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B5D" w:rsidRDefault="00781907" w:rsidP="00A15734">
      <w:pPr>
        <w:spacing w:line="360" w:lineRule="auto"/>
        <w:ind w:right="-334"/>
        <w:jc w:val="center"/>
        <w:rPr>
          <w:rFonts w:ascii="Times New Roman" w:hAnsi="Times New Roman" w:cs="Times New Roman"/>
          <w:b/>
          <w:bCs/>
          <w:sz w:val="32"/>
          <w:szCs w:val="32"/>
        </w:rPr>
      </w:pPr>
      <w:r w:rsidRPr="00892600">
        <w:rPr>
          <w:rFonts w:ascii="Times New Roman" w:hAnsi="Times New Roman" w:cs="Times New Roman"/>
          <w:b/>
          <w:bCs/>
          <w:sz w:val="32"/>
          <w:szCs w:val="32"/>
        </w:rPr>
        <w:t xml:space="preserve">Developing and Testing a Theory for </w:t>
      </w:r>
      <w:proofErr w:type="gramStart"/>
      <w:r w:rsidRPr="00892600">
        <w:rPr>
          <w:rFonts w:ascii="Times New Roman" w:hAnsi="Times New Roman" w:cs="Times New Roman"/>
          <w:b/>
          <w:bCs/>
          <w:sz w:val="32"/>
          <w:szCs w:val="32"/>
        </w:rPr>
        <w:t>Predicting</w:t>
      </w:r>
      <w:proofErr w:type="gramEnd"/>
      <w:r w:rsidR="00190700" w:rsidRPr="00892600">
        <w:rPr>
          <w:rFonts w:ascii="Times New Roman" w:hAnsi="Times New Roman" w:cs="Times New Roman"/>
          <w:b/>
          <w:bCs/>
          <w:sz w:val="32"/>
          <w:szCs w:val="32"/>
        </w:rPr>
        <w:t xml:space="preserve"> the stages in</w:t>
      </w:r>
      <w:r w:rsidR="00DF2F7F" w:rsidRPr="00892600">
        <w:rPr>
          <w:rFonts w:ascii="Times New Roman" w:hAnsi="Times New Roman" w:cs="Times New Roman"/>
          <w:b/>
          <w:bCs/>
          <w:sz w:val="32"/>
          <w:szCs w:val="32"/>
        </w:rPr>
        <w:t xml:space="preserve"> </w:t>
      </w:r>
      <w:r w:rsidRPr="00892600">
        <w:rPr>
          <w:rFonts w:ascii="Times New Roman" w:hAnsi="Times New Roman" w:cs="Times New Roman"/>
          <w:b/>
          <w:bCs/>
          <w:sz w:val="32"/>
          <w:szCs w:val="32"/>
        </w:rPr>
        <w:t xml:space="preserve">which </w:t>
      </w:r>
      <w:r w:rsidR="006374AF" w:rsidRPr="00892600">
        <w:rPr>
          <w:rFonts w:ascii="Times New Roman" w:hAnsi="Times New Roman" w:cs="Times New Roman"/>
          <w:b/>
          <w:bCs/>
          <w:sz w:val="32"/>
          <w:szCs w:val="32"/>
        </w:rPr>
        <w:t xml:space="preserve">Exploratory </w:t>
      </w:r>
      <w:r w:rsidRPr="00892600">
        <w:rPr>
          <w:rFonts w:ascii="Times New Roman" w:hAnsi="Times New Roman" w:cs="Times New Roman"/>
          <w:b/>
          <w:bCs/>
          <w:sz w:val="32"/>
          <w:szCs w:val="32"/>
        </w:rPr>
        <w:t xml:space="preserve">Inbound OI Activities are needed for Different Innovation Problems  </w:t>
      </w:r>
    </w:p>
    <w:p w:rsidR="00282C42" w:rsidRPr="00C80B5D" w:rsidRDefault="00531CDB" w:rsidP="00A15734">
      <w:pPr>
        <w:spacing w:line="360" w:lineRule="auto"/>
        <w:ind w:right="-334"/>
        <w:rPr>
          <w:rFonts w:ascii="Times New Roman" w:hAnsi="Times New Roman" w:cs="Times New Roman"/>
          <w:b/>
          <w:bCs/>
          <w:sz w:val="32"/>
          <w:szCs w:val="32"/>
        </w:rPr>
      </w:pPr>
      <w:r>
        <w:rPr>
          <w:rFonts w:asciiTheme="majorBidi" w:hAnsiTheme="majorBidi" w:cstheme="majorBidi"/>
          <w:b/>
          <w:bCs/>
          <w:kern w:val="32"/>
          <w:sz w:val="32"/>
          <w:szCs w:val="32"/>
          <w:lang w:bidi="fa-IR"/>
        </w:rPr>
        <w:t>Abstract</w:t>
      </w:r>
    </w:p>
    <w:p w:rsidR="003D0B49" w:rsidRDefault="003D0B49" w:rsidP="003D0B49">
      <w:pPr>
        <w:spacing w:line="360" w:lineRule="auto"/>
        <w:jc w:val="both"/>
        <w:rPr>
          <w:rFonts w:ascii="Times New Roman" w:eastAsia="Times New Roman" w:hAnsi="Times New Roman" w:cs="Times New Roman"/>
          <w:szCs w:val="24"/>
        </w:rPr>
      </w:pPr>
      <w:r>
        <w:rPr>
          <w:rFonts w:asciiTheme="majorBidi" w:hAnsiTheme="majorBidi" w:cstheme="majorBidi"/>
          <w:kern w:val="32"/>
          <w:szCs w:val="24"/>
          <w:lang w:bidi="fa-IR"/>
        </w:rPr>
        <w:t xml:space="preserve">The notion that organizations can improve their innovation capabilities and performance by making relationships with external sources with the aim of accessing their knowledge, technologies, and ideas (is called inbound open innovation) has become important in innovation literature, and particularly in open innovation studies. The main focus of this research is on inbound open innovation for exploring new ideas, technologies, and knowledge. We argue that literatures on open innovation have ignored the micro-foundations of inbound open innovation whereas their main focus has been on firm level and industry level variables. Specially, less attention has been paid to </w:t>
      </w:r>
      <w:r>
        <w:rPr>
          <w:rFonts w:ascii="Times New Roman" w:eastAsia="Times New Roman" w:hAnsi="Times New Roman" w:cs="Times New Roman"/>
          <w:szCs w:val="24"/>
          <w:lang w:bidi="fa-IR"/>
        </w:rPr>
        <w:t xml:space="preserve">the role of innovation problem characteristics and different stages of open innovation (micro level) in selecting process of inbound open innovation dimensions. In other words, what different inbound open innovation dimensions are needed for different types of innovation problem characteristics and across different stages of open innovation projects. Actually, we want to </w:t>
      </w:r>
      <w:r>
        <w:rPr>
          <w:rFonts w:ascii="Times New Roman" w:hAnsi="Times New Roman" w:cs="Times New Roman"/>
          <w:szCs w:val="24"/>
        </w:rPr>
        <w:t>match</w:t>
      </w:r>
      <w:r w:rsidRPr="000477F5">
        <w:rPr>
          <w:rFonts w:ascii="Times New Roman" w:hAnsi="Times New Roman" w:cs="Times New Roman"/>
          <w:szCs w:val="24"/>
        </w:rPr>
        <w:t xml:space="preserve"> dimensions of inbound open innovation</w:t>
      </w:r>
      <w:r>
        <w:rPr>
          <w:rFonts w:ascii="Times New Roman" w:hAnsi="Times New Roman" w:cs="Times New Roman"/>
          <w:szCs w:val="24"/>
        </w:rPr>
        <w:t xml:space="preserve"> </w:t>
      </w:r>
      <w:r w:rsidRPr="000477F5">
        <w:rPr>
          <w:rFonts w:ascii="Times New Roman" w:hAnsi="Times New Roman" w:cs="Times New Roman"/>
          <w:szCs w:val="24"/>
        </w:rPr>
        <w:t>with problem innovation characteristics</w:t>
      </w:r>
      <w:r>
        <w:rPr>
          <w:rFonts w:ascii="Times New Roman" w:hAnsi="Times New Roman" w:cs="Times New Roman"/>
          <w:szCs w:val="24"/>
        </w:rPr>
        <w:t xml:space="preserve"> (e.g., problem complexity and the </w:t>
      </w:r>
      <w:proofErr w:type="spellStart"/>
      <w:r w:rsidRPr="00844139">
        <w:rPr>
          <w:rFonts w:ascii="Times New Roman" w:hAnsi="Times New Roman" w:cs="Times New Roman"/>
          <w:szCs w:val="24"/>
        </w:rPr>
        <w:t>hiddenness</w:t>
      </w:r>
      <w:proofErr w:type="spellEnd"/>
      <w:r>
        <w:rPr>
          <w:rFonts w:ascii="Times New Roman" w:hAnsi="Times New Roman" w:cs="Times New Roman"/>
          <w:szCs w:val="24"/>
        </w:rPr>
        <w:t xml:space="preserve"> of relevant knowledge) over the two stages of open innovation project </w:t>
      </w:r>
      <w:r>
        <w:rPr>
          <w:rFonts w:ascii="Times New Roman" w:eastAsia="Times New Roman" w:hAnsi="Times New Roman" w:cs="Times New Roman"/>
          <w:szCs w:val="24"/>
          <w:lang w:bidi="fa-IR"/>
        </w:rPr>
        <w:t>(problem formulation and problem solving)</w:t>
      </w:r>
      <w:r>
        <w:rPr>
          <w:rFonts w:ascii="Times New Roman" w:hAnsi="Times New Roman" w:cs="Times New Roman"/>
          <w:szCs w:val="24"/>
        </w:rPr>
        <w:t xml:space="preserve">. </w:t>
      </w:r>
      <w:r w:rsidRPr="000477F5">
        <w:rPr>
          <w:rFonts w:ascii="Times New Roman" w:hAnsi="Times New Roman" w:cs="Times New Roman"/>
          <w:szCs w:val="24"/>
        </w:rPr>
        <w:t xml:space="preserve">The objective of </w:t>
      </w:r>
      <w:r>
        <w:rPr>
          <w:rFonts w:ascii="Times New Roman" w:hAnsi="Times New Roman" w:cs="Times New Roman"/>
          <w:szCs w:val="24"/>
        </w:rPr>
        <w:t xml:space="preserve">current research </w:t>
      </w:r>
      <w:r w:rsidRPr="000477F5">
        <w:rPr>
          <w:rFonts w:ascii="Times New Roman" w:hAnsi="Times New Roman" w:cs="Times New Roman"/>
          <w:szCs w:val="24"/>
        </w:rPr>
        <w:t xml:space="preserve">is </w:t>
      </w:r>
      <w:r>
        <w:rPr>
          <w:rFonts w:ascii="Times New Roman" w:hAnsi="Times New Roman" w:cs="Times New Roman"/>
          <w:szCs w:val="24"/>
        </w:rPr>
        <w:t xml:space="preserve">to develop and testing a theory in order to understand what different inbound open innovation dimensions </w:t>
      </w:r>
      <w:proofErr w:type="gramStart"/>
      <w:r>
        <w:rPr>
          <w:rFonts w:ascii="Times New Roman" w:hAnsi="Times New Roman" w:cs="Times New Roman"/>
          <w:szCs w:val="24"/>
        </w:rPr>
        <w:t>are</w:t>
      </w:r>
      <w:proofErr w:type="gramEnd"/>
      <w:r>
        <w:rPr>
          <w:rFonts w:ascii="Times New Roman" w:hAnsi="Times New Roman" w:cs="Times New Roman"/>
          <w:szCs w:val="24"/>
        </w:rPr>
        <w:t xml:space="preserve"> needed for different innovation problems and different stages. In this research, conceptual framework and related hypotheses will be developed and tested based on a survey of large firm </w:t>
      </w:r>
      <w:r>
        <w:rPr>
          <w:rFonts w:ascii="Times New Roman" w:eastAsia="Times New Roman" w:hAnsi="Times New Roman" w:cs="Times New Roman"/>
          <w:szCs w:val="24"/>
        </w:rPr>
        <w:t xml:space="preserve">in Europe and the United States working on the high-tech and medium high-tech industry with annual total revenues more than $250 million and more than 1000 employees which are listed in the US-NYSE or Europe stock exchanges. </w:t>
      </w:r>
    </w:p>
    <w:p w:rsidR="003D0B49" w:rsidRDefault="003D0B49" w:rsidP="003D0B49">
      <w:pPr>
        <w:pStyle w:val="NormalJar"/>
        <w:ind w:firstLine="360"/>
        <w:rPr>
          <w:rFonts w:ascii="Times New Roman" w:eastAsia="Times New Roman" w:hAnsi="Times New Roman" w:cs="Times New Roman"/>
          <w:szCs w:val="24"/>
        </w:rPr>
      </w:pPr>
      <w:r w:rsidRPr="00CF7AB6">
        <w:rPr>
          <w:rFonts w:ascii="Times New Roman" w:eastAsia="Times New Roman" w:hAnsi="Times New Roman" w:cs="Times New Roman"/>
          <w:i/>
          <w:iCs/>
          <w:szCs w:val="24"/>
        </w:rPr>
        <w:t>Key words</w:t>
      </w:r>
      <w:r>
        <w:rPr>
          <w:rFonts w:ascii="Times New Roman" w:eastAsia="Times New Roman" w:hAnsi="Times New Roman" w:cs="Times New Roman"/>
          <w:i/>
          <w:iCs/>
          <w:szCs w:val="24"/>
        </w:rPr>
        <w:t xml:space="preserve">: </w:t>
      </w:r>
      <w:r>
        <w:rPr>
          <w:rFonts w:ascii="Times New Roman" w:eastAsia="Times New Roman" w:hAnsi="Times New Roman" w:cs="Times New Roman"/>
          <w:szCs w:val="24"/>
        </w:rPr>
        <w:t>inbound open innovation</w:t>
      </w:r>
      <w:r>
        <w:rPr>
          <w:rFonts w:ascii="Times New Roman" w:eastAsia="Times New Roman" w:hAnsi="Times New Roman" w:cs="Times New Roman"/>
          <w:szCs w:val="24"/>
        </w:rPr>
        <w:sym w:font="Symbol" w:char="F03B"/>
      </w:r>
      <w:r>
        <w:rPr>
          <w:rFonts w:ascii="Times New Roman" w:eastAsia="Times New Roman" w:hAnsi="Times New Roman" w:cs="Times New Roman"/>
          <w:szCs w:val="24"/>
        </w:rPr>
        <w:t xml:space="preserve"> problem complexity</w:t>
      </w:r>
      <w:r>
        <w:rPr>
          <w:rFonts w:ascii="Times New Roman" w:eastAsia="Times New Roman" w:hAnsi="Times New Roman" w:cs="Times New Roman"/>
          <w:szCs w:val="24"/>
        </w:rPr>
        <w:sym w:font="Symbol" w:char="F03B"/>
      </w:r>
      <w:r>
        <w:rPr>
          <w:rFonts w:ascii="Times New Roman" w:eastAsia="Times New Roman" w:hAnsi="Times New Roman" w:cs="Times New Roman"/>
          <w:szCs w:val="24"/>
        </w:rPr>
        <w:t xml:space="preserve"> the </w:t>
      </w:r>
      <w:proofErr w:type="spellStart"/>
      <w:r>
        <w:rPr>
          <w:rFonts w:ascii="Times New Roman" w:eastAsia="Times New Roman" w:hAnsi="Times New Roman" w:cs="Times New Roman"/>
          <w:szCs w:val="24"/>
        </w:rPr>
        <w:t>hiddenness</w:t>
      </w:r>
      <w:proofErr w:type="spellEnd"/>
      <w:r>
        <w:rPr>
          <w:rFonts w:ascii="Times New Roman" w:eastAsia="Times New Roman" w:hAnsi="Times New Roman" w:cs="Times New Roman"/>
          <w:szCs w:val="24"/>
        </w:rPr>
        <w:t xml:space="preserve"> of knowledge</w:t>
      </w:r>
      <w:r>
        <w:rPr>
          <w:rFonts w:ascii="Times New Roman" w:eastAsia="Times New Roman" w:hAnsi="Times New Roman" w:cs="Times New Roman"/>
          <w:szCs w:val="24"/>
        </w:rPr>
        <w:sym w:font="Symbol" w:char="F03B"/>
      </w:r>
      <w:r>
        <w:rPr>
          <w:rFonts w:ascii="Times New Roman" w:eastAsia="Times New Roman" w:hAnsi="Times New Roman" w:cs="Times New Roman"/>
          <w:szCs w:val="24"/>
        </w:rPr>
        <w:t xml:space="preserve"> problem formulation</w:t>
      </w:r>
      <w:r>
        <w:rPr>
          <w:rFonts w:ascii="Times New Roman" w:eastAsia="Times New Roman" w:hAnsi="Times New Roman" w:cs="Times New Roman"/>
          <w:szCs w:val="24"/>
        </w:rPr>
        <w:sym w:font="Symbol" w:char="F03B"/>
      </w:r>
      <w:r>
        <w:rPr>
          <w:rFonts w:ascii="Times New Roman" w:eastAsia="Times New Roman" w:hAnsi="Times New Roman" w:cs="Times New Roman"/>
          <w:szCs w:val="24"/>
        </w:rPr>
        <w:t xml:space="preserve"> problem solving</w:t>
      </w:r>
    </w:p>
    <w:p w:rsidR="00C80B5D" w:rsidRPr="003D0B49" w:rsidRDefault="003D0B49" w:rsidP="003D0B49">
      <w:pPr>
        <w:spacing w:after="0" w:line="240" w:lineRule="auto"/>
        <w:rPr>
          <w:rFonts w:ascii="Times New Roman" w:eastAsia="Times New Roman" w:hAnsi="Times New Roman" w:cs="Times New Roman"/>
          <w:sz w:val="22"/>
          <w:szCs w:val="24"/>
        </w:rPr>
      </w:pPr>
      <w:r>
        <w:rPr>
          <w:rFonts w:ascii="Times New Roman" w:eastAsia="Times New Roman" w:hAnsi="Times New Roman" w:cs="Times New Roman"/>
          <w:szCs w:val="24"/>
        </w:rPr>
        <w:br w:type="page"/>
      </w:r>
    </w:p>
    <w:p w:rsidR="00B50F70" w:rsidRPr="00C80B5D" w:rsidRDefault="00C80B5D" w:rsidP="00A15734">
      <w:pPr>
        <w:pStyle w:val="NormalJar"/>
        <w:ind w:firstLine="0"/>
        <w:rPr>
          <w:rFonts w:asciiTheme="majorBidi" w:hAnsiTheme="majorBidi" w:cstheme="majorBidi"/>
          <w:b/>
          <w:bCs/>
          <w:kern w:val="32"/>
          <w:sz w:val="24"/>
          <w:szCs w:val="24"/>
          <w:u w:val="single"/>
          <w:lang w:bidi="fa-IR"/>
        </w:rPr>
      </w:pPr>
      <w:r>
        <w:rPr>
          <w:rFonts w:asciiTheme="majorBidi" w:hAnsiTheme="majorBidi" w:cstheme="majorBidi"/>
          <w:b/>
          <w:bCs/>
          <w:kern w:val="32"/>
          <w:sz w:val="28"/>
          <w:szCs w:val="28"/>
          <w:lang w:bidi="fa-IR"/>
        </w:rPr>
        <w:lastRenderedPageBreak/>
        <w:t>Introduction</w:t>
      </w:r>
    </w:p>
    <w:p w:rsidR="00D463BA" w:rsidRDefault="004954BC" w:rsidP="00A15734">
      <w:pPr>
        <w:pStyle w:val="NormalJar"/>
        <w:ind w:firstLine="360"/>
        <w:rPr>
          <w:rFonts w:asciiTheme="majorBidi" w:hAnsiTheme="majorBidi" w:cstheme="majorBidi"/>
          <w:kern w:val="32"/>
          <w:sz w:val="24"/>
          <w:szCs w:val="24"/>
          <w:lang w:bidi="fa-IR"/>
        </w:rPr>
      </w:pPr>
      <w:r>
        <w:rPr>
          <w:rFonts w:asciiTheme="majorBidi" w:hAnsiTheme="majorBidi" w:cstheme="majorBidi"/>
          <w:kern w:val="32"/>
          <w:sz w:val="24"/>
          <w:szCs w:val="24"/>
          <w:lang w:bidi="fa-IR"/>
        </w:rPr>
        <w:t xml:space="preserve">Innovation has been </w:t>
      </w:r>
      <w:r w:rsidR="006952F5">
        <w:rPr>
          <w:rFonts w:asciiTheme="majorBidi" w:hAnsiTheme="majorBidi" w:cstheme="majorBidi"/>
          <w:kern w:val="32"/>
          <w:sz w:val="24"/>
          <w:szCs w:val="24"/>
          <w:lang w:bidi="fa-IR"/>
        </w:rPr>
        <w:t>recognized as one of the most important</w:t>
      </w:r>
      <w:r w:rsidR="003173B8">
        <w:rPr>
          <w:rFonts w:asciiTheme="majorBidi" w:hAnsiTheme="majorBidi" w:cstheme="majorBidi"/>
          <w:kern w:val="32"/>
          <w:sz w:val="24"/>
          <w:szCs w:val="24"/>
          <w:lang w:bidi="fa-IR"/>
        </w:rPr>
        <w:t xml:space="preserve"> and critical</w:t>
      </w:r>
      <w:r w:rsidR="006952F5">
        <w:rPr>
          <w:rFonts w:asciiTheme="majorBidi" w:hAnsiTheme="majorBidi" w:cstheme="majorBidi"/>
          <w:kern w:val="32"/>
          <w:sz w:val="24"/>
          <w:szCs w:val="24"/>
          <w:lang w:bidi="fa-IR"/>
        </w:rPr>
        <w:t xml:space="preserve"> activities playing a pivotal role in </w:t>
      </w:r>
      <w:r w:rsidR="003173B8">
        <w:rPr>
          <w:rFonts w:asciiTheme="majorBidi" w:hAnsiTheme="majorBidi" w:cstheme="majorBidi"/>
          <w:kern w:val="32"/>
          <w:sz w:val="24"/>
          <w:szCs w:val="24"/>
          <w:lang w:bidi="fa-IR"/>
        </w:rPr>
        <w:t xml:space="preserve">increasing </w:t>
      </w:r>
      <w:r w:rsidR="007711A6">
        <w:rPr>
          <w:rFonts w:asciiTheme="majorBidi" w:hAnsiTheme="majorBidi" w:cstheme="majorBidi"/>
          <w:kern w:val="32"/>
          <w:sz w:val="24"/>
          <w:szCs w:val="24"/>
          <w:lang w:bidi="fa-IR"/>
        </w:rPr>
        <w:t>organizational performance</w:t>
      </w:r>
      <w:r w:rsidR="009A33F0">
        <w:rPr>
          <w:rFonts w:asciiTheme="majorBidi" w:hAnsiTheme="majorBidi" w:cstheme="majorBidi"/>
          <w:kern w:val="32"/>
          <w:sz w:val="24"/>
          <w:szCs w:val="24"/>
          <w:lang w:bidi="fa-IR"/>
        </w:rPr>
        <w:t xml:space="preserve"> (</w:t>
      </w:r>
      <w:r w:rsidR="008D7B8B">
        <w:rPr>
          <w:rFonts w:asciiTheme="majorBidi" w:hAnsiTheme="majorBidi" w:cstheme="majorBidi"/>
          <w:kern w:val="32"/>
          <w:sz w:val="24"/>
          <w:szCs w:val="24"/>
          <w:lang w:bidi="fa-IR"/>
        </w:rPr>
        <w:t xml:space="preserve">e.g., </w:t>
      </w:r>
      <w:r w:rsidR="00712A37">
        <w:rPr>
          <w:rFonts w:asciiTheme="majorBidi" w:hAnsiTheme="majorBidi" w:cstheme="majorBidi"/>
          <w:kern w:val="32"/>
          <w:sz w:val="24"/>
          <w:szCs w:val="24"/>
          <w:lang w:bidi="fa-IR"/>
        </w:rPr>
        <w:t>Hall, 2000</w:t>
      </w:r>
      <w:r w:rsidR="00712A37">
        <w:rPr>
          <w:rFonts w:asciiTheme="majorBidi" w:hAnsiTheme="majorBidi" w:cstheme="majorBidi"/>
          <w:kern w:val="32"/>
          <w:sz w:val="24"/>
          <w:szCs w:val="24"/>
          <w:lang w:bidi="fa-IR"/>
        </w:rPr>
        <w:sym w:font="Symbol" w:char="F03B"/>
      </w:r>
      <w:r w:rsidR="00712A37">
        <w:rPr>
          <w:rFonts w:asciiTheme="majorBidi" w:hAnsiTheme="majorBidi" w:cstheme="majorBidi"/>
          <w:kern w:val="32"/>
          <w:sz w:val="24"/>
          <w:szCs w:val="24"/>
          <w:lang w:bidi="fa-IR"/>
        </w:rPr>
        <w:t xml:space="preserve"> </w:t>
      </w:r>
      <w:r w:rsidR="008D7B8B">
        <w:rPr>
          <w:rFonts w:asciiTheme="majorBidi" w:hAnsiTheme="majorBidi" w:cstheme="majorBidi"/>
          <w:kern w:val="32"/>
          <w:sz w:val="24"/>
          <w:szCs w:val="24"/>
          <w:lang w:bidi="fa-IR"/>
        </w:rPr>
        <w:t>Han et al., 1998</w:t>
      </w:r>
      <w:r w:rsidR="008D7B8B">
        <w:rPr>
          <w:rFonts w:asciiTheme="majorBidi" w:hAnsiTheme="majorBidi" w:cstheme="majorBidi"/>
          <w:kern w:val="32"/>
          <w:sz w:val="24"/>
          <w:szCs w:val="24"/>
          <w:lang w:bidi="fa-IR"/>
        </w:rPr>
        <w:sym w:font="Symbol" w:char="F03B"/>
      </w:r>
      <w:r w:rsidR="008D7B8B">
        <w:rPr>
          <w:rFonts w:asciiTheme="majorBidi" w:hAnsiTheme="majorBidi" w:cstheme="majorBidi"/>
          <w:kern w:val="32"/>
          <w:sz w:val="24"/>
          <w:szCs w:val="24"/>
          <w:lang w:bidi="fa-IR"/>
        </w:rPr>
        <w:t xml:space="preserve"> Hurley &amp; </w:t>
      </w:r>
      <w:proofErr w:type="spellStart"/>
      <w:r w:rsidR="008D7B8B">
        <w:rPr>
          <w:rFonts w:asciiTheme="majorBidi" w:hAnsiTheme="majorBidi" w:cstheme="majorBidi"/>
          <w:kern w:val="32"/>
          <w:sz w:val="24"/>
          <w:szCs w:val="24"/>
          <w:lang w:bidi="fa-IR"/>
        </w:rPr>
        <w:t>Hult</w:t>
      </w:r>
      <w:proofErr w:type="spellEnd"/>
      <w:r w:rsidR="008D7B8B">
        <w:rPr>
          <w:rFonts w:asciiTheme="majorBidi" w:hAnsiTheme="majorBidi" w:cstheme="majorBidi"/>
          <w:kern w:val="32"/>
          <w:sz w:val="24"/>
          <w:szCs w:val="24"/>
          <w:lang w:bidi="fa-IR"/>
        </w:rPr>
        <w:t>, 1998</w:t>
      </w:r>
      <w:r w:rsidR="008D7B8B">
        <w:rPr>
          <w:rFonts w:asciiTheme="majorBidi" w:hAnsiTheme="majorBidi" w:cstheme="majorBidi"/>
          <w:kern w:val="32"/>
          <w:sz w:val="24"/>
          <w:szCs w:val="24"/>
          <w:lang w:bidi="fa-IR"/>
        </w:rPr>
        <w:sym w:font="Symbol" w:char="F03B"/>
      </w:r>
      <w:r w:rsidR="008D7B8B">
        <w:rPr>
          <w:rFonts w:asciiTheme="majorBidi" w:hAnsiTheme="majorBidi" w:cstheme="majorBidi"/>
          <w:kern w:val="32"/>
          <w:sz w:val="24"/>
          <w:szCs w:val="24"/>
          <w:lang w:bidi="fa-IR"/>
        </w:rPr>
        <w:t xml:space="preserve"> </w:t>
      </w:r>
      <w:r w:rsidR="009A33F0">
        <w:rPr>
          <w:rFonts w:asciiTheme="majorBidi" w:hAnsiTheme="majorBidi" w:cstheme="majorBidi"/>
          <w:kern w:val="32"/>
          <w:sz w:val="24"/>
          <w:szCs w:val="24"/>
          <w:lang w:bidi="fa-IR"/>
        </w:rPr>
        <w:t>Kessler et al., 2000</w:t>
      </w:r>
      <w:r w:rsidR="00FE5AA9">
        <w:rPr>
          <w:rFonts w:asciiTheme="majorBidi" w:hAnsiTheme="majorBidi" w:cstheme="majorBidi"/>
          <w:kern w:val="32"/>
          <w:sz w:val="24"/>
          <w:szCs w:val="24"/>
          <w:lang w:bidi="fa-IR"/>
        </w:rPr>
        <w:t xml:space="preserve">). </w:t>
      </w:r>
      <w:r w:rsidR="007711A6">
        <w:rPr>
          <w:rFonts w:asciiTheme="majorBidi" w:hAnsiTheme="majorBidi" w:cstheme="majorBidi"/>
          <w:kern w:val="32"/>
          <w:sz w:val="24"/>
          <w:szCs w:val="24"/>
          <w:lang w:bidi="fa-IR"/>
        </w:rPr>
        <w:t>Innovation</w:t>
      </w:r>
      <w:r w:rsidR="006952F5">
        <w:rPr>
          <w:rFonts w:asciiTheme="majorBidi" w:hAnsiTheme="majorBidi" w:cstheme="majorBidi"/>
          <w:kern w:val="32"/>
          <w:sz w:val="24"/>
          <w:szCs w:val="24"/>
          <w:lang w:bidi="fa-IR"/>
        </w:rPr>
        <w:t xml:space="preserve"> helps organizations to develop </w:t>
      </w:r>
      <w:r w:rsidR="009A2BC2">
        <w:rPr>
          <w:rFonts w:asciiTheme="majorBidi" w:hAnsiTheme="majorBidi" w:cstheme="majorBidi"/>
          <w:kern w:val="32"/>
          <w:sz w:val="24"/>
          <w:szCs w:val="24"/>
          <w:lang w:bidi="fa-IR"/>
        </w:rPr>
        <w:t>their competitive advantages by exploring new technological trends, by developing new products or services, by improving quality of their goods and services, by reducing production cost per unit output, or by entering new markets</w:t>
      </w:r>
      <w:r w:rsidR="00A83EAB">
        <w:rPr>
          <w:rFonts w:asciiTheme="majorBidi" w:hAnsiTheme="majorBidi" w:cstheme="majorBidi"/>
          <w:kern w:val="32"/>
          <w:sz w:val="24"/>
          <w:szCs w:val="24"/>
          <w:lang w:bidi="fa-IR"/>
        </w:rPr>
        <w:sym w:font="Symbol" w:char="F03B"/>
      </w:r>
      <w:r w:rsidR="00A83EAB">
        <w:rPr>
          <w:rFonts w:asciiTheme="majorBidi" w:hAnsiTheme="majorBidi" w:cstheme="majorBidi"/>
          <w:kern w:val="32"/>
          <w:sz w:val="24"/>
          <w:szCs w:val="24"/>
          <w:lang w:bidi="fa-IR"/>
        </w:rPr>
        <w:t xml:space="preserve"> which in turn cause the long term survival and growth of</w:t>
      </w:r>
      <w:r w:rsidR="00ED20AE">
        <w:rPr>
          <w:rFonts w:asciiTheme="majorBidi" w:hAnsiTheme="majorBidi" w:cstheme="majorBidi"/>
          <w:kern w:val="32"/>
          <w:sz w:val="24"/>
          <w:szCs w:val="24"/>
          <w:lang w:bidi="fa-IR"/>
        </w:rPr>
        <w:t xml:space="preserve"> </w:t>
      </w:r>
      <w:r w:rsidR="00A83EAB">
        <w:rPr>
          <w:rFonts w:asciiTheme="majorBidi" w:hAnsiTheme="majorBidi" w:cstheme="majorBidi"/>
          <w:kern w:val="32"/>
          <w:sz w:val="24"/>
          <w:szCs w:val="24"/>
          <w:lang w:bidi="fa-IR"/>
        </w:rPr>
        <w:t>organizations</w:t>
      </w:r>
      <w:r w:rsidR="001113B2">
        <w:rPr>
          <w:rFonts w:asciiTheme="majorBidi" w:hAnsiTheme="majorBidi" w:cstheme="majorBidi"/>
          <w:kern w:val="32"/>
          <w:sz w:val="24"/>
          <w:szCs w:val="24"/>
          <w:lang w:bidi="fa-IR"/>
        </w:rPr>
        <w:t xml:space="preserve"> (</w:t>
      </w:r>
      <w:r w:rsidR="00C60F8D">
        <w:rPr>
          <w:rFonts w:asciiTheme="majorBidi" w:hAnsiTheme="majorBidi" w:cstheme="majorBidi"/>
          <w:kern w:val="32"/>
          <w:sz w:val="24"/>
          <w:szCs w:val="24"/>
          <w:lang w:bidi="fa-IR"/>
        </w:rPr>
        <w:t xml:space="preserve">e.g., </w:t>
      </w:r>
      <w:r w:rsidR="000A58AB">
        <w:rPr>
          <w:rFonts w:asciiTheme="majorBidi" w:hAnsiTheme="majorBidi" w:cstheme="majorBidi"/>
          <w:kern w:val="32"/>
          <w:sz w:val="24"/>
          <w:szCs w:val="24"/>
          <w:lang w:bidi="fa-IR"/>
        </w:rPr>
        <w:t>Baum et al., 2000</w:t>
      </w:r>
      <w:r w:rsidR="000A58AB">
        <w:rPr>
          <w:rFonts w:asciiTheme="majorBidi" w:hAnsiTheme="majorBidi" w:cstheme="majorBidi"/>
          <w:kern w:val="32"/>
          <w:sz w:val="24"/>
          <w:szCs w:val="24"/>
          <w:lang w:bidi="fa-IR"/>
        </w:rPr>
        <w:sym w:font="Symbol" w:char="F03B"/>
      </w:r>
      <w:r w:rsidR="000A58AB">
        <w:rPr>
          <w:rFonts w:asciiTheme="majorBidi" w:hAnsiTheme="majorBidi" w:cstheme="majorBidi"/>
          <w:kern w:val="32"/>
          <w:sz w:val="24"/>
          <w:szCs w:val="24"/>
          <w:lang w:bidi="fa-IR"/>
        </w:rPr>
        <w:t xml:space="preserve"> </w:t>
      </w:r>
      <w:proofErr w:type="spellStart"/>
      <w:r w:rsidR="00B4366E">
        <w:rPr>
          <w:rFonts w:asciiTheme="majorBidi" w:hAnsiTheme="majorBidi" w:cstheme="majorBidi"/>
          <w:kern w:val="32"/>
          <w:sz w:val="24"/>
          <w:szCs w:val="24"/>
          <w:lang w:bidi="fa-IR"/>
        </w:rPr>
        <w:t>Boddy</w:t>
      </w:r>
      <w:proofErr w:type="spellEnd"/>
      <w:r w:rsidR="00B4366E">
        <w:rPr>
          <w:rFonts w:asciiTheme="majorBidi" w:hAnsiTheme="majorBidi" w:cstheme="majorBidi"/>
          <w:kern w:val="32"/>
          <w:sz w:val="24"/>
          <w:szCs w:val="24"/>
          <w:lang w:bidi="fa-IR"/>
        </w:rPr>
        <w:t xml:space="preserve"> et al., 2003</w:t>
      </w:r>
      <w:r w:rsidR="00B4366E">
        <w:rPr>
          <w:rFonts w:asciiTheme="majorBidi" w:hAnsiTheme="majorBidi" w:cstheme="majorBidi"/>
          <w:kern w:val="32"/>
          <w:sz w:val="24"/>
          <w:szCs w:val="24"/>
          <w:lang w:bidi="fa-IR"/>
        </w:rPr>
        <w:sym w:font="Symbol" w:char="F03B"/>
      </w:r>
      <w:r w:rsidR="00B4366E">
        <w:rPr>
          <w:rFonts w:asciiTheme="majorBidi" w:hAnsiTheme="majorBidi" w:cstheme="majorBidi"/>
          <w:kern w:val="32"/>
          <w:sz w:val="24"/>
          <w:szCs w:val="24"/>
          <w:lang w:bidi="fa-IR"/>
        </w:rPr>
        <w:t xml:space="preserve"> </w:t>
      </w:r>
      <w:r w:rsidR="00FB2CAB">
        <w:rPr>
          <w:rFonts w:asciiTheme="majorBidi" w:hAnsiTheme="majorBidi" w:cstheme="majorBidi"/>
          <w:kern w:val="32"/>
          <w:sz w:val="24"/>
          <w:szCs w:val="24"/>
          <w:lang w:bidi="fa-IR"/>
        </w:rPr>
        <w:t>Browning et al., 2003</w:t>
      </w:r>
      <w:r w:rsidR="00FB2CAB">
        <w:rPr>
          <w:rFonts w:asciiTheme="majorBidi" w:hAnsiTheme="majorBidi" w:cstheme="majorBidi"/>
          <w:kern w:val="32"/>
          <w:sz w:val="24"/>
          <w:szCs w:val="24"/>
          <w:lang w:bidi="fa-IR"/>
        </w:rPr>
        <w:sym w:font="Symbol" w:char="F03B"/>
      </w:r>
      <w:r w:rsidR="00FB2CAB">
        <w:rPr>
          <w:rFonts w:asciiTheme="majorBidi" w:hAnsiTheme="majorBidi" w:cstheme="majorBidi"/>
          <w:kern w:val="32"/>
          <w:sz w:val="24"/>
          <w:szCs w:val="24"/>
          <w:lang w:bidi="fa-IR"/>
        </w:rPr>
        <w:t xml:space="preserve"> </w:t>
      </w:r>
      <w:proofErr w:type="spellStart"/>
      <w:r w:rsidR="00A55399">
        <w:rPr>
          <w:rFonts w:asciiTheme="majorBidi" w:hAnsiTheme="majorBidi" w:cstheme="majorBidi"/>
          <w:kern w:val="32"/>
          <w:sz w:val="24"/>
          <w:szCs w:val="24"/>
          <w:lang w:bidi="fa-IR"/>
        </w:rPr>
        <w:t>Buchel</w:t>
      </w:r>
      <w:proofErr w:type="spellEnd"/>
      <w:r w:rsidR="00A55399">
        <w:rPr>
          <w:rFonts w:asciiTheme="majorBidi" w:hAnsiTheme="majorBidi" w:cstheme="majorBidi"/>
          <w:kern w:val="32"/>
          <w:sz w:val="24"/>
          <w:szCs w:val="24"/>
          <w:lang w:bidi="fa-IR"/>
        </w:rPr>
        <w:t xml:space="preserve"> et al., 2000</w:t>
      </w:r>
      <w:r w:rsidR="00A55399">
        <w:rPr>
          <w:rFonts w:asciiTheme="majorBidi" w:hAnsiTheme="majorBidi" w:cstheme="majorBidi"/>
          <w:kern w:val="32"/>
          <w:sz w:val="24"/>
          <w:szCs w:val="24"/>
          <w:lang w:bidi="fa-IR"/>
        </w:rPr>
        <w:sym w:font="Symbol" w:char="F03B"/>
      </w:r>
      <w:r w:rsidR="00A55399">
        <w:rPr>
          <w:rFonts w:asciiTheme="majorBidi" w:hAnsiTheme="majorBidi" w:cstheme="majorBidi"/>
          <w:kern w:val="32"/>
          <w:sz w:val="24"/>
          <w:szCs w:val="24"/>
          <w:lang w:bidi="fa-IR"/>
        </w:rPr>
        <w:t xml:space="preserve"> </w:t>
      </w:r>
      <w:r w:rsidR="009428A5">
        <w:rPr>
          <w:rFonts w:asciiTheme="majorBidi" w:hAnsiTheme="majorBidi" w:cstheme="majorBidi"/>
          <w:kern w:val="32"/>
          <w:sz w:val="24"/>
          <w:szCs w:val="24"/>
          <w:lang w:bidi="fa-IR"/>
        </w:rPr>
        <w:t>Deeds et al., 2003</w:t>
      </w:r>
      <w:r w:rsidR="009428A5">
        <w:rPr>
          <w:rFonts w:asciiTheme="majorBidi" w:hAnsiTheme="majorBidi" w:cstheme="majorBidi"/>
          <w:kern w:val="32"/>
          <w:sz w:val="24"/>
          <w:szCs w:val="24"/>
          <w:lang w:bidi="fa-IR"/>
        </w:rPr>
        <w:sym w:font="Symbol" w:char="F03B"/>
      </w:r>
      <w:r w:rsidR="009428A5">
        <w:rPr>
          <w:rFonts w:asciiTheme="majorBidi" w:hAnsiTheme="majorBidi" w:cstheme="majorBidi"/>
          <w:kern w:val="32"/>
          <w:sz w:val="24"/>
          <w:szCs w:val="24"/>
          <w:lang w:bidi="fa-IR"/>
        </w:rPr>
        <w:t xml:space="preserve"> </w:t>
      </w:r>
      <w:r w:rsidR="001D07D1">
        <w:rPr>
          <w:rFonts w:asciiTheme="majorBidi" w:hAnsiTheme="majorBidi" w:cstheme="majorBidi"/>
          <w:kern w:val="32"/>
          <w:sz w:val="24"/>
          <w:szCs w:val="24"/>
          <w:lang w:bidi="fa-IR"/>
        </w:rPr>
        <w:t>George et al., 2002</w:t>
      </w:r>
      <w:r w:rsidR="001D07D1">
        <w:rPr>
          <w:rFonts w:asciiTheme="majorBidi" w:hAnsiTheme="majorBidi" w:cstheme="majorBidi"/>
          <w:kern w:val="32"/>
          <w:sz w:val="24"/>
          <w:szCs w:val="24"/>
          <w:lang w:bidi="fa-IR"/>
        </w:rPr>
        <w:sym w:font="Symbol" w:char="F03B"/>
      </w:r>
      <w:r w:rsidR="001D07D1">
        <w:rPr>
          <w:rFonts w:asciiTheme="majorBidi" w:hAnsiTheme="majorBidi" w:cstheme="majorBidi"/>
          <w:kern w:val="32"/>
          <w:sz w:val="24"/>
          <w:szCs w:val="24"/>
          <w:lang w:bidi="fa-IR"/>
        </w:rPr>
        <w:t xml:space="preserve"> </w:t>
      </w:r>
      <w:proofErr w:type="spellStart"/>
      <w:r w:rsidR="001113B2">
        <w:rPr>
          <w:rFonts w:asciiTheme="majorBidi" w:hAnsiTheme="majorBidi" w:cstheme="majorBidi"/>
          <w:kern w:val="32"/>
          <w:sz w:val="24"/>
          <w:szCs w:val="24"/>
          <w:lang w:bidi="fa-IR"/>
        </w:rPr>
        <w:t>Narver</w:t>
      </w:r>
      <w:proofErr w:type="spellEnd"/>
      <w:r w:rsidR="001113B2">
        <w:rPr>
          <w:rFonts w:asciiTheme="majorBidi" w:hAnsiTheme="majorBidi" w:cstheme="majorBidi"/>
          <w:kern w:val="32"/>
          <w:sz w:val="24"/>
          <w:szCs w:val="24"/>
          <w:lang w:bidi="fa-IR"/>
        </w:rPr>
        <w:t xml:space="preserve"> </w:t>
      </w:r>
      <w:r w:rsidR="001113B2" w:rsidRPr="001113B2">
        <w:rPr>
          <w:rFonts w:asciiTheme="majorBidi" w:hAnsiTheme="majorBidi" w:cstheme="majorBidi"/>
          <w:kern w:val="32"/>
          <w:sz w:val="24"/>
          <w:szCs w:val="24"/>
          <w:lang w:bidi="fa-IR"/>
        </w:rPr>
        <w:t>&amp;</w:t>
      </w:r>
      <w:r w:rsidR="001113B2">
        <w:rPr>
          <w:rFonts w:asciiTheme="majorBidi" w:hAnsiTheme="majorBidi" w:cstheme="majorBidi"/>
          <w:kern w:val="32"/>
          <w:sz w:val="24"/>
          <w:szCs w:val="24"/>
          <w:lang w:bidi="fa-IR"/>
        </w:rPr>
        <w:t xml:space="preserve"> Slater, 1990</w:t>
      </w:r>
      <w:r w:rsidR="004261E8">
        <w:rPr>
          <w:rFonts w:asciiTheme="majorBidi" w:hAnsiTheme="majorBidi" w:cstheme="majorBidi"/>
          <w:kern w:val="32"/>
          <w:sz w:val="24"/>
          <w:szCs w:val="24"/>
          <w:lang w:bidi="fa-IR"/>
        </w:rPr>
        <w:sym w:font="Symbol" w:char="F03B"/>
      </w:r>
      <w:r w:rsidR="004261E8">
        <w:rPr>
          <w:rFonts w:asciiTheme="majorBidi" w:hAnsiTheme="majorBidi" w:cstheme="majorBidi"/>
          <w:kern w:val="32"/>
          <w:sz w:val="24"/>
          <w:szCs w:val="24"/>
          <w:lang w:bidi="fa-IR"/>
        </w:rPr>
        <w:t xml:space="preserve"> Nelson </w:t>
      </w:r>
      <w:r w:rsidR="004261E8" w:rsidRPr="00712A37">
        <w:rPr>
          <w:rFonts w:asciiTheme="majorBidi" w:hAnsiTheme="majorBidi" w:cstheme="majorBidi"/>
          <w:kern w:val="32"/>
          <w:sz w:val="24"/>
          <w:szCs w:val="24"/>
          <w:lang w:bidi="fa-IR"/>
        </w:rPr>
        <w:t>&amp;</w:t>
      </w:r>
      <w:r w:rsidR="004261E8">
        <w:rPr>
          <w:rFonts w:asciiTheme="majorBidi" w:hAnsiTheme="majorBidi" w:cstheme="majorBidi"/>
          <w:kern w:val="32"/>
          <w:sz w:val="24"/>
          <w:szCs w:val="24"/>
          <w:lang w:bidi="fa-IR"/>
        </w:rPr>
        <w:t xml:space="preserve"> Winter, 1982</w:t>
      </w:r>
      <w:r w:rsidR="001113B2">
        <w:rPr>
          <w:rFonts w:asciiTheme="majorBidi" w:hAnsiTheme="majorBidi" w:cstheme="majorBidi"/>
          <w:kern w:val="32"/>
          <w:sz w:val="24"/>
          <w:szCs w:val="24"/>
          <w:lang w:bidi="fa-IR"/>
        </w:rPr>
        <w:t>)</w:t>
      </w:r>
      <w:r w:rsidR="00A83EAB">
        <w:rPr>
          <w:rFonts w:asciiTheme="majorBidi" w:hAnsiTheme="majorBidi" w:cstheme="majorBidi"/>
          <w:kern w:val="32"/>
          <w:sz w:val="24"/>
          <w:szCs w:val="24"/>
          <w:lang w:bidi="fa-IR"/>
        </w:rPr>
        <w:t>.</w:t>
      </w:r>
      <w:r w:rsidR="007F1BC3">
        <w:rPr>
          <w:rFonts w:asciiTheme="majorBidi" w:hAnsiTheme="majorBidi" w:cstheme="majorBidi"/>
          <w:kern w:val="32"/>
          <w:sz w:val="24"/>
          <w:szCs w:val="24"/>
          <w:lang w:bidi="fa-IR"/>
        </w:rPr>
        <w:t xml:space="preserve"> </w:t>
      </w:r>
      <w:r w:rsidR="00F65DAA">
        <w:rPr>
          <w:rFonts w:asciiTheme="majorBidi" w:hAnsiTheme="majorBidi" w:cstheme="majorBidi"/>
          <w:kern w:val="32"/>
          <w:sz w:val="24"/>
          <w:szCs w:val="24"/>
          <w:lang w:bidi="fa-IR"/>
        </w:rPr>
        <w:t xml:space="preserve">Thus, innovation development is considered as an important organizational goal and organizations follow two main strategies to achieve desired innovative goal. </w:t>
      </w:r>
      <w:r w:rsidR="007B4809">
        <w:rPr>
          <w:rFonts w:asciiTheme="majorBidi" w:hAnsiTheme="majorBidi" w:cstheme="majorBidi"/>
          <w:kern w:val="32"/>
          <w:sz w:val="24"/>
          <w:szCs w:val="24"/>
          <w:lang w:bidi="fa-IR"/>
        </w:rPr>
        <w:t xml:space="preserve">Traditionally, organizations </w:t>
      </w:r>
      <w:r w:rsidR="00A31853">
        <w:rPr>
          <w:rFonts w:asciiTheme="majorBidi" w:hAnsiTheme="majorBidi" w:cstheme="majorBidi"/>
          <w:kern w:val="32"/>
          <w:sz w:val="24"/>
          <w:szCs w:val="24"/>
          <w:lang w:bidi="fa-IR"/>
        </w:rPr>
        <w:t>focus more on their internal R</w:t>
      </w:r>
      <w:r w:rsidR="00A31853" w:rsidRPr="00A31853">
        <w:rPr>
          <w:rFonts w:asciiTheme="majorBidi" w:hAnsiTheme="majorBidi" w:cstheme="majorBidi"/>
          <w:kern w:val="32"/>
          <w:sz w:val="24"/>
          <w:szCs w:val="24"/>
          <w:lang w:bidi="fa-IR"/>
        </w:rPr>
        <w:t>&amp;</w:t>
      </w:r>
      <w:r w:rsidR="00A31853">
        <w:rPr>
          <w:rFonts w:asciiTheme="majorBidi" w:hAnsiTheme="majorBidi" w:cstheme="majorBidi"/>
          <w:kern w:val="32"/>
          <w:sz w:val="24"/>
          <w:szCs w:val="24"/>
          <w:lang w:bidi="fa-IR"/>
        </w:rPr>
        <w:t xml:space="preserve">D capabilities and also </w:t>
      </w:r>
      <w:r w:rsidR="00426155">
        <w:rPr>
          <w:rFonts w:asciiTheme="majorBidi" w:hAnsiTheme="majorBidi" w:cstheme="majorBidi"/>
          <w:kern w:val="32"/>
          <w:sz w:val="24"/>
          <w:szCs w:val="24"/>
          <w:lang w:bidi="fa-IR"/>
        </w:rPr>
        <w:t xml:space="preserve">internal </w:t>
      </w:r>
      <w:r w:rsidR="00A31853">
        <w:rPr>
          <w:rFonts w:asciiTheme="majorBidi" w:hAnsiTheme="majorBidi" w:cstheme="majorBidi"/>
          <w:kern w:val="32"/>
          <w:sz w:val="24"/>
          <w:szCs w:val="24"/>
          <w:lang w:bidi="fa-IR"/>
        </w:rPr>
        <w:t>technologies and knowledge</w:t>
      </w:r>
      <w:r w:rsidR="00426155">
        <w:rPr>
          <w:rFonts w:asciiTheme="majorBidi" w:hAnsiTheme="majorBidi" w:cstheme="majorBidi"/>
          <w:kern w:val="32"/>
          <w:sz w:val="24"/>
          <w:szCs w:val="24"/>
          <w:lang w:bidi="fa-IR"/>
        </w:rPr>
        <w:t xml:space="preserve"> in order to achieve innovation objectives</w:t>
      </w:r>
      <w:r w:rsidR="00A6334F">
        <w:rPr>
          <w:rFonts w:asciiTheme="majorBidi" w:hAnsiTheme="majorBidi" w:cstheme="majorBidi"/>
          <w:kern w:val="32"/>
          <w:sz w:val="24"/>
          <w:szCs w:val="24"/>
          <w:lang w:bidi="fa-IR"/>
        </w:rPr>
        <w:t xml:space="preserve"> (</w:t>
      </w:r>
      <w:proofErr w:type="spellStart"/>
      <w:r w:rsidR="00A6334F">
        <w:rPr>
          <w:rFonts w:asciiTheme="majorBidi" w:hAnsiTheme="majorBidi" w:cstheme="majorBidi"/>
          <w:kern w:val="32"/>
          <w:sz w:val="24"/>
          <w:szCs w:val="24"/>
          <w:lang w:bidi="fa-IR"/>
        </w:rPr>
        <w:t>Tidd</w:t>
      </w:r>
      <w:proofErr w:type="spellEnd"/>
      <w:r w:rsidR="00A6334F">
        <w:rPr>
          <w:rFonts w:asciiTheme="majorBidi" w:hAnsiTheme="majorBidi" w:cstheme="majorBidi"/>
          <w:kern w:val="32"/>
          <w:sz w:val="24"/>
          <w:szCs w:val="24"/>
          <w:lang w:bidi="fa-IR"/>
        </w:rPr>
        <w:t>., 2001)</w:t>
      </w:r>
      <w:r w:rsidR="00A31853">
        <w:rPr>
          <w:rFonts w:asciiTheme="majorBidi" w:hAnsiTheme="majorBidi" w:cstheme="majorBidi"/>
          <w:kern w:val="32"/>
          <w:sz w:val="24"/>
          <w:szCs w:val="24"/>
          <w:lang w:bidi="fa-IR"/>
        </w:rPr>
        <w:t xml:space="preserve">. On the other hand, </w:t>
      </w:r>
      <w:r w:rsidR="001B4C76">
        <w:rPr>
          <w:rFonts w:asciiTheme="majorBidi" w:hAnsiTheme="majorBidi" w:cstheme="majorBidi"/>
          <w:kern w:val="32"/>
          <w:sz w:val="24"/>
          <w:szCs w:val="24"/>
          <w:lang w:bidi="fa-IR"/>
        </w:rPr>
        <w:t xml:space="preserve">recently greater numbers of organizations </w:t>
      </w:r>
      <w:r w:rsidR="00426155">
        <w:rPr>
          <w:rFonts w:asciiTheme="majorBidi" w:hAnsiTheme="majorBidi" w:cstheme="majorBidi"/>
          <w:kern w:val="32"/>
          <w:sz w:val="24"/>
          <w:szCs w:val="24"/>
          <w:lang w:bidi="fa-IR"/>
        </w:rPr>
        <w:t xml:space="preserve">rely </w:t>
      </w:r>
      <w:r w:rsidR="00CC30F7">
        <w:rPr>
          <w:rFonts w:asciiTheme="majorBidi" w:hAnsiTheme="majorBidi" w:cstheme="majorBidi"/>
          <w:kern w:val="32"/>
          <w:sz w:val="24"/>
          <w:szCs w:val="24"/>
          <w:lang w:bidi="fa-IR"/>
        </w:rPr>
        <w:t xml:space="preserve">heavily </w:t>
      </w:r>
      <w:r w:rsidR="00426155">
        <w:rPr>
          <w:rFonts w:asciiTheme="majorBidi" w:hAnsiTheme="majorBidi" w:cstheme="majorBidi"/>
          <w:kern w:val="32"/>
          <w:sz w:val="24"/>
          <w:szCs w:val="24"/>
          <w:lang w:bidi="fa-IR"/>
        </w:rPr>
        <w:t xml:space="preserve">on collaborative innovation </w:t>
      </w:r>
      <w:r w:rsidR="00306535">
        <w:rPr>
          <w:rFonts w:asciiTheme="majorBidi" w:hAnsiTheme="majorBidi" w:cstheme="majorBidi"/>
          <w:kern w:val="32"/>
          <w:sz w:val="24"/>
          <w:szCs w:val="24"/>
          <w:lang w:bidi="fa-IR"/>
        </w:rPr>
        <w:t xml:space="preserve">by interaction with </w:t>
      </w:r>
      <w:r w:rsidR="00426155">
        <w:rPr>
          <w:rFonts w:asciiTheme="majorBidi" w:hAnsiTheme="majorBidi" w:cstheme="majorBidi"/>
          <w:kern w:val="32"/>
          <w:sz w:val="24"/>
          <w:szCs w:val="24"/>
          <w:lang w:bidi="fa-IR"/>
        </w:rPr>
        <w:t>different</w:t>
      </w:r>
      <w:r w:rsidR="00CC30F7">
        <w:rPr>
          <w:rFonts w:asciiTheme="majorBidi" w:hAnsiTheme="majorBidi" w:cstheme="majorBidi"/>
          <w:kern w:val="32"/>
          <w:sz w:val="24"/>
          <w:szCs w:val="24"/>
          <w:lang w:bidi="fa-IR"/>
        </w:rPr>
        <w:t xml:space="preserve"> types of external</w:t>
      </w:r>
      <w:r w:rsidR="00426155">
        <w:rPr>
          <w:rFonts w:asciiTheme="majorBidi" w:hAnsiTheme="majorBidi" w:cstheme="majorBidi"/>
          <w:kern w:val="32"/>
          <w:sz w:val="24"/>
          <w:szCs w:val="24"/>
          <w:lang w:bidi="fa-IR"/>
        </w:rPr>
        <w:t xml:space="preserve"> partners</w:t>
      </w:r>
      <w:r w:rsidR="00D35922">
        <w:rPr>
          <w:rFonts w:asciiTheme="majorBidi" w:hAnsiTheme="majorBidi" w:cstheme="majorBidi"/>
          <w:kern w:val="32"/>
          <w:sz w:val="24"/>
          <w:szCs w:val="24"/>
          <w:lang w:bidi="fa-IR"/>
        </w:rPr>
        <w:t xml:space="preserve"> and sources</w:t>
      </w:r>
      <w:r w:rsidR="00426155">
        <w:rPr>
          <w:rFonts w:asciiTheme="majorBidi" w:hAnsiTheme="majorBidi" w:cstheme="majorBidi"/>
          <w:kern w:val="32"/>
          <w:sz w:val="24"/>
          <w:szCs w:val="24"/>
          <w:lang w:bidi="fa-IR"/>
        </w:rPr>
        <w:t xml:space="preserve"> </w:t>
      </w:r>
      <w:r w:rsidR="001B4C76">
        <w:rPr>
          <w:rFonts w:asciiTheme="majorBidi" w:hAnsiTheme="majorBidi" w:cstheme="majorBidi"/>
          <w:kern w:val="32"/>
          <w:sz w:val="24"/>
          <w:szCs w:val="24"/>
          <w:lang w:bidi="fa-IR"/>
        </w:rPr>
        <w:t>such as</w:t>
      </w:r>
      <w:r w:rsidR="001B4C76">
        <w:rPr>
          <w:rFonts w:asciiTheme="majorBidi" w:hAnsiTheme="majorBidi" w:cstheme="majorBidi"/>
          <w:kern w:val="32"/>
          <w:sz w:val="24"/>
          <w:szCs w:val="24"/>
          <w:lang w:bidi="fa-IR"/>
        </w:rPr>
        <w:sym w:font="Symbol" w:char="F03B"/>
      </w:r>
      <w:r w:rsidR="00306535">
        <w:rPr>
          <w:rFonts w:asciiTheme="majorBidi" w:hAnsiTheme="majorBidi" w:cstheme="majorBidi"/>
          <w:kern w:val="32"/>
          <w:sz w:val="24"/>
          <w:szCs w:val="24"/>
          <w:lang w:bidi="fa-IR"/>
        </w:rPr>
        <w:t xml:space="preserve"> </w:t>
      </w:r>
      <w:r w:rsidR="00177CE0">
        <w:rPr>
          <w:rFonts w:asciiTheme="majorBidi" w:hAnsiTheme="majorBidi" w:cstheme="majorBidi"/>
          <w:kern w:val="32"/>
          <w:sz w:val="24"/>
          <w:szCs w:val="24"/>
          <w:lang w:bidi="fa-IR"/>
        </w:rPr>
        <w:t xml:space="preserve">indirect customers or final consumer, </w:t>
      </w:r>
      <w:r w:rsidR="00306535">
        <w:rPr>
          <w:rFonts w:asciiTheme="majorBidi" w:hAnsiTheme="majorBidi" w:cstheme="majorBidi"/>
          <w:kern w:val="32"/>
          <w:sz w:val="24"/>
          <w:szCs w:val="24"/>
          <w:lang w:bidi="fa-IR"/>
        </w:rPr>
        <w:t xml:space="preserve">suppliers, competitors, customers, and a wide </w:t>
      </w:r>
      <w:r w:rsidR="00B919C9">
        <w:rPr>
          <w:rFonts w:asciiTheme="majorBidi" w:hAnsiTheme="majorBidi" w:cstheme="majorBidi"/>
          <w:kern w:val="32"/>
          <w:sz w:val="24"/>
          <w:szCs w:val="24"/>
          <w:lang w:bidi="fa-IR"/>
        </w:rPr>
        <w:t>range of research centers (</w:t>
      </w:r>
      <w:r w:rsidR="00975974">
        <w:rPr>
          <w:rFonts w:asciiTheme="majorBidi" w:hAnsiTheme="majorBidi" w:cstheme="majorBidi"/>
          <w:kern w:val="32"/>
          <w:sz w:val="24"/>
          <w:szCs w:val="24"/>
          <w:lang w:bidi="fa-IR"/>
        </w:rPr>
        <w:t xml:space="preserve">e.g., </w:t>
      </w:r>
      <w:r w:rsidR="00423DB6">
        <w:rPr>
          <w:rFonts w:asciiTheme="majorBidi" w:hAnsiTheme="majorBidi" w:cstheme="majorBidi"/>
          <w:kern w:val="32"/>
          <w:sz w:val="24"/>
          <w:szCs w:val="24"/>
          <w:lang w:bidi="fa-IR"/>
        </w:rPr>
        <w:t xml:space="preserve">Brown </w:t>
      </w:r>
      <w:r w:rsidR="00423DB6" w:rsidRPr="00423DB6">
        <w:rPr>
          <w:rFonts w:asciiTheme="majorBidi" w:hAnsiTheme="majorBidi" w:cstheme="majorBidi"/>
          <w:kern w:val="32"/>
          <w:sz w:val="24"/>
          <w:szCs w:val="24"/>
          <w:lang w:bidi="fa-IR"/>
        </w:rPr>
        <w:t>&amp;</w:t>
      </w:r>
      <w:r w:rsidR="00423DB6">
        <w:rPr>
          <w:rFonts w:asciiTheme="majorBidi" w:hAnsiTheme="majorBidi" w:cstheme="majorBidi"/>
          <w:kern w:val="32"/>
          <w:sz w:val="24"/>
          <w:szCs w:val="24"/>
          <w:lang w:bidi="fa-IR"/>
        </w:rPr>
        <w:t xml:space="preserve"> </w:t>
      </w:r>
      <w:proofErr w:type="spellStart"/>
      <w:r w:rsidR="00423DB6">
        <w:rPr>
          <w:rFonts w:asciiTheme="majorBidi" w:hAnsiTheme="majorBidi" w:cstheme="majorBidi"/>
          <w:kern w:val="32"/>
          <w:sz w:val="24"/>
          <w:szCs w:val="24"/>
          <w:lang w:bidi="fa-IR"/>
        </w:rPr>
        <w:t>Duguid</w:t>
      </w:r>
      <w:proofErr w:type="spellEnd"/>
      <w:r w:rsidR="00423DB6">
        <w:rPr>
          <w:rFonts w:asciiTheme="majorBidi" w:hAnsiTheme="majorBidi" w:cstheme="majorBidi"/>
          <w:kern w:val="32"/>
          <w:sz w:val="24"/>
          <w:szCs w:val="24"/>
          <w:lang w:bidi="fa-IR"/>
        </w:rPr>
        <w:t>, 2000</w:t>
      </w:r>
      <w:r w:rsidR="00423DB6">
        <w:rPr>
          <w:rFonts w:asciiTheme="majorBidi" w:hAnsiTheme="majorBidi" w:cstheme="majorBidi"/>
          <w:kern w:val="32"/>
          <w:sz w:val="24"/>
          <w:szCs w:val="24"/>
          <w:lang w:bidi="fa-IR"/>
        </w:rPr>
        <w:sym w:font="Symbol" w:char="F03B"/>
      </w:r>
      <w:r w:rsidR="00423DB6">
        <w:rPr>
          <w:rFonts w:asciiTheme="majorBidi" w:hAnsiTheme="majorBidi" w:cstheme="majorBidi"/>
          <w:kern w:val="32"/>
          <w:sz w:val="24"/>
          <w:szCs w:val="24"/>
          <w:lang w:bidi="fa-IR"/>
        </w:rPr>
        <w:t xml:space="preserve"> De </w:t>
      </w:r>
      <w:proofErr w:type="spellStart"/>
      <w:r w:rsidR="00423DB6">
        <w:rPr>
          <w:rFonts w:asciiTheme="majorBidi" w:hAnsiTheme="majorBidi" w:cstheme="majorBidi"/>
          <w:kern w:val="32"/>
          <w:sz w:val="24"/>
          <w:szCs w:val="24"/>
          <w:lang w:bidi="fa-IR"/>
        </w:rPr>
        <w:t>Rond</w:t>
      </w:r>
      <w:proofErr w:type="spellEnd"/>
      <w:r w:rsidR="00423DB6">
        <w:rPr>
          <w:rFonts w:asciiTheme="majorBidi" w:hAnsiTheme="majorBidi" w:cstheme="majorBidi"/>
          <w:kern w:val="32"/>
          <w:sz w:val="24"/>
          <w:szCs w:val="24"/>
          <w:lang w:bidi="fa-IR"/>
        </w:rPr>
        <w:t xml:space="preserve"> </w:t>
      </w:r>
      <w:r w:rsidR="00423DB6" w:rsidRPr="00423DB6">
        <w:rPr>
          <w:rFonts w:asciiTheme="majorBidi" w:hAnsiTheme="majorBidi" w:cstheme="majorBidi"/>
          <w:kern w:val="32"/>
          <w:sz w:val="24"/>
          <w:szCs w:val="24"/>
          <w:lang w:bidi="fa-IR"/>
        </w:rPr>
        <w:t xml:space="preserve">&amp; </w:t>
      </w:r>
      <w:proofErr w:type="spellStart"/>
      <w:r w:rsidR="00423DB6">
        <w:rPr>
          <w:rFonts w:asciiTheme="majorBidi" w:hAnsiTheme="majorBidi" w:cstheme="majorBidi"/>
          <w:kern w:val="32"/>
          <w:sz w:val="24"/>
          <w:szCs w:val="24"/>
          <w:lang w:bidi="fa-IR"/>
        </w:rPr>
        <w:t>Bouchikhi</w:t>
      </w:r>
      <w:proofErr w:type="spellEnd"/>
      <w:r w:rsidR="00423DB6">
        <w:rPr>
          <w:rFonts w:asciiTheme="majorBidi" w:hAnsiTheme="majorBidi" w:cstheme="majorBidi"/>
          <w:kern w:val="32"/>
          <w:sz w:val="24"/>
          <w:szCs w:val="24"/>
          <w:lang w:bidi="fa-IR"/>
        </w:rPr>
        <w:t>, 2004</w:t>
      </w:r>
      <w:r w:rsidR="00423DB6">
        <w:rPr>
          <w:rFonts w:asciiTheme="majorBidi" w:hAnsiTheme="majorBidi" w:cstheme="majorBidi"/>
          <w:kern w:val="32"/>
          <w:sz w:val="24"/>
          <w:szCs w:val="24"/>
          <w:lang w:bidi="fa-IR"/>
        </w:rPr>
        <w:sym w:font="Symbol" w:char="F03B"/>
      </w:r>
      <w:r w:rsidR="00423DB6">
        <w:rPr>
          <w:rFonts w:asciiTheme="majorBidi" w:hAnsiTheme="majorBidi" w:cstheme="majorBidi"/>
          <w:kern w:val="32"/>
          <w:sz w:val="24"/>
          <w:szCs w:val="24"/>
          <w:lang w:bidi="fa-IR"/>
        </w:rPr>
        <w:t xml:space="preserve"> </w:t>
      </w:r>
      <w:r w:rsidR="00975974">
        <w:rPr>
          <w:rFonts w:asciiTheme="majorBidi" w:hAnsiTheme="majorBidi" w:cstheme="majorBidi"/>
          <w:kern w:val="32"/>
          <w:sz w:val="24"/>
          <w:szCs w:val="24"/>
          <w:lang w:bidi="fa-IR"/>
        </w:rPr>
        <w:t xml:space="preserve">Ness </w:t>
      </w:r>
      <w:r w:rsidR="00975974" w:rsidRPr="00975974">
        <w:rPr>
          <w:rFonts w:asciiTheme="majorBidi" w:hAnsiTheme="majorBidi" w:cstheme="majorBidi"/>
          <w:kern w:val="32"/>
          <w:sz w:val="24"/>
          <w:szCs w:val="24"/>
          <w:lang w:bidi="fa-IR"/>
        </w:rPr>
        <w:t>&amp;</w:t>
      </w:r>
      <w:r w:rsidR="00975974">
        <w:rPr>
          <w:rFonts w:asciiTheme="majorBidi" w:hAnsiTheme="majorBidi" w:cstheme="majorBidi"/>
          <w:kern w:val="32"/>
          <w:sz w:val="24"/>
          <w:szCs w:val="24"/>
          <w:lang w:bidi="fa-IR"/>
        </w:rPr>
        <w:t xml:space="preserve"> </w:t>
      </w:r>
      <w:proofErr w:type="spellStart"/>
      <w:r w:rsidR="00975974">
        <w:rPr>
          <w:rFonts w:asciiTheme="majorBidi" w:hAnsiTheme="majorBidi" w:cstheme="majorBidi"/>
          <w:kern w:val="32"/>
          <w:sz w:val="24"/>
          <w:szCs w:val="24"/>
          <w:lang w:bidi="fa-IR"/>
        </w:rPr>
        <w:t>Haugland</w:t>
      </w:r>
      <w:proofErr w:type="spellEnd"/>
      <w:r w:rsidR="00975974">
        <w:rPr>
          <w:rFonts w:asciiTheme="majorBidi" w:hAnsiTheme="majorBidi" w:cstheme="majorBidi"/>
          <w:kern w:val="32"/>
          <w:sz w:val="24"/>
          <w:szCs w:val="24"/>
          <w:lang w:bidi="fa-IR"/>
        </w:rPr>
        <w:t>., 2005</w:t>
      </w:r>
      <w:r w:rsidR="00975974">
        <w:rPr>
          <w:rFonts w:asciiTheme="majorBidi" w:hAnsiTheme="majorBidi" w:cstheme="majorBidi"/>
          <w:kern w:val="32"/>
          <w:sz w:val="24"/>
          <w:szCs w:val="24"/>
          <w:lang w:bidi="fa-IR"/>
        </w:rPr>
        <w:sym w:font="Symbol" w:char="F03B"/>
      </w:r>
      <w:r w:rsidR="00975974">
        <w:rPr>
          <w:rFonts w:asciiTheme="majorBidi" w:hAnsiTheme="majorBidi" w:cstheme="majorBidi"/>
          <w:kern w:val="32"/>
          <w:sz w:val="24"/>
          <w:szCs w:val="24"/>
          <w:lang w:bidi="fa-IR"/>
        </w:rPr>
        <w:t xml:space="preserve"> </w:t>
      </w:r>
      <w:r w:rsidR="00B919C9">
        <w:rPr>
          <w:rFonts w:asciiTheme="majorBidi" w:hAnsiTheme="majorBidi" w:cstheme="majorBidi"/>
          <w:kern w:val="32"/>
          <w:sz w:val="24"/>
          <w:szCs w:val="24"/>
          <w:lang w:bidi="fa-IR"/>
        </w:rPr>
        <w:t xml:space="preserve">von </w:t>
      </w:r>
      <w:proofErr w:type="spellStart"/>
      <w:r w:rsidR="00B919C9">
        <w:rPr>
          <w:rFonts w:asciiTheme="majorBidi" w:hAnsiTheme="majorBidi" w:cstheme="majorBidi"/>
          <w:kern w:val="32"/>
          <w:sz w:val="24"/>
          <w:szCs w:val="24"/>
          <w:lang w:bidi="fa-IR"/>
        </w:rPr>
        <w:t>Hippel</w:t>
      </w:r>
      <w:proofErr w:type="spellEnd"/>
      <w:r w:rsidR="00B919C9">
        <w:rPr>
          <w:rFonts w:asciiTheme="majorBidi" w:hAnsiTheme="majorBidi" w:cstheme="majorBidi"/>
          <w:kern w:val="32"/>
          <w:sz w:val="24"/>
          <w:szCs w:val="24"/>
          <w:lang w:bidi="fa-IR"/>
        </w:rPr>
        <w:t>., 1988</w:t>
      </w:r>
      <w:r w:rsidR="00975974">
        <w:rPr>
          <w:rFonts w:asciiTheme="majorBidi" w:hAnsiTheme="majorBidi" w:cstheme="majorBidi"/>
          <w:kern w:val="32"/>
          <w:sz w:val="24"/>
          <w:szCs w:val="24"/>
          <w:lang w:bidi="fa-IR"/>
        </w:rPr>
        <w:t xml:space="preserve">). </w:t>
      </w:r>
      <w:r w:rsidR="00B919C9">
        <w:rPr>
          <w:rFonts w:asciiTheme="majorBidi" w:hAnsiTheme="majorBidi" w:cstheme="majorBidi"/>
          <w:kern w:val="32"/>
          <w:sz w:val="24"/>
          <w:szCs w:val="24"/>
          <w:lang w:bidi="fa-IR"/>
        </w:rPr>
        <w:t xml:space="preserve"> </w:t>
      </w:r>
      <w:r w:rsidR="00306535">
        <w:rPr>
          <w:rFonts w:asciiTheme="majorBidi" w:hAnsiTheme="majorBidi" w:cstheme="majorBidi"/>
          <w:kern w:val="32"/>
          <w:sz w:val="24"/>
          <w:szCs w:val="24"/>
          <w:lang w:bidi="fa-IR"/>
        </w:rPr>
        <w:t xml:space="preserve"> </w:t>
      </w:r>
    </w:p>
    <w:p w:rsidR="00EE249C" w:rsidRDefault="00CB2B01" w:rsidP="00A15734">
      <w:pPr>
        <w:pStyle w:val="NormalJar"/>
        <w:ind w:firstLine="360"/>
        <w:rPr>
          <w:rFonts w:asciiTheme="majorBidi" w:hAnsiTheme="majorBidi" w:cstheme="majorBidi"/>
          <w:kern w:val="32"/>
          <w:sz w:val="24"/>
          <w:szCs w:val="24"/>
          <w:lang w:bidi="fa-IR"/>
        </w:rPr>
      </w:pPr>
      <w:r>
        <w:rPr>
          <w:rFonts w:asciiTheme="majorBidi" w:hAnsiTheme="majorBidi" w:cstheme="majorBidi"/>
          <w:kern w:val="32"/>
          <w:sz w:val="24"/>
          <w:szCs w:val="24"/>
          <w:lang w:bidi="fa-IR"/>
        </w:rPr>
        <w:t xml:space="preserve">The importance of the second innovation development strategy can be explained in terms of the changing industry, market, and technology. </w:t>
      </w:r>
      <w:r w:rsidR="00E970D5">
        <w:rPr>
          <w:rFonts w:asciiTheme="majorBidi" w:hAnsiTheme="majorBidi" w:cstheme="majorBidi"/>
          <w:kern w:val="32"/>
          <w:sz w:val="24"/>
          <w:szCs w:val="24"/>
          <w:lang w:bidi="fa-IR"/>
        </w:rPr>
        <w:t>I</w:t>
      </w:r>
      <w:r w:rsidR="00420719">
        <w:rPr>
          <w:rFonts w:asciiTheme="majorBidi" w:hAnsiTheme="majorBidi" w:cstheme="majorBidi"/>
          <w:kern w:val="32"/>
          <w:sz w:val="24"/>
          <w:szCs w:val="24"/>
          <w:lang w:bidi="fa-IR"/>
        </w:rPr>
        <w:t xml:space="preserve">ndustry and market </w:t>
      </w:r>
      <w:r w:rsidR="00E970D5">
        <w:rPr>
          <w:rFonts w:asciiTheme="majorBidi" w:hAnsiTheme="majorBidi" w:cstheme="majorBidi"/>
          <w:kern w:val="32"/>
          <w:sz w:val="24"/>
          <w:szCs w:val="24"/>
          <w:lang w:bidi="fa-IR"/>
        </w:rPr>
        <w:t xml:space="preserve">condition have become </w:t>
      </w:r>
      <w:r w:rsidR="00420719">
        <w:rPr>
          <w:rFonts w:asciiTheme="majorBidi" w:hAnsiTheme="majorBidi" w:cstheme="majorBidi"/>
          <w:kern w:val="32"/>
          <w:sz w:val="24"/>
          <w:szCs w:val="24"/>
          <w:lang w:bidi="fa-IR"/>
        </w:rPr>
        <w:t>increasin</w:t>
      </w:r>
      <w:r w:rsidR="004A5062">
        <w:rPr>
          <w:rFonts w:asciiTheme="majorBidi" w:hAnsiTheme="majorBidi" w:cstheme="majorBidi"/>
          <w:kern w:val="32"/>
          <w:sz w:val="24"/>
          <w:szCs w:val="24"/>
          <w:lang w:bidi="fa-IR"/>
        </w:rPr>
        <w:t>gly competitive</w:t>
      </w:r>
      <w:r w:rsidR="00420719">
        <w:rPr>
          <w:rFonts w:asciiTheme="majorBidi" w:hAnsiTheme="majorBidi" w:cstheme="majorBidi"/>
          <w:kern w:val="32"/>
          <w:sz w:val="24"/>
          <w:szCs w:val="24"/>
          <w:lang w:bidi="fa-IR"/>
        </w:rPr>
        <w:t xml:space="preserve"> </w:t>
      </w:r>
      <w:r w:rsidR="00E970D5">
        <w:rPr>
          <w:rFonts w:asciiTheme="majorBidi" w:hAnsiTheme="majorBidi" w:cstheme="majorBidi"/>
          <w:kern w:val="32"/>
          <w:sz w:val="24"/>
          <w:szCs w:val="24"/>
          <w:lang w:bidi="fa-IR"/>
        </w:rPr>
        <w:t xml:space="preserve">due to the rapidly changing environment. In this environment, rapid technological changes force organizations to </w:t>
      </w:r>
      <w:r w:rsidR="00B87C35">
        <w:rPr>
          <w:rFonts w:asciiTheme="majorBidi" w:hAnsiTheme="majorBidi" w:cstheme="majorBidi"/>
          <w:kern w:val="32"/>
          <w:sz w:val="24"/>
          <w:szCs w:val="24"/>
          <w:lang w:bidi="fa-IR"/>
        </w:rPr>
        <w:t xml:space="preserve">utilize a wide range of external ideas, knowledge, technologies, and complementary resources for </w:t>
      </w:r>
      <w:r w:rsidR="00E970D5">
        <w:rPr>
          <w:rFonts w:asciiTheme="majorBidi" w:hAnsiTheme="majorBidi" w:cstheme="majorBidi"/>
          <w:kern w:val="32"/>
          <w:sz w:val="24"/>
          <w:szCs w:val="24"/>
          <w:lang w:bidi="fa-IR"/>
        </w:rPr>
        <w:t>innovation development</w:t>
      </w:r>
      <w:r w:rsidR="00A70AE7">
        <w:rPr>
          <w:rFonts w:asciiTheme="majorBidi" w:hAnsiTheme="majorBidi" w:cstheme="majorBidi"/>
          <w:kern w:val="32"/>
          <w:sz w:val="24"/>
          <w:szCs w:val="24"/>
          <w:lang w:bidi="fa-IR"/>
        </w:rPr>
        <w:t xml:space="preserve"> (e.g., </w:t>
      </w:r>
      <w:proofErr w:type="spellStart"/>
      <w:r w:rsidR="0013723E">
        <w:rPr>
          <w:rFonts w:asciiTheme="majorBidi" w:hAnsiTheme="majorBidi" w:cstheme="majorBidi"/>
          <w:kern w:val="32"/>
          <w:sz w:val="24"/>
          <w:szCs w:val="24"/>
          <w:lang w:bidi="fa-IR"/>
        </w:rPr>
        <w:t>Hagedoorn</w:t>
      </w:r>
      <w:proofErr w:type="spellEnd"/>
      <w:r w:rsidR="0013723E">
        <w:rPr>
          <w:rFonts w:asciiTheme="majorBidi" w:hAnsiTheme="majorBidi" w:cstheme="majorBidi"/>
          <w:kern w:val="32"/>
          <w:sz w:val="24"/>
          <w:szCs w:val="24"/>
          <w:lang w:bidi="fa-IR"/>
        </w:rPr>
        <w:t>, 2002</w:t>
      </w:r>
      <w:r w:rsidR="0013723E">
        <w:rPr>
          <w:rFonts w:asciiTheme="majorBidi" w:hAnsiTheme="majorBidi" w:cstheme="majorBidi"/>
          <w:kern w:val="32"/>
          <w:sz w:val="24"/>
          <w:szCs w:val="24"/>
          <w:lang w:bidi="fa-IR"/>
        </w:rPr>
        <w:sym w:font="Symbol" w:char="F03B"/>
      </w:r>
      <w:r w:rsidR="0013723E">
        <w:rPr>
          <w:rFonts w:asciiTheme="majorBidi" w:hAnsiTheme="majorBidi" w:cstheme="majorBidi"/>
          <w:kern w:val="32"/>
          <w:sz w:val="24"/>
          <w:szCs w:val="24"/>
          <w:lang w:bidi="fa-IR"/>
        </w:rPr>
        <w:t xml:space="preserve"> </w:t>
      </w:r>
      <w:r w:rsidR="00A70AE7">
        <w:rPr>
          <w:rFonts w:asciiTheme="majorBidi" w:hAnsiTheme="majorBidi" w:cstheme="majorBidi"/>
          <w:kern w:val="32"/>
          <w:sz w:val="24"/>
          <w:szCs w:val="24"/>
          <w:lang w:bidi="fa-IR"/>
        </w:rPr>
        <w:t>van Burg et al., 2014</w:t>
      </w:r>
      <w:r w:rsidR="00A70AE7">
        <w:rPr>
          <w:rFonts w:asciiTheme="majorBidi" w:hAnsiTheme="majorBidi" w:cstheme="majorBidi"/>
          <w:kern w:val="32"/>
          <w:sz w:val="24"/>
          <w:szCs w:val="24"/>
          <w:lang w:bidi="fa-IR"/>
        </w:rPr>
        <w:sym w:font="Symbol" w:char="F03B"/>
      </w:r>
      <w:r w:rsidR="00A70AE7">
        <w:rPr>
          <w:rFonts w:asciiTheme="majorBidi" w:hAnsiTheme="majorBidi" w:cstheme="majorBidi"/>
          <w:kern w:val="32"/>
          <w:sz w:val="24"/>
          <w:szCs w:val="24"/>
          <w:lang w:bidi="fa-IR"/>
        </w:rPr>
        <w:t xml:space="preserve"> </w:t>
      </w:r>
      <w:proofErr w:type="spellStart"/>
      <w:r w:rsidR="00BB0B17">
        <w:rPr>
          <w:rFonts w:asciiTheme="majorBidi" w:hAnsiTheme="majorBidi" w:cstheme="majorBidi"/>
          <w:kern w:val="32"/>
          <w:sz w:val="24"/>
          <w:szCs w:val="24"/>
          <w:lang w:bidi="fa-IR"/>
        </w:rPr>
        <w:t>Vlaar</w:t>
      </w:r>
      <w:proofErr w:type="spellEnd"/>
      <w:r w:rsidR="00BB0B17">
        <w:rPr>
          <w:rFonts w:asciiTheme="majorBidi" w:hAnsiTheme="majorBidi" w:cstheme="majorBidi"/>
          <w:kern w:val="32"/>
          <w:sz w:val="24"/>
          <w:szCs w:val="24"/>
          <w:lang w:bidi="fa-IR"/>
        </w:rPr>
        <w:t xml:space="preserve"> et al., 2007</w:t>
      </w:r>
      <w:r w:rsidR="00BB0B17">
        <w:rPr>
          <w:rFonts w:asciiTheme="majorBidi" w:hAnsiTheme="majorBidi" w:cstheme="majorBidi"/>
          <w:kern w:val="32"/>
          <w:sz w:val="24"/>
          <w:szCs w:val="24"/>
          <w:lang w:bidi="fa-IR"/>
        </w:rPr>
        <w:sym w:font="Symbol" w:char="F03B"/>
      </w:r>
      <w:r w:rsidR="00BB0B17">
        <w:rPr>
          <w:rFonts w:asciiTheme="majorBidi" w:hAnsiTheme="majorBidi" w:cstheme="majorBidi"/>
          <w:kern w:val="32"/>
          <w:sz w:val="24"/>
          <w:szCs w:val="24"/>
          <w:lang w:bidi="fa-IR"/>
        </w:rPr>
        <w:t xml:space="preserve"> </w:t>
      </w:r>
      <w:r w:rsidR="00886376">
        <w:rPr>
          <w:rFonts w:asciiTheme="majorBidi" w:hAnsiTheme="majorBidi" w:cstheme="majorBidi"/>
          <w:kern w:val="32"/>
          <w:sz w:val="24"/>
          <w:szCs w:val="24"/>
          <w:lang w:bidi="fa-IR"/>
        </w:rPr>
        <w:t xml:space="preserve">von </w:t>
      </w:r>
      <w:proofErr w:type="spellStart"/>
      <w:r w:rsidR="00886376">
        <w:rPr>
          <w:rFonts w:asciiTheme="majorBidi" w:hAnsiTheme="majorBidi" w:cstheme="majorBidi"/>
          <w:kern w:val="32"/>
          <w:sz w:val="24"/>
          <w:szCs w:val="24"/>
          <w:lang w:bidi="fa-IR"/>
        </w:rPr>
        <w:t>Hippel</w:t>
      </w:r>
      <w:proofErr w:type="spellEnd"/>
      <w:r w:rsidR="00886376">
        <w:rPr>
          <w:rFonts w:asciiTheme="majorBidi" w:hAnsiTheme="majorBidi" w:cstheme="majorBidi"/>
          <w:kern w:val="32"/>
          <w:sz w:val="24"/>
          <w:szCs w:val="24"/>
          <w:lang w:bidi="fa-IR"/>
        </w:rPr>
        <w:t>., 1988</w:t>
      </w:r>
      <w:r w:rsidR="0013723E">
        <w:rPr>
          <w:rFonts w:asciiTheme="majorBidi" w:hAnsiTheme="majorBidi" w:cstheme="majorBidi"/>
          <w:kern w:val="32"/>
          <w:sz w:val="24"/>
          <w:szCs w:val="24"/>
          <w:lang w:bidi="fa-IR"/>
        </w:rPr>
        <w:t>)</w:t>
      </w:r>
      <w:r w:rsidR="00886376">
        <w:rPr>
          <w:rFonts w:asciiTheme="majorBidi" w:hAnsiTheme="majorBidi" w:cstheme="majorBidi"/>
          <w:kern w:val="32"/>
          <w:sz w:val="24"/>
          <w:szCs w:val="24"/>
          <w:lang w:bidi="fa-IR"/>
        </w:rPr>
        <w:t xml:space="preserve"> </w:t>
      </w:r>
      <w:r w:rsidR="00E970D5">
        <w:rPr>
          <w:rFonts w:asciiTheme="majorBidi" w:hAnsiTheme="majorBidi" w:cstheme="majorBidi"/>
          <w:kern w:val="32"/>
          <w:sz w:val="24"/>
          <w:szCs w:val="24"/>
          <w:lang w:bidi="fa-IR"/>
        </w:rPr>
        <w:t>.</w:t>
      </w:r>
      <w:r w:rsidR="00843405">
        <w:rPr>
          <w:rFonts w:asciiTheme="majorBidi" w:hAnsiTheme="majorBidi" w:cstheme="majorBidi"/>
          <w:kern w:val="32"/>
          <w:sz w:val="24"/>
          <w:szCs w:val="24"/>
          <w:lang w:bidi="fa-IR"/>
        </w:rPr>
        <w:t xml:space="preserve"> The second strategy that is built on collaboration with external sources to acquire resources and ideas, helps organizations to reduce</w:t>
      </w:r>
      <w:r w:rsidR="00F408BC">
        <w:rPr>
          <w:rFonts w:asciiTheme="majorBidi" w:hAnsiTheme="majorBidi" w:cstheme="majorBidi"/>
          <w:kern w:val="32"/>
          <w:sz w:val="24"/>
          <w:szCs w:val="24"/>
          <w:lang w:bidi="fa-IR"/>
        </w:rPr>
        <w:t xml:space="preserve"> internal R</w:t>
      </w:r>
      <w:r w:rsidR="00F408BC" w:rsidRPr="00F408BC">
        <w:rPr>
          <w:rFonts w:asciiTheme="majorBidi" w:hAnsiTheme="majorBidi" w:cstheme="majorBidi"/>
          <w:kern w:val="32"/>
          <w:sz w:val="24"/>
          <w:szCs w:val="24"/>
          <w:lang w:bidi="fa-IR"/>
        </w:rPr>
        <w:t>&amp;</w:t>
      </w:r>
      <w:r w:rsidR="00843405">
        <w:rPr>
          <w:rFonts w:asciiTheme="majorBidi" w:hAnsiTheme="majorBidi" w:cstheme="majorBidi"/>
          <w:kern w:val="32"/>
          <w:sz w:val="24"/>
          <w:szCs w:val="24"/>
          <w:lang w:bidi="fa-IR"/>
        </w:rPr>
        <w:t>D costs, accelerate</w:t>
      </w:r>
      <w:r w:rsidR="00F408BC">
        <w:rPr>
          <w:rFonts w:asciiTheme="majorBidi" w:hAnsiTheme="majorBidi" w:cstheme="majorBidi"/>
          <w:kern w:val="32"/>
          <w:sz w:val="24"/>
          <w:szCs w:val="24"/>
          <w:lang w:bidi="fa-IR"/>
        </w:rPr>
        <w:t xml:space="preserve"> time to complete R</w:t>
      </w:r>
      <w:r w:rsidR="00F408BC" w:rsidRPr="00F408BC">
        <w:rPr>
          <w:rFonts w:asciiTheme="majorBidi" w:hAnsiTheme="majorBidi" w:cstheme="majorBidi"/>
          <w:kern w:val="32"/>
          <w:sz w:val="24"/>
          <w:szCs w:val="24"/>
          <w:lang w:bidi="fa-IR"/>
        </w:rPr>
        <w:t>&amp;</w:t>
      </w:r>
      <w:r w:rsidR="00F408BC">
        <w:rPr>
          <w:rFonts w:asciiTheme="majorBidi" w:hAnsiTheme="majorBidi" w:cstheme="majorBidi"/>
          <w:kern w:val="32"/>
          <w:sz w:val="24"/>
          <w:szCs w:val="24"/>
          <w:lang w:bidi="fa-IR"/>
        </w:rPr>
        <w:t xml:space="preserve">D </w:t>
      </w:r>
      <w:r w:rsidR="00843405">
        <w:rPr>
          <w:rFonts w:asciiTheme="majorBidi" w:hAnsiTheme="majorBidi" w:cstheme="majorBidi"/>
          <w:kern w:val="32"/>
          <w:sz w:val="24"/>
          <w:szCs w:val="24"/>
          <w:lang w:bidi="fa-IR"/>
        </w:rPr>
        <w:t>processes, and to mitigate</w:t>
      </w:r>
      <w:r w:rsidR="00F408BC">
        <w:rPr>
          <w:rFonts w:asciiTheme="majorBidi" w:hAnsiTheme="majorBidi" w:cstheme="majorBidi"/>
          <w:kern w:val="32"/>
          <w:sz w:val="24"/>
          <w:szCs w:val="24"/>
          <w:lang w:bidi="fa-IR"/>
        </w:rPr>
        <w:t xml:space="preserve"> risks involved in innovation processes</w:t>
      </w:r>
      <w:r w:rsidR="00690AD1">
        <w:rPr>
          <w:rFonts w:asciiTheme="majorBidi" w:hAnsiTheme="majorBidi" w:cstheme="majorBidi"/>
          <w:kern w:val="32"/>
          <w:sz w:val="24"/>
          <w:szCs w:val="24"/>
          <w:lang w:bidi="fa-IR"/>
        </w:rPr>
        <w:t xml:space="preserve"> to successfully cope with the competitive industry and the technological uncertainty</w:t>
      </w:r>
      <w:r w:rsidR="007527C9">
        <w:rPr>
          <w:rFonts w:asciiTheme="majorBidi" w:hAnsiTheme="majorBidi" w:cstheme="majorBidi"/>
          <w:kern w:val="32"/>
          <w:sz w:val="24"/>
          <w:szCs w:val="24"/>
          <w:lang w:bidi="fa-IR"/>
        </w:rPr>
        <w:t xml:space="preserve"> (</w:t>
      </w:r>
      <w:proofErr w:type="spellStart"/>
      <w:r w:rsidR="007527C9">
        <w:rPr>
          <w:rFonts w:asciiTheme="majorBidi" w:hAnsiTheme="majorBidi" w:cstheme="majorBidi"/>
          <w:kern w:val="32"/>
          <w:sz w:val="24"/>
          <w:szCs w:val="24"/>
          <w:lang w:bidi="fa-IR"/>
        </w:rPr>
        <w:t>Chesbrough</w:t>
      </w:r>
      <w:proofErr w:type="spellEnd"/>
      <w:r w:rsidR="007527C9">
        <w:rPr>
          <w:rFonts w:asciiTheme="majorBidi" w:hAnsiTheme="majorBidi" w:cstheme="majorBidi"/>
          <w:kern w:val="32"/>
          <w:sz w:val="24"/>
          <w:szCs w:val="24"/>
          <w:lang w:bidi="fa-IR"/>
        </w:rPr>
        <w:t>, 2003</w:t>
      </w:r>
      <w:r w:rsidR="007527C9">
        <w:rPr>
          <w:rFonts w:asciiTheme="majorBidi" w:hAnsiTheme="majorBidi" w:cstheme="majorBidi"/>
          <w:kern w:val="32"/>
          <w:sz w:val="24"/>
          <w:szCs w:val="24"/>
          <w:lang w:bidi="fa-IR"/>
        </w:rPr>
        <w:sym w:font="Symbol" w:char="F03B"/>
      </w:r>
      <w:r w:rsidR="007527C9">
        <w:rPr>
          <w:rFonts w:asciiTheme="majorBidi" w:hAnsiTheme="majorBidi" w:cstheme="majorBidi"/>
          <w:kern w:val="32"/>
          <w:sz w:val="24"/>
          <w:szCs w:val="24"/>
          <w:lang w:bidi="fa-IR"/>
        </w:rPr>
        <w:t xml:space="preserve"> </w:t>
      </w:r>
      <w:proofErr w:type="spellStart"/>
      <w:r w:rsidR="007527C9">
        <w:rPr>
          <w:rFonts w:asciiTheme="majorBidi" w:hAnsiTheme="majorBidi" w:cstheme="majorBidi"/>
          <w:kern w:val="32"/>
          <w:sz w:val="24"/>
          <w:szCs w:val="24"/>
          <w:lang w:bidi="fa-IR"/>
        </w:rPr>
        <w:t>Faems</w:t>
      </w:r>
      <w:proofErr w:type="spellEnd"/>
      <w:r w:rsidR="007527C9">
        <w:rPr>
          <w:rFonts w:asciiTheme="majorBidi" w:hAnsiTheme="majorBidi" w:cstheme="majorBidi"/>
          <w:kern w:val="32"/>
          <w:sz w:val="24"/>
          <w:szCs w:val="24"/>
          <w:lang w:bidi="fa-IR"/>
        </w:rPr>
        <w:t xml:space="preserve"> et al</w:t>
      </w:r>
      <w:r w:rsidR="00690AD1">
        <w:rPr>
          <w:rFonts w:asciiTheme="majorBidi" w:hAnsiTheme="majorBidi" w:cstheme="majorBidi"/>
          <w:kern w:val="32"/>
          <w:sz w:val="24"/>
          <w:szCs w:val="24"/>
          <w:lang w:bidi="fa-IR"/>
        </w:rPr>
        <w:t>.</w:t>
      </w:r>
      <w:r w:rsidR="007527C9">
        <w:rPr>
          <w:rFonts w:asciiTheme="majorBidi" w:hAnsiTheme="majorBidi" w:cstheme="majorBidi"/>
          <w:kern w:val="32"/>
          <w:sz w:val="24"/>
          <w:szCs w:val="24"/>
          <w:lang w:bidi="fa-IR"/>
        </w:rPr>
        <w:t>, 2005</w:t>
      </w:r>
      <w:r w:rsidR="007527C9">
        <w:rPr>
          <w:rFonts w:asciiTheme="majorBidi" w:hAnsiTheme="majorBidi" w:cstheme="majorBidi"/>
          <w:kern w:val="32"/>
          <w:sz w:val="24"/>
          <w:szCs w:val="24"/>
          <w:lang w:bidi="fa-IR"/>
        </w:rPr>
        <w:sym w:font="Symbol" w:char="F03B"/>
      </w:r>
      <w:r w:rsidR="007527C9">
        <w:rPr>
          <w:rFonts w:asciiTheme="majorBidi" w:hAnsiTheme="majorBidi" w:cstheme="majorBidi"/>
          <w:kern w:val="32"/>
          <w:sz w:val="24"/>
          <w:szCs w:val="24"/>
          <w:lang w:bidi="fa-IR"/>
        </w:rPr>
        <w:t xml:space="preserve"> </w:t>
      </w:r>
      <w:proofErr w:type="spellStart"/>
      <w:r w:rsidR="00DC7FE1">
        <w:rPr>
          <w:rFonts w:asciiTheme="majorBidi" w:hAnsiTheme="majorBidi" w:cstheme="majorBidi"/>
          <w:kern w:val="32"/>
          <w:sz w:val="24"/>
          <w:szCs w:val="24"/>
          <w:lang w:bidi="fa-IR"/>
        </w:rPr>
        <w:t>Hagedoorn</w:t>
      </w:r>
      <w:proofErr w:type="spellEnd"/>
      <w:r w:rsidR="00DC7FE1">
        <w:rPr>
          <w:rFonts w:asciiTheme="majorBidi" w:hAnsiTheme="majorBidi" w:cstheme="majorBidi"/>
          <w:kern w:val="32"/>
          <w:sz w:val="24"/>
          <w:szCs w:val="24"/>
          <w:lang w:bidi="fa-IR"/>
        </w:rPr>
        <w:t>, 2002</w:t>
      </w:r>
      <w:r w:rsidR="00DC7FE1">
        <w:rPr>
          <w:rFonts w:asciiTheme="majorBidi" w:hAnsiTheme="majorBidi" w:cstheme="majorBidi"/>
          <w:kern w:val="32"/>
          <w:sz w:val="24"/>
          <w:szCs w:val="24"/>
          <w:lang w:bidi="fa-IR"/>
        </w:rPr>
        <w:sym w:font="Symbol" w:char="F03B"/>
      </w:r>
      <w:r w:rsidR="00DC7FE1">
        <w:rPr>
          <w:rFonts w:asciiTheme="majorBidi" w:hAnsiTheme="majorBidi" w:cstheme="majorBidi"/>
          <w:kern w:val="32"/>
          <w:sz w:val="24"/>
          <w:szCs w:val="24"/>
          <w:lang w:bidi="fa-IR"/>
        </w:rPr>
        <w:t xml:space="preserve"> </w:t>
      </w:r>
      <w:proofErr w:type="spellStart"/>
      <w:r w:rsidR="007527C9">
        <w:rPr>
          <w:rFonts w:asciiTheme="majorBidi" w:hAnsiTheme="majorBidi" w:cstheme="majorBidi"/>
          <w:kern w:val="32"/>
          <w:sz w:val="24"/>
          <w:szCs w:val="24"/>
          <w:lang w:bidi="fa-IR"/>
        </w:rPr>
        <w:t>Laursen</w:t>
      </w:r>
      <w:proofErr w:type="spellEnd"/>
      <w:r w:rsidR="007527C9">
        <w:rPr>
          <w:rFonts w:asciiTheme="majorBidi" w:hAnsiTheme="majorBidi" w:cstheme="majorBidi"/>
          <w:kern w:val="32"/>
          <w:sz w:val="24"/>
          <w:szCs w:val="24"/>
          <w:lang w:bidi="fa-IR"/>
        </w:rPr>
        <w:t xml:space="preserve"> </w:t>
      </w:r>
      <w:r w:rsidR="007527C9" w:rsidRPr="007527C9">
        <w:rPr>
          <w:rFonts w:asciiTheme="majorBidi" w:hAnsiTheme="majorBidi" w:cstheme="majorBidi"/>
          <w:kern w:val="32"/>
          <w:sz w:val="24"/>
          <w:szCs w:val="24"/>
          <w:lang w:bidi="fa-IR"/>
        </w:rPr>
        <w:t>&amp;</w:t>
      </w:r>
      <w:r w:rsidR="0018280F">
        <w:rPr>
          <w:rFonts w:asciiTheme="majorBidi" w:hAnsiTheme="majorBidi" w:cstheme="majorBidi"/>
          <w:kern w:val="32"/>
          <w:sz w:val="24"/>
          <w:szCs w:val="24"/>
          <w:lang w:bidi="fa-IR"/>
        </w:rPr>
        <w:t xml:space="preserve"> Salter, 2005</w:t>
      </w:r>
      <w:r w:rsidR="007527C9">
        <w:rPr>
          <w:rFonts w:asciiTheme="majorBidi" w:hAnsiTheme="majorBidi" w:cstheme="majorBidi"/>
          <w:kern w:val="32"/>
          <w:sz w:val="24"/>
          <w:szCs w:val="24"/>
          <w:lang w:bidi="fa-IR"/>
        </w:rPr>
        <w:sym w:font="Symbol" w:char="F03B"/>
      </w:r>
      <w:r w:rsidR="007527C9">
        <w:rPr>
          <w:rFonts w:asciiTheme="majorBidi" w:hAnsiTheme="majorBidi" w:cstheme="majorBidi"/>
          <w:kern w:val="32"/>
          <w:sz w:val="24"/>
          <w:szCs w:val="24"/>
          <w:lang w:bidi="fa-IR"/>
        </w:rPr>
        <w:t xml:space="preserve"> </w:t>
      </w:r>
      <w:proofErr w:type="spellStart"/>
      <w:r w:rsidR="007527C9">
        <w:rPr>
          <w:rFonts w:asciiTheme="majorBidi" w:hAnsiTheme="majorBidi" w:cstheme="majorBidi"/>
          <w:kern w:val="32"/>
          <w:sz w:val="24"/>
          <w:szCs w:val="24"/>
          <w:lang w:bidi="fa-IR"/>
        </w:rPr>
        <w:t>Dahlander</w:t>
      </w:r>
      <w:proofErr w:type="spellEnd"/>
      <w:r w:rsidR="007527C9">
        <w:rPr>
          <w:rFonts w:asciiTheme="majorBidi" w:hAnsiTheme="majorBidi" w:cstheme="majorBidi"/>
          <w:kern w:val="32"/>
          <w:sz w:val="24"/>
          <w:szCs w:val="24"/>
          <w:lang w:bidi="fa-IR"/>
        </w:rPr>
        <w:t xml:space="preserve"> </w:t>
      </w:r>
      <w:r w:rsidR="007527C9" w:rsidRPr="007527C9">
        <w:rPr>
          <w:rFonts w:asciiTheme="majorBidi" w:hAnsiTheme="majorBidi" w:cstheme="majorBidi"/>
          <w:kern w:val="32"/>
          <w:sz w:val="24"/>
          <w:szCs w:val="24"/>
          <w:lang w:bidi="fa-IR"/>
        </w:rPr>
        <w:t>&amp;</w:t>
      </w:r>
      <w:r w:rsidR="0082000B">
        <w:rPr>
          <w:rFonts w:asciiTheme="majorBidi" w:hAnsiTheme="majorBidi" w:cstheme="majorBidi"/>
          <w:kern w:val="32"/>
          <w:sz w:val="24"/>
          <w:szCs w:val="24"/>
          <w:lang w:bidi="fa-IR"/>
        </w:rPr>
        <w:t xml:space="preserve"> Gann, 2010</w:t>
      </w:r>
      <w:r w:rsidR="0082000B">
        <w:rPr>
          <w:rFonts w:asciiTheme="majorBidi" w:hAnsiTheme="majorBidi" w:cstheme="majorBidi"/>
          <w:kern w:val="32"/>
          <w:sz w:val="24"/>
          <w:szCs w:val="24"/>
          <w:lang w:bidi="fa-IR"/>
        </w:rPr>
        <w:sym w:font="Symbol" w:char="F03B"/>
      </w:r>
      <w:r w:rsidR="007527C9">
        <w:rPr>
          <w:rFonts w:asciiTheme="majorBidi" w:hAnsiTheme="majorBidi" w:cstheme="majorBidi"/>
          <w:kern w:val="32"/>
          <w:sz w:val="24"/>
          <w:szCs w:val="24"/>
          <w:lang w:bidi="fa-IR"/>
        </w:rPr>
        <w:t xml:space="preserve"> West </w:t>
      </w:r>
      <w:r w:rsidR="007527C9" w:rsidRPr="007527C9">
        <w:rPr>
          <w:rFonts w:asciiTheme="majorBidi" w:hAnsiTheme="majorBidi" w:cstheme="majorBidi"/>
          <w:kern w:val="32"/>
          <w:sz w:val="24"/>
          <w:szCs w:val="24"/>
          <w:lang w:bidi="fa-IR"/>
        </w:rPr>
        <w:t>&amp;</w:t>
      </w:r>
      <w:r w:rsidR="007527C9">
        <w:rPr>
          <w:rFonts w:asciiTheme="majorBidi" w:hAnsiTheme="majorBidi" w:cstheme="majorBidi"/>
          <w:kern w:val="32"/>
          <w:sz w:val="24"/>
          <w:szCs w:val="24"/>
          <w:lang w:bidi="fa-IR"/>
        </w:rPr>
        <w:t xml:space="preserve"> </w:t>
      </w:r>
      <w:proofErr w:type="spellStart"/>
      <w:r w:rsidR="007527C9">
        <w:rPr>
          <w:rFonts w:asciiTheme="majorBidi" w:hAnsiTheme="majorBidi" w:cstheme="majorBidi"/>
          <w:kern w:val="32"/>
          <w:sz w:val="24"/>
          <w:szCs w:val="24"/>
          <w:lang w:bidi="fa-IR"/>
        </w:rPr>
        <w:t>Bogers</w:t>
      </w:r>
      <w:proofErr w:type="spellEnd"/>
      <w:r w:rsidR="00BC2255">
        <w:rPr>
          <w:rFonts w:asciiTheme="majorBidi" w:hAnsiTheme="majorBidi" w:cstheme="majorBidi"/>
          <w:kern w:val="32"/>
          <w:sz w:val="24"/>
          <w:szCs w:val="24"/>
          <w:lang w:bidi="fa-IR"/>
        </w:rPr>
        <w:t>, 2014).</w:t>
      </w:r>
      <w:r w:rsidR="00136D07">
        <w:rPr>
          <w:rFonts w:asciiTheme="majorBidi" w:hAnsiTheme="majorBidi" w:cstheme="majorBidi"/>
          <w:kern w:val="32"/>
          <w:sz w:val="24"/>
          <w:szCs w:val="24"/>
          <w:lang w:bidi="fa-IR"/>
        </w:rPr>
        <w:t xml:space="preserve"> </w:t>
      </w:r>
      <w:r w:rsidR="00C3041C">
        <w:rPr>
          <w:rFonts w:asciiTheme="majorBidi" w:hAnsiTheme="majorBidi" w:cstheme="majorBidi"/>
          <w:kern w:val="32"/>
          <w:sz w:val="24"/>
          <w:szCs w:val="24"/>
          <w:lang w:bidi="fa-IR"/>
        </w:rPr>
        <w:t xml:space="preserve">In short, </w:t>
      </w:r>
      <w:r w:rsidR="00EE249C">
        <w:rPr>
          <w:rFonts w:asciiTheme="majorBidi" w:hAnsiTheme="majorBidi" w:cstheme="majorBidi"/>
          <w:kern w:val="32"/>
          <w:sz w:val="24"/>
          <w:szCs w:val="24"/>
          <w:lang w:bidi="fa-IR"/>
        </w:rPr>
        <w:t xml:space="preserve">using external ideas </w:t>
      </w:r>
      <w:r w:rsidR="00EE249C">
        <w:rPr>
          <w:rFonts w:asciiTheme="majorBidi" w:hAnsiTheme="majorBidi" w:cstheme="majorBidi"/>
          <w:kern w:val="32"/>
          <w:sz w:val="24"/>
          <w:szCs w:val="24"/>
          <w:lang w:bidi="fa-IR"/>
        </w:rPr>
        <w:lastRenderedPageBreak/>
        <w:t>and resources</w:t>
      </w:r>
      <w:r w:rsidR="00C3041C">
        <w:rPr>
          <w:rFonts w:asciiTheme="majorBidi" w:hAnsiTheme="majorBidi" w:cstheme="majorBidi"/>
          <w:kern w:val="32"/>
          <w:sz w:val="24"/>
          <w:szCs w:val="24"/>
          <w:lang w:bidi="fa-IR"/>
        </w:rPr>
        <w:t>,</w:t>
      </w:r>
      <w:r w:rsidR="00EE249C">
        <w:rPr>
          <w:rFonts w:asciiTheme="majorBidi" w:hAnsiTheme="majorBidi" w:cstheme="majorBidi"/>
          <w:kern w:val="32"/>
          <w:sz w:val="24"/>
          <w:szCs w:val="24"/>
          <w:lang w:bidi="fa-IR"/>
        </w:rPr>
        <w:t xml:space="preserve"> </w:t>
      </w:r>
      <w:r w:rsidR="004450A8">
        <w:rPr>
          <w:rFonts w:asciiTheme="majorBidi" w:hAnsiTheme="majorBidi" w:cstheme="majorBidi"/>
          <w:kern w:val="32"/>
          <w:sz w:val="24"/>
          <w:szCs w:val="24"/>
          <w:lang w:bidi="fa-IR"/>
        </w:rPr>
        <w:t xml:space="preserve">which are </w:t>
      </w:r>
      <w:r w:rsidR="00EE249C">
        <w:rPr>
          <w:rFonts w:asciiTheme="majorBidi" w:hAnsiTheme="majorBidi" w:cstheme="majorBidi"/>
          <w:kern w:val="32"/>
          <w:sz w:val="24"/>
          <w:szCs w:val="24"/>
          <w:lang w:bidi="fa-IR"/>
        </w:rPr>
        <w:t xml:space="preserve">outside the organizational boundaries </w:t>
      </w:r>
      <w:r w:rsidR="00D570EA">
        <w:rPr>
          <w:rFonts w:asciiTheme="majorBidi" w:hAnsiTheme="majorBidi" w:cstheme="majorBidi"/>
          <w:kern w:val="32"/>
          <w:sz w:val="24"/>
          <w:szCs w:val="24"/>
          <w:lang w:bidi="fa-IR"/>
        </w:rPr>
        <w:t>has become an important strategy in developing innovation</w:t>
      </w:r>
      <w:r w:rsidR="00041088">
        <w:rPr>
          <w:rFonts w:asciiTheme="majorBidi" w:hAnsiTheme="majorBidi" w:cstheme="majorBidi"/>
          <w:kern w:val="32"/>
          <w:sz w:val="24"/>
          <w:szCs w:val="24"/>
          <w:lang w:bidi="fa-IR"/>
        </w:rPr>
        <w:t xml:space="preserve"> </w:t>
      </w:r>
      <w:r w:rsidR="00EE249C">
        <w:rPr>
          <w:rFonts w:asciiTheme="majorBidi" w:hAnsiTheme="majorBidi" w:cstheme="majorBidi"/>
          <w:kern w:val="32"/>
          <w:sz w:val="24"/>
          <w:szCs w:val="24"/>
          <w:lang w:bidi="fa-IR"/>
        </w:rPr>
        <w:t>(</w:t>
      </w:r>
      <w:proofErr w:type="spellStart"/>
      <w:r w:rsidR="00EE249C">
        <w:rPr>
          <w:rFonts w:asciiTheme="majorBidi" w:hAnsiTheme="majorBidi" w:cstheme="majorBidi"/>
          <w:kern w:val="32"/>
          <w:sz w:val="24"/>
          <w:szCs w:val="24"/>
          <w:lang w:bidi="fa-IR"/>
        </w:rPr>
        <w:t>Dahlander</w:t>
      </w:r>
      <w:proofErr w:type="spellEnd"/>
      <w:r w:rsidR="00EE249C">
        <w:rPr>
          <w:rFonts w:asciiTheme="majorBidi" w:hAnsiTheme="majorBidi" w:cstheme="majorBidi"/>
          <w:kern w:val="32"/>
          <w:sz w:val="24"/>
          <w:szCs w:val="24"/>
          <w:lang w:bidi="fa-IR"/>
        </w:rPr>
        <w:t xml:space="preserve"> </w:t>
      </w:r>
      <w:r w:rsidR="00EE249C" w:rsidRPr="007527C9">
        <w:rPr>
          <w:rFonts w:asciiTheme="majorBidi" w:hAnsiTheme="majorBidi" w:cstheme="majorBidi"/>
          <w:kern w:val="32"/>
          <w:sz w:val="24"/>
          <w:szCs w:val="24"/>
          <w:lang w:bidi="fa-IR"/>
        </w:rPr>
        <w:t>&amp;</w:t>
      </w:r>
      <w:r w:rsidR="00EE249C">
        <w:rPr>
          <w:rFonts w:asciiTheme="majorBidi" w:hAnsiTheme="majorBidi" w:cstheme="majorBidi"/>
          <w:kern w:val="32"/>
          <w:sz w:val="24"/>
          <w:szCs w:val="24"/>
          <w:lang w:bidi="fa-IR"/>
        </w:rPr>
        <w:t xml:space="preserve"> Gann, 2010)</w:t>
      </w:r>
      <w:r w:rsidR="00947FF9">
        <w:rPr>
          <w:rFonts w:asciiTheme="majorBidi" w:hAnsiTheme="majorBidi" w:cstheme="majorBidi"/>
          <w:kern w:val="32"/>
          <w:sz w:val="24"/>
          <w:szCs w:val="24"/>
          <w:lang w:bidi="fa-IR"/>
        </w:rPr>
        <w:t xml:space="preserve">. </w:t>
      </w:r>
      <w:r w:rsidR="00EE249C">
        <w:rPr>
          <w:rFonts w:asciiTheme="majorBidi" w:hAnsiTheme="majorBidi" w:cstheme="majorBidi"/>
          <w:kern w:val="32"/>
          <w:sz w:val="24"/>
          <w:szCs w:val="24"/>
          <w:lang w:bidi="fa-IR"/>
        </w:rPr>
        <w:t xml:space="preserve"> </w:t>
      </w:r>
      <w:r w:rsidR="00EA3636">
        <w:rPr>
          <w:rFonts w:asciiTheme="majorBidi" w:hAnsiTheme="majorBidi" w:cstheme="majorBidi"/>
          <w:kern w:val="32"/>
          <w:sz w:val="24"/>
          <w:szCs w:val="24"/>
          <w:lang w:bidi="fa-IR"/>
        </w:rPr>
        <w:t xml:space="preserve"> </w:t>
      </w:r>
    </w:p>
    <w:p w:rsidR="002878E8" w:rsidRDefault="009557C2" w:rsidP="002878E8">
      <w:pPr>
        <w:pStyle w:val="NormalJar"/>
        <w:ind w:firstLine="360"/>
        <w:rPr>
          <w:rFonts w:asciiTheme="majorBidi" w:hAnsiTheme="majorBidi" w:cstheme="majorBidi"/>
          <w:kern w:val="32"/>
          <w:szCs w:val="24"/>
          <w:lang w:bidi="fa-IR"/>
        </w:rPr>
      </w:pPr>
      <w:r>
        <w:rPr>
          <w:rFonts w:asciiTheme="majorBidi" w:hAnsiTheme="majorBidi" w:cstheme="majorBidi"/>
          <w:kern w:val="32"/>
          <w:sz w:val="24"/>
          <w:szCs w:val="24"/>
          <w:lang w:bidi="fa-IR"/>
        </w:rPr>
        <w:t>“Open innovation is a paradigm that assumes that firms can and should use external ideas as well as internal ideas, and internal and external paths to market, as firms look to advance their technology” (</w:t>
      </w:r>
      <w:proofErr w:type="spellStart"/>
      <w:r w:rsidR="00062E6E">
        <w:rPr>
          <w:rFonts w:asciiTheme="majorBidi" w:hAnsiTheme="majorBidi" w:cstheme="majorBidi"/>
          <w:kern w:val="32"/>
          <w:sz w:val="24"/>
          <w:szCs w:val="24"/>
          <w:lang w:bidi="fa-IR"/>
        </w:rPr>
        <w:t>Chesbrough</w:t>
      </w:r>
      <w:proofErr w:type="spellEnd"/>
      <w:r w:rsidR="00062E6E">
        <w:rPr>
          <w:rFonts w:asciiTheme="majorBidi" w:hAnsiTheme="majorBidi" w:cstheme="majorBidi"/>
          <w:kern w:val="32"/>
          <w:sz w:val="24"/>
          <w:szCs w:val="24"/>
          <w:lang w:bidi="fa-IR"/>
        </w:rPr>
        <w:t>, 2006</w:t>
      </w:r>
      <w:r w:rsidR="00DE3E57">
        <w:rPr>
          <w:rFonts w:asciiTheme="majorBidi" w:hAnsiTheme="majorBidi" w:cstheme="majorBidi"/>
          <w:kern w:val="32"/>
          <w:sz w:val="24"/>
          <w:szCs w:val="24"/>
          <w:lang w:bidi="fa-IR"/>
        </w:rPr>
        <w:t xml:space="preserve">: </w:t>
      </w:r>
      <w:r w:rsidR="00151B0C">
        <w:rPr>
          <w:rFonts w:asciiTheme="majorBidi" w:hAnsiTheme="majorBidi" w:cstheme="majorBidi"/>
          <w:kern w:val="32"/>
          <w:sz w:val="24"/>
          <w:szCs w:val="24"/>
          <w:lang w:bidi="fa-IR"/>
        </w:rPr>
        <w:t>1)</w:t>
      </w:r>
      <w:r w:rsidR="00AA62F7">
        <w:rPr>
          <w:rFonts w:asciiTheme="majorBidi" w:hAnsiTheme="majorBidi" w:cstheme="majorBidi"/>
          <w:kern w:val="32"/>
          <w:sz w:val="24"/>
          <w:szCs w:val="24"/>
          <w:lang w:bidi="fa-IR"/>
        </w:rPr>
        <w:t>.</w:t>
      </w:r>
      <w:r w:rsidR="00030C8A">
        <w:rPr>
          <w:rFonts w:asciiTheme="majorBidi" w:hAnsiTheme="majorBidi" w:cstheme="majorBidi"/>
          <w:kern w:val="32"/>
          <w:sz w:val="24"/>
          <w:szCs w:val="24"/>
          <w:lang w:bidi="fa-IR"/>
        </w:rPr>
        <w:t xml:space="preserve"> According to this definition, open innovation is comprised of two </w:t>
      </w:r>
      <w:r w:rsidR="00AA078C">
        <w:rPr>
          <w:rFonts w:asciiTheme="majorBidi" w:hAnsiTheme="majorBidi" w:cstheme="majorBidi"/>
          <w:kern w:val="32"/>
          <w:sz w:val="24"/>
          <w:szCs w:val="24"/>
          <w:lang w:bidi="fa-IR"/>
        </w:rPr>
        <w:t xml:space="preserve">distinct concepts and modes: 1) Inbound (Outside in), which is </w:t>
      </w:r>
      <w:r w:rsidR="00AA078C" w:rsidRPr="00AA078C">
        <w:rPr>
          <w:rFonts w:asciiTheme="majorBidi" w:hAnsiTheme="majorBidi" w:cstheme="majorBidi"/>
          <w:kern w:val="32"/>
          <w:szCs w:val="24"/>
          <w:lang w:bidi="fa-IR"/>
        </w:rPr>
        <w:t>the practice of establishing</w:t>
      </w:r>
      <w:r w:rsidR="00AA078C">
        <w:rPr>
          <w:rFonts w:asciiTheme="majorBidi" w:hAnsiTheme="majorBidi" w:cstheme="majorBidi"/>
          <w:kern w:val="32"/>
          <w:szCs w:val="24"/>
          <w:lang w:bidi="fa-IR"/>
        </w:rPr>
        <w:t xml:space="preserve"> </w:t>
      </w:r>
      <w:r w:rsidR="00AA078C" w:rsidRPr="00AA078C">
        <w:rPr>
          <w:rFonts w:asciiTheme="majorBidi" w:hAnsiTheme="majorBidi" w:cstheme="majorBidi"/>
          <w:kern w:val="32"/>
          <w:szCs w:val="24"/>
          <w:lang w:bidi="fa-IR"/>
        </w:rPr>
        <w:t xml:space="preserve">relationships with external </w:t>
      </w:r>
      <w:r w:rsidR="00AA078C">
        <w:rPr>
          <w:rFonts w:asciiTheme="majorBidi" w:hAnsiTheme="majorBidi" w:cstheme="majorBidi"/>
          <w:kern w:val="32"/>
          <w:szCs w:val="24"/>
          <w:lang w:bidi="fa-IR"/>
        </w:rPr>
        <w:t xml:space="preserve">partners </w:t>
      </w:r>
      <w:r w:rsidR="00AA078C" w:rsidRPr="00AA078C">
        <w:rPr>
          <w:rFonts w:asciiTheme="majorBidi" w:hAnsiTheme="majorBidi" w:cstheme="majorBidi"/>
          <w:kern w:val="32"/>
          <w:szCs w:val="24"/>
          <w:lang w:bidi="fa-IR"/>
        </w:rPr>
        <w:t xml:space="preserve">with the </w:t>
      </w:r>
      <w:r w:rsidR="00AA078C">
        <w:rPr>
          <w:rFonts w:asciiTheme="majorBidi" w:hAnsiTheme="majorBidi" w:cstheme="majorBidi"/>
          <w:kern w:val="32"/>
          <w:szCs w:val="24"/>
          <w:lang w:bidi="fa-IR"/>
        </w:rPr>
        <w:t>aim</w:t>
      </w:r>
      <w:r w:rsidR="00AA078C" w:rsidRPr="00AA078C">
        <w:rPr>
          <w:rFonts w:asciiTheme="majorBidi" w:hAnsiTheme="majorBidi" w:cstheme="majorBidi"/>
          <w:kern w:val="32"/>
          <w:szCs w:val="24"/>
          <w:lang w:bidi="fa-IR"/>
        </w:rPr>
        <w:t xml:space="preserve"> of accessing their</w:t>
      </w:r>
      <w:r w:rsidR="00AA078C">
        <w:rPr>
          <w:rFonts w:asciiTheme="majorBidi" w:hAnsiTheme="majorBidi" w:cstheme="majorBidi"/>
          <w:kern w:val="32"/>
          <w:szCs w:val="24"/>
          <w:lang w:bidi="fa-IR"/>
        </w:rPr>
        <w:t xml:space="preserve"> knowledge and technological capabilities</w:t>
      </w:r>
      <w:r w:rsidR="00177687">
        <w:rPr>
          <w:rFonts w:asciiTheme="majorBidi" w:hAnsiTheme="majorBidi" w:cstheme="majorBidi"/>
          <w:kern w:val="32"/>
          <w:szCs w:val="24"/>
          <w:lang w:bidi="fa-IR"/>
        </w:rPr>
        <w:sym w:font="Symbol" w:char="F03B"/>
      </w:r>
      <w:r w:rsidR="00AA078C">
        <w:rPr>
          <w:rFonts w:asciiTheme="majorBidi" w:hAnsiTheme="majorBidi" w:cstheme="majorBidi"/>
          <w:kern w:val="32"/>
          <w:szCs w:val="24"/>
          <w:lang w:bidi="fa-IR"/>
        </w:rPr>
        <w:t xml:space="preserve"> </w:t>
      </w:r>
      <w:r w:rsidR="00177687">
        <w:rPr>
          <w:rFonts w:asciiTheme="majorBidi" w:hAnsiTheme="majorBidi" w:cstheme="majorBidi"/>
          <w:kern w:val="32"/>
          <w:szCs w:val="24"/>
          <w:lang w:bidi="fa-IR"/>
        </w:rPr>
        <w:t>in this case,</w:t>
      </w:r>
      <w:r w:rsidR="00AA078C">
        <w:rPr>
          <w:rFonts w:asciiTheme="majorBidi" w:hAnsiTheme="majorBidi" w:cstheme="majorBidi"/>
          <w:kern w:val="32"/>
          <w:szCs w:val="24"/>
          <w:lang w:bidi="fa-IR"/>
        </w:rPr>
        <w:t xml:space="preserve"> new ideas and knowledge flow into organizations</w:t>
      </w:r>
      <w:r w:rsidR="00273A8D">
        <w:rPr>
          <w:rFonts w:asciiTheme="majorBidi" w:hAnsiTheme="majorBidi" w:cstheme="majorBidi"/>
          <w:kern w:val="32"/>
          <w:szCs w:val="24"/>
          <w:lang w:bidi="fa-IR"/>
        </w:rPr>
        <w:t>,</w:t>
      </w:r>
      <w:r w:rsidR="00AA078C">
        <w:rPr>
          <w:rFonts w:asciiTheme="majorBidi" w:hAnsiTheme="majorBidi" w:cstheme="majorBidi"/>
          <w:kern w:val="32"/>
          <w:szCs w:val="24"/>
          <w:lang w:bidi="fa-IR"/>
        </w:rPr>
        <w:t xml:space="preserve"> and 2) Outbound (Inside out), which is the practice of establishing </w:t>
      </w:r>
      <w:r w:rsidR="00AA078C" w:rsidRPr="00AA078C">
        <w:rPr>
          <w:rFonts w:asciiTheme="majorBidi" w:hAnsiTheme="majorBidi" w:cstheme="majorBidi"/>
          <w:kern w:val="32"/>
          <w:szCs w:val="24"/>
          <w:lang w:bidi="fa-IR"/>
        </w:rPr>
        <w:t xml:space="preserve">relationships with external </w:t>
      </w:r>
      <w:r w:rsidR="00AA078C">
        <w:rPr>
          <w:rFonts w:asciiTheme="majorBidi" w:hAnsiTheme="majorBidi" w:cstheme="majorBidi"/>
          <w:kern w:val="32"/>
          <w:szCs w:val="24"/>
          <w:lang w:bidi="fa-IR"/>
        </w:rPr>
        <w:t xml:space="preserve">partners with the aim of </w:t>
      </w:r>
      <w:r w:rsidR="0082000B">
        <w:rPr>
          <w:rFonts w:asciiTheme="majorBidi" w:hAnsiTheme="majorBidi" w:cstheme="majorBidi"/>
          <w:kern w:val="32"/>
          <w:szCs w:val="24"/>
          <w:lang w:bidi="fa-IR"/>
        </w:rPr>
        <w:t>commercialization of internally developed knowledge, and technological capabilities that can be acquired by external partners (</w:t>
      </w:r>
      <w:proofErr w:type="spellStart"/>
      <w:r w:rsidR="0082000B">
        <w:rPr>
          <w:rFonts w:asciiTheme="majorBidi" w:hAnsiTheme="majorBidi" w:cstheme="majorBidi"/>
          <w:kern w:val="32"/>
          <w:sz w:val="24"/>
          <w:szCs w:val="24"/>
          <w:lang w:bidi="fa-IR"/>
        </w:rPr>
        <w:t>Chesbrough</w:t>
      </w:r>
      <w:proofErr w:type="spellEnd"/>
      <w:r w:rsidR="0082000B">
        <w:rPr>
          <w:rFonts w:asciiTheme="majorBidi" w:hAnsiTheme="majorBidi" w:cstheme="majorBidi"/>
          <w:kern w:val="32"/>
          <w:sz w:val="24"/>
          <w:szCs w:val="24"/>
          <w:lang w:bidi="fa-IR"/>
        </w:rPr>
        <w:t>, 2003</w:t>
      </w:r>
      <w:r w:rsidR="0082000B">
        <w:rPr>
          <w:rFonts w:asciiTheme="majorBidi" w:hAnsiTheme="majorBidi" w:cstheme="majorBidi"/>
          <w:kern w:val="32"/>
          <w:sz w:val="24"/>
          <w:szCs w:val="24"/>
          <w:lang w:bidi="fa-IR"/>
        </w:rPr>
        <w:sym w:font="Symbol" w:char="F03B"/>
      </w:r>
      <w:r w:rsidR="0082000B" w:rsidRPr="0082000B">
        <w:rPr>
          <w:rFonts w:asciiTheme="majorBidi" w:hAnsiTheme="majorBidi" w:cstheme="majorBidi"/>
          <w:kern w:val="32"/>
          <w:sz w:val="24"/>
          <w:szCs w:val="24"/>
          <w:lang w:bidi="fa-IR"/>
        </w:rPr>
        <w:t xml:space="preserve"> </w:t>
      </w:r>
      <w:proofErr w:type="spellStart"/>
      <w:r w:rsidR="0082000B">
        <w:rPr>
          <w:rFonts w:asciiTheme="majorBidi" w:hAnsiTheme="majorBidi" w:cstheme="majorBidi"/>
          <w:kern w:val="32"/>
          <w:sz w:val="24"/>
          <w:szCs w:val="24"/>
          <w:lang w:bidi="fa-IR"/>
        </w:rPr>
        <w:t>Dahlander</w:t>
      </w:r>
      <w:proofErr w:type="spellEnd"/>
      <w:r w:rsidR="0082000B">
        <w:rPr>
          <w:rFonts w:asciiTheme="majorBidi" w:hAnsiTheme="majorBidi" w:cstheme="majorBidi"/>
          <w:kern w:val="32"/>
          <w:sz w:val="24"/>
          <w:szCs w:val="24"/>
          <w:lang w:bidi="fa-IR"/>
        </w:rPr>
        <w:t xml:space="preserve"> </w:t>
      </w:r>
      <w:r w:rsidR="0082000B" w:rsidRPr="007527C9">
        <w:rPr>
          <w:rFonts w:asciiTheme="majorBidi" w:hAnsiTheme="majorBidi" w:cstheme="majorBidi"/>
          <w:kern w:val="32"/>
          <w:sz w:val="24"/>
          <w:szCs w:val="24"/>
          <w:lang w:bidi="fa-IR"/>
        </w:rPr>
        <w:t>&amp;</w:t>
      </w:r>
      <w:r w:rsidR="0082000B">
        <w:rPr>
          <w:rFonts w:asciiTheme="majorBidi" w:hAnsiTheme="majorBidi" w:cstheme="majorBidi"/>
          <w:kern w:val="32"/>
          <w:sz w:val="24"/>
          <w:szCs w:val="24"/>
          <w:lang w:bidi="fa-IR"/>
        </w:rPr>
        <w:t xml:space="preserve"> Gann, 2010). </w:t>
      </w:r>
      <w:r w:rsidR="00EE4F6B">
        <w:rPr>
          <w:rFonts w:asciiTheme="majorBidi" w:hAnsiTheme="majorBidi" w:cstheme="majorBidi"/>
          <w:kern w:val="32"/>
          <w:sz w:val="24"/>
          <w:szCs w:val="24"/>
          <w:lang w:bidi="fa-IR"/>
        </w:rPr>
        <w:t>The main focus of this study is on inbound open innovation</w:t>
      </w:r>
      <w:r w:rsidR="00985578">
        <w:rPr>
          <w:rFonts w:asciiTheme="majorBidi" w:hAnsiTheme="majorBidi" w:cstheme="majorBidi"/>
          <w:kern w:val="32"/>
          <w:sz w:val="24"/>
          <w:szCs w:val="24"/>
          <w:lang w:bidi="fa-IR"/>
        </w:rPr>
        <w:t>.</w:t>
      </w:r>
      <w:r w:rsidR="00CD2092">
        <w:rPr>
          <w:rFonts w:asciiTheme="majorBidi" w:hAnsiTheme="majorBidi" w:cstheme="majorBidi"/>
          <w:kern w:val="32"/>
          <w:sz w:val="24"/>
          <w:szCs w:val="24"/>
          <w:lang w:bidi="fa-IR"/>
        </w:rPr>
        <w:t xml:space="preserve"> </w:t>
      </w:r>
    </w:p>
    <w:p w:rsidR="00901EAB" w:rsidRPr="00D51E23" w:rsidRDefault="00870022" w:rsidP="002878E8">
      <w:pPr>
        <w:pStyle w:val="NormalJar"/>
        <w:ind w:firstLine="0"/>
        <w:rPr>
          <w:rFonts w:asciiTheme="majorBidi" w:hAnsiTheme="majorBidi" w:cstheme="majorBidi"/>
          <w:kern w:val="32"/>
          <w:szCs w:val="24"/>
          <w:lang w:bidi="fa-IR"/>
        </w:rPr>
      </w:pPr>
      <w:r>
        <w:rPr>
          <w:rFonts w:asciiTheme="majorBidi" w:hAnsiTheme="majorBidi" w:cstheme="majorBidi"/>
          <w:b/>
          <w:bCs/>
          <w:kern w:val="32"/>
          <w:sz w:val="28"/>
          <w:szCs w:val="28"/>
          <w:lang w:bidi="fa-IR"/>
        </w:rPr>
        <w:t xml:space="preserve">Literature Review: </w:t>
      </w:r>
      <w:r w:rsidR="005019B1">
        <w:rPr>
          <w:rFonts w:asciiTheme="majorBidi" w:hAnsiTheme="majorBidi" w:cstheme="majorBidi"/>
          <w:b/>
          <w:bCs/>
          <w:kern w:val="32"/>
          <w:sz w:val="28"/>
          <w:szCs w:val="28"/>
          <w:lang w:bidi="fa-IR"/>
        </w:rPr>
        <w:t xml:space="preserve">Inbound </w:t>
      </w:r>
      <w:r w:rsidR="008E55DC">
        <w:rPr>
          <w:rFonts w:asciiTheme="majorBidi" w:hAnsiTheme="majorBidi" w:cstheme="majorBidi"/>
          <w:b/>
          <w:bCs/>
          <w:kern w:val="32"/>
          <w:sz w:val="28"/>
          <w:szCs w:val="28"/>
          <w:lang w:bidi="fa-IR"/>
        </w:rPr>
        <w:t xml:space="preserve">Open </w:t>
      </w:r>
      <w:r w:rsidR="00D83D78">
        <w:rPr>
          <w:rFonts w:asciiTheme="majorBidi" w:hAnsiTheme="majorBidi" w:cstheme="majorBidi"/>
          <w:b/>
          <w:bCs/>
          <w:kern w:val="32"/>
          <w:sz w:val="28"/>
          <w:szCs w:val="28"/>
          <w:lang w:bidi="fa-IR"/>
        </w:rPr>
        <w:t>innovation</w:t>
      </w:r>
      <w:r w:rsidR="00134884">
        <w:rPr>
          <w:rFonts w:asciiTheme="majorBidi" w:hAnsiTheme="majorBidi" w:cstheme="majorBidi"/>
          <w:b/>
          <w:bCs/>
          <w:kern w:val="32"/>
          <w:sz w:val="28"/>
          <w:szCs w:val="28"/>
          <w:lang w:bidi="fa-IR"/>
        </w:rPr>
        <w:t xml:space="preserve"> dimensions</w:t>
      </w:r>
      <w:r w:rsidR="008E55DC">
        <w:rPr>
          <w:rFonts w:asciiTheme="majorBidi" w:hAnsiTheme="majorBidi" w:cstheme="majorBidi"/>
          <w:b/>
          <w:bCs/>
          <w:kern w:val="32"/>
          <w:sz w:val="28"/>
          <w:szCs w:val="28"/>
          <w:lang w:bidi="fa-IR"/>
        </w:rPr>
        <w:t xml:space="preserve"> </w:t>
      </w:r>
    </w:p>
    <w:p w:rsidR="00C65A43" w:rsidRDefault="006619A7" w:rsidP="00A15734">
      <w:pPr>
        <w:pStyle w:val="NormalJa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The main objective of inbound open innovation is that organizations have interaction</w:t>
      </w:r>
      <w:r w:rsidR="005E3D89">
        <w:rPr>
          <w:rFonts w:ascii="Times New Roman" w:eastAsia="Times New Roman" w:hAnsi="Times New Roman" w:cs="Times New Roman"/>
          <w:sz w:val="24"/>
          <w:szCs w:val="24"/>
        </w:rPr>
        <w:t xml:space="preserve"> with different types of external </w:t>
      </w:r>
      <w:r>
        <w:rPr>
          <w:rFonts w:ascii="Times New Roman" w:eastAsia="Times New Roman" w:hAnsi="Times New Roman" w:cs="Times New Roman"/>
          <w:sz w:val="24"/>
          <w:szCs w:val="24"/>
        </w:rPr>
        <w:t>sources which are</w:t>
      </w:r>
      <w:r w:rsidR="005E3D89">
        <w:rPr>
          <w:rFonts w:ascii="Times New Roman" w:eastAsia="Times New Roman" w:hAnsi="Times New Roman" w:cs="Times New Roman"/>
          <w:sz w:val="24"/>
          <w:szCs w:val="24"/>
        </w:rPr>
        <w:t xml:space="preserve"> in their environment to </w:t>
      </w:r>
      <w:r w:rsidR="00B51697">
        <w:rPr>
          <w:rFonts w:ascii="Times New Roman" w:eastAsia="Times New Roman" w:hAnsi="Times New Roman" w:cs="Times New Roman"/>
          <w:sz w:val="24"/>
          <w:szCs w:val="24"/>
        </w:rPr>
        <w:t>bring</w:t>
      </w:r>
      <w:r w:rsidR="005E3D89">
        <w:rPr>
          <w:rFonts w:ascii="Times New Roman" w:eastAsia="Times New Roman" w:hAnsi="Times New Roman" w:cs="Times New Roman"/>
          <w:sz w:val="24"/>
          <w:szCs w:val="24"/>
        </w:rPr>
        <w:t xml:space="preserve"> external ideas and knowledge </w:t>
      </w:r>
      <w:r w:rsidR="00B51697">
        <w:rPr>
          <w:rFonts w:ascii="Times New Roman" w:eastAsia="Times New Roman" w:hAnsi="Times New Roman" w:cs="Times New Roman"/>
          <w:sz w:val="24"/>
          <w:szCs w:val="24"/>
        </w:rPr>
        <w:t xml:space="preserve">into the organizations to </w:t>
      </w:r>
      <w:r w:rsidR="005E3D89">
        <w:rPr>
          <w:rFonts w:ascii="Times New Roman" w:eastAsia="Times New Roman" w:hAnsi="Times New Roman" w:cs="Times New Roman"/>
          <w:sz w:val="24"/>
          <w:szCs w:val="24"/>
        </w:rPr>
        <w:t xml:space="preserve">successfully response to </w:t>
      </w:r>
      <w:r>
        <w:rPr>
          <w:rFonts w:ascii="Times New Roman" w:eastAsia="Times New Roman" w:hAnsi="Times New Roman" w:cs="Times New Roman"/>
          <w:sz w:val="24"/>
          <w:szCs w:val="24"/>
        </w:rPr>
        <w:t xml:space="preserve">the rapidly changing environment </w:t>
      </w:r>
      <w:r w:rsidR="006A4DA7">
        <w:rPr>
          <w:rFonts w:ascii="Times New Roman" w:eastAsia="Times New Roman" w:hAnsi="Times New Roman" w:cs="Times New Roman"/>
          <w:sz w:val="24"/>
          <w:szCs w:val="24"/>
        </w:rPr>
        <w:t>(</w:t>
      </w:r>
      <w:proofErr w:type="spellStart"/>
      <w:r w:rsidR="006A4DA7">
        <w:rPr>
          <w:rFonts w:asciiTheme="majorBidi" w:hAnsiTheme="majorBidi" w:cstheme="majorBidi"/>
          <w:kern w:val="32"/>
          <w:sz w:val="24"/>
          <w:szCs w:val="24"/>
          <w:lang w:bidi="fa-IR"/>
        </w:rPr>
        <w:t>Chesbrough</w:t>
      </w:r>
      <w:proofErr w:type="spellEnd"/>
      <w:r w:rsidR="006A4DA7">
        <w:rPr>
          <w:rFonts w:asciiTheme="majorBidi" w:hAnsiTheme="majorBidi" w:cstheme="majorBidi"/>
          <w:kern w:val="32"/>
          <w:sz w:val="24"/>
          <w:szCs w:val="24"/>
          <w:lang w:bidi="fa-IR"/>
        </w:rPr>
        <w:t>, 2006).</w:t>
      </w:r>
      <w:r w:rsidR="00FC75E8">
        <w:rPr>
          <w:rFonts w:ascii="Times New Roman" w:eastAsia="Times New Roman" w:hAnsi="Times New Roman" w:cs="Times New Roman"/>
          <w:sz w:val="24"/>
          <w:szCs w:val="24"/>
        </w:rPr>
        <w:t xml:space="preserve"> </w:t>
      </w:r>
    </w:p>
    <w:p w:rsidR="00F007F9" w:rsidRDefault="00C65A43" w:rsidP="00A15734">
      <w:pPr>
        <w:pStyle w:val="NormalJa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Literature on </w:t>
      </w:r>
      <w:r w:rsidR="002C1932">
        <w:rPr>
          <w:rFonts w:ascii="Times New Roman" w:eastAsia="Times New Roman" w:hAnsi="Times New Roman" w:cs="Times New Roman"/>
          <w:sz w:val="24"/>
          <w:szCs w:val="24"/>
        </w:rPr>
        <w:t xml:space="preserve">collaborative innovation and also </w:t>
      </w:r>
      <w:r>
        <w:rPr>
          <w:rFonts w:ascii="Times New Roman" w:eastAsia="Times New Roman" w:hAnsi="Times New Roman" w:cs="Times New Roman"/>
          <w:sz w:val="24"/>
          <w:szCs w:val="24"/>
        </w:rPr>
        <w:t>open innovation ha</w:t>
      </w:r>
      <w:r w:rsidR="007F27F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distinguished between explorative and exploitative innovation (e.g., </w:t>
      </w:r>
      <w:proofErr w:type="spellStart"/>
      <w:r>
        <w:rPr>
          <w:rFonts w:ascii="Times New Roman" w:eastAsia="Times New Roman" w:hAnsi="Times New Roman" w:cs="Times New Roman"/>
          <w:sz w:val="24"/>
          <w:szCs w:val="24"/>
        </w:rPr>
        <w:t>Koza</w:t>
      </w:r>
      <w:proofErr w:type="spellEnd"/>
      <w:r>
        <w:rPr>
          <w:rFonts w:ascii="Times New Roman" w:eastAsia="Times New Roman" w:hAnsi="Times New Roman" w:cs="Times New Roman"/>
          <w:sz w:val="24"/>
          <w:szCs w:val="24"/>
        </w:rPr>
        <w:t xml:space="preserve"> </w:t>
      </w:r>
      <w:r w:rsidRPr="00C65A43">
        <w:rPr>
          <w:rFonts w:ascii="Times New Roman" w:eastAsia="Times New Roman" w:hAnsi="Times New Roman" w:cs="Times New Roman"/>
          <w:sz w:val="24"/>
          <w:szCs w:val="24"/>
          <w:lang w:bidi="fa-IR"/>
        </w:rPr>
        <w:t>&amp;</w:t>
      </w:r>
      <w:r>
        <w:rPr>
          <w:rFonts w:ascii="Times New Roman" w:eastAsia="Times New Roman" w:hAnsi="Times New Roman" w:cs="Times New Roman"/>
          <w:sz w:val="24"/>
          <w:szCs w:val="24"/>
          <w:lang w:bidi="fa-IR"/>
        </w:rPr>
        <w:t xml:space="preserve"> </w:t>
      </w:r>
      <w:proofErr w:type="spellStart"/>
      <w:r>
        <w:rPr>
          <w:rFonts w:ascii="Times New Roman" w:eastAsia="Times New Roman" w:hAnsi="Times New Roman" w:cs="Times New Roman"/>
          <w:sz w:val="24"/>
          <w:szCs w:val="24"/>
          <w:lang w:bidi="fa-IR"/>
        </w:rPr>
        <w:t>Lewin</w:t>
      </w:r>
      <w:proofErr w:type="spellEnd"/>
      <w:r>
        <w:rPr>
          <w:rFonts w:ascii="Times New Roman" w:eastAsia="Times New Roman" w:hAnsi="Times New Roman" w:cs="Times New Roman"/>
          <w:sz w:val="24"/>
          <w:szCs w:val="24"/>
          <w:lang w:bidi="fa-IR"/>
        </w:rPr>
        <w:t>, 1998</w:t>
      </w:r>
      <w:r>
        <w:rPr>
          <w:rFonts w:ascii="Times New Roman" w:eastAsia="Times New Roman" w:hAnsi="Times New Roman" w:cs="Times New Roman"/>
          <w:sz w:val="24"/>
          <w:szCs w:val="24"/>
          <w:lang w:bidi="fa-IR"/>
        </w:rPr>
        <w:sym w:font="Symbol" w:char="F03B"/>
      </w:r>
      <w:r>
        <w:rPr>
          <w:rFonts w:ascii="Times New Roman" w:eastAsia="Times New Roman" w:hAnsi="Times New Roman" w:cs="Times New Roman"/>
          <w:sz w:val="24"/>
          <w:szCs w:val="24"/>
          <w:lang w:bidi="fa-IR"/>
        </w:rPr>
        <w:t xml:space="preserve"> </w:t>
      </w:r>
      <w:proofErr w:type="spellStart"/>
      <w:r>
        <w:rPr>
          <w:rFonts w:ascii="Times New Roman" w:eastAsia="Times New Roman" w:hAnsi="Times New Roman" w:cs="Times New Roman"/>
          <w:sz w:val="24"/>
          <w:szCs w:val="24"/>
          <w:lang w:bidi="fa-IR"/>
        </w:rPr>
        <w:t>Faems</w:t>
      </w:r>
      <w:proofErr w:type="spellEnd"/>
      <w:r>
        <w:rPr>
          <w:rFonts w:ascii="Times New Roman" w:eastAsia="Times New Roman" w:hAnsi="Times New Roman" w:cs="Times New Roman"/>
          <w:sz w:val="24"/>
          <w:szCs w:val="24"/>
          <w:lang w:bidi="fa-IR"/>
        </w:rPr>
        <w:t xml:space="preserve"> et al., 2005). The goal of explorative innovation is discovering new ideas, opportunities, and technology trends where</w:t>
      </w:r>
      <w:r w:rsidR="002C1932">
        <w:rPr>
          <w:rFonts w:ascii="Times New Roman" w:eastAsia="Times New Roman" w:hAnsi="Times New Roman" w:cs="Times New Roman"/>
          <w:sz w:val="24"/>
          <w:szCs w:val="24"/>
          <w:lang w:bidi="fa-IR"/>
        </w:rPr>
        <w:t xml:space="preserve">as </w:t>
      </w:r>
      <w:r>
        <w:rPr>
          <w:rFonts w:ascii="Times New Roman" w:eastAsia="Times New Roman" w:hAnsi="Times New Roman" w:cs="Times New Roman"/>
          <w:sz w:val="24"/>
          <w:szCs w:val="24"/>
          <w:lang w:bidi="fa-IR"/>
        </w:rPr>
        <w:t>exploitative innovation tends to focus on existing knowledge and assets for enhancing existing organizational capabilities (</w:t>
      </w:r>
      <w:proofErr w:type="spellStart"/>
      <w:r>
        <w:rPr>
          <w:rFonts w:ascii="Times New Roman" w:eastAsia="Times New Roman" w:hAnsi="Times New Roman" w:cs="Times New Roman"/>
          <w:sz w:val="24"/>
          <w:szCs w:val="24"/>
        </w:rPr>
        <w:t>Koza</w:t>
      </w:r>
      <w:proofErr w:type="spellEnd"/>
      <w:r>
        <w:rPr>
          <w:rFonts w:ascii="Times New Roman" w:eastAsia="Times New Roman" w:hAnsi="Times New Roman" w:cs="Times New Roman"/>
          <w:sz w:val="24"/>
          <w:szCs w:val="24"/>
        </w:rPr>
        <w:t xml:space="preserve"> </w:t>
      </w:r>
      <w:r w:rsidRPr="00C65A43">
        <w:rPr>
          <w:rFonts w:ascii="Times New Roman" w:eastAsia="Times New Roman" w:hAnsi="Times New Roman" w:cs="Times New Roman"/>
          <w:sz w:val="24"/>
          <w:szCs w:val="24"/>
          <w:lang w:bidi="fa-IR"/>
        </w:rPr>
        <w:t>&amp;</w:t>
      </w:r>
      <w:r>
        <w:rPr>
          <w:rFonts w:ascii="Times New Roman" w:eastAsia="Times New Roman" w:hAnsi="Times New Roman" w:cs="Times New Roman"/>
          <w:sz w:val="24"/>
          <w:szCs w:val="24"/>
          <w:lang w:bidi="fa-IR"/>
        </w:rPr>
        <w:t xml:space="preserve"> </w:t>
      </w:r>
      <w:proofErr w:type="spellStart"/>
      <w:r>
        <w:rPr>
          <w:rFonts w:ascii="Times New Roman" w:eastAsia="Times New Roman" w:hAnsi="Times New Roman" w:cs="Times New Roman"/>
          <w:sz w:val="24"/>
          <w:szCs w:val="24"/>
          <w:lang w:bidi="fa-IR"/>
        </w:rPr>
        <w:t>Lewin</w:t>
      </w:r>
      <w:proofErr w:type="spellEnd"/>
      <w:r>
        <w:rPr>
          <w:rFonts w:ascii="Times New Roman" w:eastAsia="Times New Roman" w:hAnsi="Times New Roman" w:cs="Times New Roman"/>
          <w:sz w:val="24"/>
          <w:szCs w:val="24"/>
          <w:lang w:bidi="fa-IR"/>
        </w:rPr>
        <w:t xml:space="preserve">, 1998). The main focus of this study is on explorative inbound </w:t>
      </w:r>
      <w:r w:rsidR="00EF3B95">
        <w:rPr>
          <w:rFonts w:ascii="Times New Roman" w:eastAsia="Times New Roman" w:hAnsi="Times New Roman" w:cs="Times New Roman"/>
          <w:sz w:val="24"/>
          <w:szCs w:val="24"/>
          <w:lang w:bidi="fa-IR"/>
        </w:rPr>
        <w:t xml:space="preserve">open innovation which involves </w:t>
      </w:r>
      <w:r>
        <w:rPr>
          <w:rFonts w:ascii="Times New Roman" w:eastAsia="Times New Roman" w:hAnsi="Times New Roman" w:cs="Times New Roman"/>
          <w:sz w:val="24"/>
          <w:szCs w:val="24"/>
          <w:lang w:bidi="fa-IR"/>
        </w:rPr>
        <w:t>search, experimentation, and discovery</w:t>
      </w:r>
      <w:r w:rsidR="00EF3B95">
        <w:rPr>
          <w:rFonts w:ascii="Times New Roman" w:eastAsia="Times New Roman" w:hAnsi="Times New Roman" w:cs="Times New Roman"/>
          <w:sz w:val="24"/>
          <w:szCs w:val="24"/>
          <w:lang w:bidi="fa-IR"/>
        </w:rPr>
        <w:t xml:space="preserve"> (</w:t>
      </w:r>
      <w:proofErr w:type="spellStart"/>
      <w:r w:rsidR="00EF3B95">
        <w:rPr>
          <w:rFonts w:ascii="Times New Roman" w:eastAsia="Times New Roman" w:hAnsi="Times New Roman" w:cs="Times New Roman"/>
          <w:sz w:val="24"/>
          <w:szCs w:val="24"/>
          <w:lang w:bidi="fa-IR"/>
        </w:rPr>
        <w:t>Parmigiani</w:t>
      </w:r>
      <w:proofErr w:type="spellEnd"/>
      <w:r w:rsidR="00EF3B95">
        <w:rPr>
          <w:rFonts w:ascii="Times New Roman" w:eastAsia="Times New Roman" w:hAnsi="Times New Roman" w:cs="Times New Roman"/>
          <w:sz w:val="24"/>
          <w:szCs w:val="24"/>
          <w:lang w:bidi="fa-IR"/>
        </w:rPr>
        <w:t xml:space="preserve"> </w:t>
      </w:r>
      <w:r w:rsidR="00EF3B95" w:rsidRPr="00343DFB">
        <w:rPr>
          <w:rFonts w:ascii="Times New Roman" w:eastAsia="Times New Roman" w:hAnsi="Times New Roman" w:cs="Times New Roman"/>
          <w:sz w:val="24"/>
          <w:szCs w:val="24"/>
          <w:lang w:bidi="fa-IR"/>
        </w:rPr>
        <w:t>&amp;</w:t>
      </w:r>
      <w:r w:rsidR="00EF3B95">
        <w:rPr>
          <w:rFonts w:ascii="Times New Roman" w:eastAsia="Times New Roman" w:hAnsi="Times New Roman" w:cs="Times New Roman"/>
          <w:sz w:val="24"/>
          <w:szCs w:val="24"/>
          <w:lang w:bidi="fa-IR"/>
        </w:rPr>
        <w:t xml:space="preserve"> Rivera-Santos, 2011).</w:t>
      </w:r>
      <w:r>
        <w:rPr>
          <w:rFonts w:ascii="Times New Roman" w:eastAsia="Times New Roman" w:hAnsi="Times New Roman" w:cs="Times New Roman"/>
          <w:sz w:val="24"/>
          <w:szCs w:val="24"/>
          <w:lang w:bidi="fa-IR"/>
        </w:rPr>
        <w:t xml:space="preserve"> </w:t>
      </w:r>
      <w:r w:rsidR="00505F0B">
        <w:rPr>
          <w:rFonts w:ascii="Times New Roman" w:eastAsia="Times New Roman" w:hAnsi="Times New Roman" w:cs="Times New Roman"/>
          <w:sz w:val="24"/>
          <w:szCs w:val="24"/>
          <w:lang w:bidi="fa-IR"/>
        </w:rPr>
        <w:t xml:space="preserve">The main focal point in explorative innovation is new knowledge. </w:t>
      </w:r>
      <w:r w:rsidR="004C7191">
        <w:rPr>
          <w:rFonts w:ascii="Times New Roman" w:eastAsia="Times New Roman" w:hAnsi="Times New Roman" w:cs="Times New Roman"/>
          <w:sz w:val="24"/>
          <w:szCs w:val="24"/>
          <w:lang w:bidi="fa-IR"/>
        </w:rPr>
        <w:t>F</w:t>
      </w:r>
      <w:r w:rsidR="00AC2F0F">
        <w:rPr>
          <w:rFonts w:ascii="Times New Roman" w:eastAsia="Times New Roman" w:hAnsi="Times New Roman" w:cs="Times New Roman"/>
          <w:sz w:val="24"/>
          <w:szCs w:val="24"/>
          <w:lang w:bidi="fa-IR"/>
        </w:rPr>
        <w:t>rom now on</w:t>
      </w:r>
      <w:r w:rsidR="004C7191">
        <w:rPr>
          <w:rFonts w:ascii="Times New Roman" w:eastAsia="Times New Roman" w:hAnsi="Times New Roman" w:cs="Times New Roman"/>
          <w:sz w:val="24"/>
          <w:szCs w:val="24"/>
          <w:lang w:bidi="fa-IR"/>
        </w:rPr>
        <w:t>, in this study,</w:t>
      </w:r>
      <w:r w:rsidR="00AC2F0F">
        <w:rPr>
          <w:rFonts w:ascii="Times New Roman" w:eastAsia="Times New Roman" w:hAnsi="Times New Roman" w:cs="Times New Roman"/>
          <w:sz w:val="24"/>
          <w:szCs w:val="24"/>
          <w:lang w:bidi="fa-IR"/>
        </w:rPr>
        <w:t xml:space="preserve"> when referring to inbound open innovation, the focus is on </w:t>
      </w:r>
      <w:r w:rsidR="00086AE7">
        <w:rPr>
          <w:rFonts w:ascii="Times New Roman" w:eastAsia="Times New Roman" w:hAnsi="Times New Roman" w:cs="Times New Roman"/>
          <w:sz w:val="24"/>
          <w:szCs w:val="24"/>
          <w:lang w:bidi="fa-IR"/>
        </w:rPr>
        <w:t xml:space="preserve">the inbound open innovation for exploration. </w:t>
      </w:r>
    </w:p>
    <w:p w:rsidR="00A23EE2" w:rsidRDefault="000F1719" w:rsidP="00A15734">
      <w:pPr>
        <w:pStyle w:val="NormalJar"/>
        <w:ind w:firstLine="360"/>
        <w:rPr>
          <w:rFonts w:asciiTheme="majorBidi" w:hAnsiTheme="majorBidi" w:cstheme="majorBidi"/>
          <w:kern w:val="32"/>
          <w:sz w:val="24"/>
          <w:szCs w:val="24"/>
          <w:lang w:bidi="fa-IR"/>
        </w:rPr>
      </w:pPr>
      <w:r>
        <w:rPr>
          <w:rFonts w:ascii="Times New Roman" w:eastAsia="Times New Roman" w:hAnsi="Times New Roman" w:cs="Times New Roman"/>
          <w:sz w:val="24"/>
          <w:szCs w:val="24"/>
        </w:rPr>
        <w:t>According to literature on open innovation, t</w:t>
      </w:r>
      <w:r w:rsidR="00D54C20">
        <w:rPr>
          <w:rFonts w:ascii="Times New Roman" w:eastAsia="Times New Roman" w:hAnsi="Times New Roman" w:cs="Times New Roman"/>
          <w:sz w:val="24"/>
          <w:szCs w:val="24"/>
        </w:rPr>
        <w:t xml:space="preserve">here is a wide range of </w:t>
      </w:r>
      <w:r w:rsidR="009B580B">
        <w:rPr>
          <w:rFonts w:ascii="Times New Roman" w:eastAsia="Times New Roman" w:hAnsi="Times New Roman" w:cs="Times New Roman"/>
          <w:sz w:val="24"/>
          <w:szCs w:val="24"/>
        </w:rPr>
        <w:t>i</w:t>
      </w:r>
      <w:r w:rsidR="00F007F9">
        <w:rPr>
          <w:rFonts w:ascii="Times New Roman" w:eastAsia="Times New Roman" w:hAnsi="Times New Roman" w:cs="Times New Roman"/>
          <w:sz w:val="24"/>
          <w:szCs w:val="24"/>
        </w:rPr>
        <w:t>nbound</w:t>
      </w:r>
      <w:r w:rsidR="00D54C20">
        <w:rPr>
          <w:rFonts w:ascii="Times New Roman" w:eastAsia="Times New Roman" w:hAnsi="Times New Roman" w:cs="Times New Roman"/>
          <w:sz w:val="24"/>
          <w:szCs w:val="24"/>
        </w:rPr>
        <w:t xml:space="preserve"> open innovation activities to acquire </w:t>
      </w:r>
      <w:r w:rsidR="00CA0ACB">
        <w:rPr>
          <w:rFonts w:ascii="Times New Roman" w:eastAsia="Times New Roman" w:hAnsi="Times New Roman" w:cs="Times New Roman"/>
          <w:sz w:val="24"/>
          <w:szCs w:val="24"/>
        </w:rPr>
        <w:t>knowledge and ideas from external partners</w:t>
      </w:r>
      <w:r w:rsidR="002023BE">
        <w:rPr>
          <w:rFonts w:ascii="Times New Roman" w:eastAsia="Times New Roman" w:hAnsi="Times New Roman" w:cs="Times New Roman"/>
          <w:sz w:val="24"/>
          <w:szCs w:val="24"/>
        </w:rPr>
        <w:t xml:space="preserve"> </w:t>
      </w:r>
      <w:r w:rsidR="009A22FE">
        <w:rPr>
          <w:rFonts w:ascii="Times New Roman" w:eastAsia="Times New Roman" w:hAnsi="Times New Roman" w:cs="Times New Roman"/>
          <w:sz w:val="24"/>
          <w:szCs w:val="24"/>
        </w:rPr>
        <w:t xml:space="preserve">such as </w:t>
      </w:r>
      <w:r w:rsidR="002F3026">
        <w:rPr>
          <w:rFonts w:ascii="Times New Roman" w:eastAsia="Times New Roman" w:hAnsi="Times New Roman" w:cs="Times New Roman"/>
          <w:sz w:val="24"/>
          <w:szCs w:val="24"/>
        </w:rPr>
        <w:t>formal licensing agreement</w:t>
      </w:r>
      <w:r w:rsidR="009A22FE">
        <w:rPr>
          <w:rFonts w:ascii="Times New Roman" w:eastAsia="Times New Roman" w:hAnsi="Times New Roman" w:cs="Times New Roman"/>
          <w:sz w:val="24"/>
          <w:szCs w:val="24"/>
        </w:rPr>
        <w:t>s</w:t>
      </w:r>
      <w:r w:rsidR="00CA0ACB">
        <w:rPr>
          <w:rFonts w:ascii="Times New Roman" w:eastAsia="Times New Roman" w:hAnsi="Times New Roman" w:cs="Times New Roman"/>
          <w:sz w:val="24"/>
          <w:szCs w:val="24"/>
        </w:rPr>
        <w:t>, contracting agreement</w:t>
      </w:r>
      <w:r w:rsidR="009A22FE">
        <w:rPr>
          <w:rFonts w:ascii="Times New Roman" w:eastAsia="Times New Roman" w:hAnsi="Times New Roman" w:cs="Times New Roman"/>
          <w:sz w:val="24"/>
          <w:szCs w:val="24"/>
        </w:rPr>
        <w:t>s</w:t>
      </w:r>
      <w:r w:rsidR="00CA0ACB">
        <w:rPr>
          <w:rFonts w:ascii="Times New Roman" w:eastAsia="Times New Roman" w:hAnsi="Times New Roman" w:cs="Times New Roman"/>
          <w:sz w:val="24"/>
          <w:szCs w:val="24"/>
        </w:rPr>
        <w:t>, collaborative R</w:t>
      </w:r>
      <w:r w:rsidR="00CA0ACB" w:rsidRPr="00CA0ACB">
        <w:rPr>
          <w:rFonts w:ascii="Times New Roman" w:eastAsia="Times New Roman" w:hAnsi="Times New Roman" w:cs="Times New Roman"/>
          <w:sz w:val="24"/>
          <w:szCs w:val="24"/>
          <w:lang w:bidi="fa-IR"/>
        </w:rPr>
        <w:t>&amp;</w:t>
      </w:r>
      <w:r w:rsidR="00CA0ACB">
        <w:rPr>
          <w:rFonts w:ascii="Times New Roman" w:eastAsia="Times New Roman" w:hAnsi="Times New Roman" w:cs="Times New Roman"/>
          <w:sz w:val="24"/>
          <w:szCs w:val="24"/>
          <w:lang w:bidi="fa-IR"/>
        </w:rPr>
        <w:t xml:space="preserve">D consortia, </w:t>
      </w:r>
      <w:r w:rsidR="00CA0ACB">
        <w:rPr>
          <w:rFonts w:ascii="Times New Roman" w:eastAsia="Times New Roman" w:hAnsi="Times New Roman" w:cs="Times New Roman"/>
          <w:sz w:val="24"/>
          <w:szCs w:val="24"/>
          <w:lang w:bidi="fa-IR"/>
        </w:rPr>
        <w:lastRenderedPageBreak/>
        <w:t xml:space="preserve">running contests and tournaments, </w:t>
      </w:r>
      <w:r w:rsidR="008368AA">
        <w:rPr>
          <w:rFonts w:ascii="Times New Roman" w:eastAsia="Times New Roman" w:hAnsi="Times New Roman" w:cs="Times New Roman"/>
          <w:sz w:val="24"/>
          <w:szCs w:val="24"/>
          <w:lang w:bidi="fa-IR"/>
        </w:rPr>
        <w:t>alliance</w:t>
      </w:r>
      <w:r w:rsidR="009A22FE">
        <w:rPr>
          <w:rFonts w:ascii="Times New Roman" w:eastAsia="Times New Roman" w:hAnsi="Times New Roman" w:cs="Times New Roman"/>
          <w:sz w:val="24"/>
          <w:szCs w:val="24"/>
          <w:lang w:bidi="fa-IR"/>
        </w:rPr>
        <w:t>s</w:t>
      </w:r>
      <w:r w:rsidR="008368AA">
        <w:rPr>
          <w:rFonts w:ascii="Times New Roman" w:eastAsia="Times New Roman" w:hAnsi="Times New Roman" w:cs="Times New Roman"/>
          <w:sz w:val="24"/>
          <w:szCs w:val="24"/>
          <w:lang w:bidi="fa-IR"/>
        </w:rPr>
        <w:t>, joint vent</w:t>
      </w:r>
      <w:r w:rsidR="00B30EFC">
        <w:rPr>
          <w:rFonts w:ascii="Times New Roman" w:eastAsia="Times New Roman" w:hAnsi="Times New Roman" w:cs="Times New Roman"/>
          <w:sz w:val="24"/>
          <w:szCs w:val="24"/>
          <w:lang w:bidi="fa-IR"/>
        </w:rPr>
        <w:t>ure</w:t>
      </w:r>
      <w:r w:rsidR="009A22FE">
        <w:rPr>
          <w:rFonts w:ascii="Times New Roman" w:eastAsia="Times New Roman" w:hAnsi="Times New Roman" w:cs="Times New Roman"/>
          <w:sz w:val="24"/>
          <w:szCs w:val="24"/>
          <w:lang w:bidi="fa-IR"/>
        </w:rPr>
        <w:t>s</w:t>
      </w:r>
      <w:r w:rsidR="00B30EFC">
        <w:rPr>
          <w:rFonts w:ascii="Times New Roman" w:eastAsia="Times New Roman" w:hAnsi="Times New Roman" w:cs="Times New Roman"/>
          <w:sz w:val="24"/>
          <w:szCs w:val="24"/>
          <w:lang w:bidi="fa-IR"/>
        </w:rPr>
        <w:t xml:space="preserve">, corporate venture capital, user communities (see table 1) </w:t>
      </w:r>
      <w:r w:rsidR="00CA0ACB">
        <w:rPr>
          <w:rFonts w:ascii="Times New Roman" w:eastAsia="Times New Roman" w:hAnsi="Times New Roman" w:cs="Times New Roman"/>
          <w:sz w:val="24"/>
          <w:szCs w:val="24"/>
          <w:lang w:bidi="fa-IR"/>
        </w:rPr>
        <w:t>(</w:t>
      </w:r>
      <w:proofErr w:type="spellStart"/>
      <w:r w:rsidR="00ED56F9">
        <w:rPr>
          <w:rFonts w:asciiTheme="majorBidi" w:hAnsiTheme="majorBidi" w:cstheme="majorBidi"/>
          <w:kern w:val="32"/>
          <w:sz w:val="24"/>
          <w:szCs w:val="24"/>
          <w:lang w:bidi="fa-IR"/>
        </w:rPr>
        <w:t>Chesbrough</w:t>
      </w:r>
      <w:proofErr w:type="spellEnd"/>
      <w:r w:rsidR="00ED56F9">
        <w:rPr>
          <w:rFonts w:asciiTheme="majorBidi" w:hAnsiTheme="majorBidi" w:cstheme="majorBidi"/>
          <w:kern w:val="32"/>
          <w:sz w:val="24"/>
          <w:szCs w:val="24"/>
          <w:lang w:bidi="fa-IR"/>
        </w:rPr>
        <w:t xml:space="preserve"> </w:t>
      </w:r>
      <w:r w:rsidR="00ED56F9" w:rsidRPr="00C07E04">
        <w:rPr>
          <w:rFonts w:asciiTheme="majorBidi" w:hAnsiTheme="majorBidi" w:cstheme="majorBidi"/>
          <w:kern w:val="32"/>
          <w:sz w:val="24"/>
          <w:szCs w:val="24"/>
          <w:lang w:bidi="fa-IR"/>
        </w:rPr>
        <w:t>&amp;</w:t>
      </w:r>
      <w:r w:rsidR="00ED56F9">
        <w:rPr>
          <w:rFonts w:asciiTheme="majorBidi" w:hAnsiTheme="majorBidi" w:cstheme="majorBidi"/>
          <w:kern w:val="32"/>
          <w:sz w:val="24"/>
          <w:szCs w:val="24"/>
          <w:lang w:bidi="fa-IR"/>
        </w:rPr>
        <w:t xml:space="preserve"> </w:t>
      </w:r>
      <w:proofErr w:type="spellStart"/>
      <w:r w:rsidR="00ED56F9">
        <w:rPr>
          <w:rFonts w:asciiTheme="majorBidi" w:hAnsiTheme="majorBidi" w:cstheme="majorBidi"/>
          <w:kern w:val="32"/>
          <w:sz w:val="24"/>
          <w:szCs w:val="24"/>
          <w:lang w:bidi="fa-IR"/>
        </w:rPr>
        <w:t>Brunswicker</w:t>
      </w:r>
      <w:proofErr w:type="spellEnd"/>
      <w:r w:rsidR="00ED56F9">
        <w:rPr>
          <w:rFonts w:asciiTheme="majorBidi" w:hAnsiTheme="majorBidi" w:cstheme="majorBidi"/>
          <w:kern w:val="32"/>
          <w:sz w:val="24"/>
          <w:szCs w:val="24"/>
          <w:lang w:bidi="fa-IR"/>
        </w:rPr>
        <w:t>, 2014</w:t>
      </w:r>
      <w:r w:rsidR="00ED56F9">
        <w:rPr>
          <w:rFonts w:asciiTheme="majorBidi" w:hAnsiTheme="majorBidi" w:cstheme="majorBidi"/>
          <w:kern w:val="32"/>
          <w:sz w:val="24"/>
          <w:szCs w:val="24"/>
          <w:lang w:bidi="fa-IR"/>
        </w:rPr>
        <w:sym w:font="Symbol" w:char="F03B"/>
      </w:r>
      <w:r w:rsidR="00ED56F9">
        <w:rPr>
          <w:rFonts w:asciiTheme="majorBidi" w:hAnsiTheme="majorBidi" w:cstheme="majorBidi"/>
          <w:kern w:val="32"/>
          <w:sz w:val="24"/>
          <w:szCs w:val="24"/>
          <w:lang w:bidi="fa-IR"/>
        </w:rPr>
        <w:t xml:space="preserve"> </w:t>
      </w:r>
      <w:proofErr w:type="spellStart"/>
      <w:r w:rsidR="00F007F9">
        <w:rPr>
          <w:rFonts w:asciiTheme="majorBidi" w:hAnsiTheme="majorBidi" w:cstheme="majorBidi"/>
          <w:kern w:val="32"/>
          <w:sz w:val="24"/>
          <w:szCs w:val="24"/>
          <w:lang w:bidi="fa-IR"/>
        </w:rPr>
        <w:t>Dahlander</w:t>
      </w:r>
      <w:proofErr w:type="spellEnd"/>
      <w:r w:rsidR="00F007F9">
        <w:rPr>
          <w:rFonts w:asciiTheme="majorBidi" w:hAnsiTheme="majorBidi" w:cstheme="majorBidi"/>
          <w:kern w:val="32"/>
          <w:sz w:val="24"/>
          <w:szCs w:val="24"/>
          <w:lang w:bidi="fa-IR"/>
        </w:rPr>
        <w:t xml:space="preserve"> </w:t>
      </w:r>
      <w:r w:rsidR="00F007F9" w:rsidRPr="007527C9">
        <w:rPr>
          <w:rFonts w:asciiTheme="majorBidi" w:hAnsiTheme="majorBidi" w:cstheme="majorBidi"/>
          <w:kern w:val="32"/>
          <w:sz w:val="24"/>
          <w:szCs w:val="24"/>
          <w:lang w:bidi="fa-IR"/>
        </w:rPr>
        <w:t>&amp;</w:t>
      </w:r>
      <w:r w:rsidR="00F007F9">
        <w:rPr>
          <w:rFonts w:asciiTheme="majorBidi" w:hAnsiTheme="majorBidi" w:cstheme="majorBidi"/>
          <w:kern w:val="32"/>
          <w:sz w:val="24"/>
          <w:szCs w:val="24"/>
          <w:lang w:bidi="fa-IR"/>
        </w:rPr>
        <w:t xml:space="preserve"> Gann, 2010</w:t>
      </w:r>
      <w:r w:rsidR="00F007F9">
        <w:rPr>
          <w:rFonts w:asciiTheme="majorBidi" w:hAnsiTheme="majorBidi" w:cstheme="majorBidi"/>
          <w:kern w:val="32"/>
          <w:sz w:val="24"/>
          <w:szCs w:val="24"/>
          <w:lang w:bidi="fa-IR"/>
        </w:rPr>
        <w:sym w:font="Symbol" w:char="F03B"/>
      </w:r>
      <w:r w:rsidR="00F007F9">
        <w:rPr>
          <w:rFonts w:asciiTheme="majorBidi" w:hAnsiTheme="majorBidi" w:cstheme="majorBidi"/>
          <w:kern w:val="32"/>
          <w:sz w:val="24"/>
          <w:szCs w:val="24"/>
          <w:lang w:bidi="fa-IR"/>
        </w:rPr>
        <w:t xml:space="preserve"> </w:t>
      </w:r>
      <w:proofErr w:type="spellStart"/>
      <w:r w:rsidR="00F007F9">
        <w:rPr>
          <w:rFonts w:asciiTheme="majorBidi" w:hAnsiTheme="majorBidi" w:cstheme="majorBidi"/>
          <w:kern w:val="32"/>
          <w:sz w:val="24"/>
          <w:szCs w:val="24"/>
          <w:lang w:bidi="fa-IR"/>
        </w:rPr>
        <w:t>Faems</w:t>
      </w:r>
      <w:proofErr w:type="spellEnd"/>
      <w:r w:rsidR="00F007F9">
        <w:rPr>
          <w:rFonts w:asciiTheme="majorBidi" w:hAnsiTheme="majorBidi" w:cstheme="majorBidi"/>
          <w:kern w:val="32"/>
          <w:sz w:val="24"/>
          <w:szCs w:val="24"/>
          <w:lang w:bidi="fa-IR"/>
        </w:rPr>
        <w:t xml:space="preserve"> et al., 2005</w:t>
      </w:r>
      <w:r w:rsidR="00F007F9">
        <w:rPr>
          <w:rFonts w:asciiTheme="majorBidi" w:hAnsiTheme="majorBidi" w:cstheme="majorBidi"/>
          <w:kern w:val="32"/>
          <w:sz w:val="24"/>
          <w:szCs w:val="24"/>
          <w:lang w:bidi="fa-IR"/>
        </w:rPr>
        <w:sym w:font="Symbol" w:char="F03B"/>
      </w:r>
      <w:r w:rsidR="00F007F9">
        <w:rPr>
          <w:rFonts w:asciiTheme="majorBidi" w:hAnsiTheme="majorBidi" w:cstheme="majorBidi"/>
          <w:kern w:val="32"/>
          <w:sz w:val="24"/>
          <w:szCs w:val="24"/>
          <w:lang w:bidi="fa-IR"/>
        </w:rPr>
        <w:t xml:space="preserve"> </w:t>
      </w:r>
      <w:proofErr w:type="spellStart"/>
      <w:r w:rsidR="005309B3">
        <w:rPr>
          <w:rFonts w:ascii="Times New Roman" w:eastAsia="Times New Roman" w:hAnsi="Times New Roman" w:cs="Times New Roman"/>
          <w:sz w:val="24"/>
          <w:szCs w:val="24"/>
          <w:lang w:bidi="fa-IR"/>
        </w:rPr>
        <w:t>Felin</w:t>
      </w:r>
      <w:proofErr w:type="spellEnd"/>
      <w:r w:rsidR="005309B3">
        <w:rPr>
          <w:rFonts w:ascii="Times New Roman" w:eastAsia="Times New Roman" w:hAnsi="Times New Roman" w:cs="Times New Roman"/>
          <w:sz w:val="24"/>
          <w:szCs w:val="24"/>
          <w:lang w:bidi="fa-IR"/>
        </w:rPr>
        <w:t xml:space="preserve"> </w:t>
      </w:r>
      <w:r w:rsidR="005309B3" w:rsidRPr="005309B3">
        <w:rPr>
          <w:rFonts w:ascii="Times New Roman" w:eastAsia="Times New Roman" w:hAnsi="Times New Roman" w:cs="Times New Roman"/>
          <w:sz w:val="24"/>
          <w:szCs w:val="24"/>
          <w:lang w:bidi="fa-IR"/>
        </w:rPr>
        <w:t>&amp;</w:t>
      </w:r>
      <w:r w:rsidR="005309B3">
        <w:rPr>
          <w:rFonts w:ascii="Times New Roman" w:eastAsia="Times New Roman" w:hAnsi="Times New Roman" w:cs="Times New Roman"/>
          <w:sz w:val="24"/>
          <w:szCs w:val="24"/>
          <w:lang w:bidi="fa-IR"/>
        </w:rPr>
        <w:t xml:space="preserve"> Zenger, 2013</w:t>
      </w:r>
      <w:r w:rsidR="005309B3">
        <w:rPr>
          <w:rFonts w:ascii="Times New Roman" w:eastAsia="Times New Roman" w:hAnsi="Times New Roman" w:cs="Times New Roman"/>
          <w:sz w:val="24"/>
          <w:szCs w:val="24"/>
          <w:lang w:bidi="fa-IR"/>
        </w:rPr>
        <w:sym w:font="Symbol" w:char="F03B"/>
      </w:r>
      <w:r w:rsidR="00ED56F9" w:rsidRPr="00ED56F9">
        <w:rPr>
          <w:rFonts w:asciiTheme="majorBidi" w:hAnsiTheme="majorBidi" w:cstheme="majorBidi"/>
          <w:kern w:val="32"/>
          <w:sz w:val="24"/>
          <w:szCs w:val="24"/>
          <w:lang w:bidi="fa-IR"/>
        </w:rPr>
        <w:t xml:space="preserve"> </w:t>
      </w:r>
      <w:r w:rsidR="00F007F9">
        <w:rPr>
          <w:rFonts w:asciiTheme="majorBidi" w:hAnsiTheme="majorBidi" w:cstheme="majorBidi"/>
          <w:kern w:val="32"/>
          <w:sz w:val="24"/>
          <w:szCs w:val="24"/>
          <w:lang w:bidi="fa-IR"/>
        </w:rPr>
        <w:t>Foss et al., 2013</w:t>
      </w:r>
      <w:r w:rsidR="00F007F9">
        <w:rPr>
          <w:rFonts w:asciiTheme="majorBidi" w:hAnsiTheme="majorBidi" w:cstheme="majorBidi"/>
          <w:kern w:val="32"/>
          <w:sz w:val="24"/>
          <w:szCs w:val="24"/>
          <w:lang w:bidi="fa-IR"/>
        </w:rPr>
        <w:sym w:font="Symbol" w:char="F03B"/>
      </w:r>
      <w:r w:rsidR="00F007F9">
        <w:rPr>
          <w:rFonts w:asciiTheme="majorBidi" w:hAnsiTheme="majorBidi" w:cstheme="majorBidi"/>
          <w:kern w:val="32"/>
          <w:sz w:val="24"/>
          <w:szCs w:val="24"/>
          <w:lang w:bidi="fa-IR"/>
        </w:rPr>
        <w:t xml:space="preserve"> </w:t>
      </w:r>
      <w:proofErr w:type="spellStart"/>
      <w:r w:rsidR="00F007F9">
        <w:rPr>
          <w:rFonts w:asciiTheme="majorBidi" w:hAnsiTheme="majorBidi" w:cstheme="majorBidi"/>
          <w:kern w:val="32"/>
          <w:sz w:val="24"/>
          <w:szCs w:val="24"/>
          <w:lang w:bidi="fa-IR"/>
        </w:rPr>
        <w:t>Laursen</w:t>
      </w:r>
      <w:proofErr w:type="spellEnd"/>
      <w:r w:rsidR="00F007F9">
        <w:rPr>
          <w:rFonts w:asciiTheme="majorBidi" w:hAnsiTheme="majorBidi" w:cstheme="majorBidi"/>
          <w:kern w:val="32"/>
          <w:sz w:val="24"/>
          <w:szCs w:val="24"/>
          <w:lang w:bidi="fa-IR"/>
        </w:rPr>
        <w:t xml:space="preserve"> </w:t>
      </w:r>
      <w:r w:rsidR="00F007F9" w:rsidRPr="007527C9">
        <w:rPr>
          <w:rFonts w:asciiTheme="majorBidi" w:hAnsiTheme="majorBidi" w:cstheme="majorBidi"/>
          <w:kern w:val="32"/>
          <w:sz w:val="24"/>
          <w:szCs w:val="24"/>
          <w:lang w:bidi="fa-IR"/>
        </w:rPr>
        <w:t>&amp;</w:t>
      </w:r>
      <w:r w:rsidR="00F007F9">
        <w:rPr>
          <w:rFonts w:asciiTheme="majorBidi" w:hAnsiTheme="majorBidi" w:cstheme="majorBidi"/>
          <w:kern w:val="32"/>
          <w:sz w:val="24"/>
          <w:szCs w:val="24"/>
          <w:lang w:bidi="fa-IR"/>
        </w:rPr>
        <w:t xml:space="preserve"> Salter, 2005</w:t>
      </w:r>
      <w:r w:rsidR="00F007F9">
        <w:rPr>
          <w:rFonts w:asciiTheme="majorBidi" w:hAnsiTheme="majorBidi" w:cstheme="majorBidi"/>
          <w:kern w:val="32"/>
          <w:sz w:val="24"/>
          <w:szCs w:val="24"/>
          <w:lang w:bidi="fa-IR"/>
        </w:rPr>
        <w:sym w:font="Symbol" w:char="F03B"/>
      </w:r>
      <w:r w:rsidR="00F007F9">
        <w:rPr>
          <w:rFonts w:asciiTheme="majorBidi" w:hAnsiTheme="majorBidi" w:cstheme="majorBidi"/>
          <w:kern w:val="32"/>
          <w:sz w:val="24"/>
          <w:szCs w:val="24"/>
          <w:lang w:bidi="fa-IR"/>
        </w:rPr>
        <w:t xml:space="preserve"> </w:t>
      </w:r>
      <w:r w:rsidR="00ED56F9">
        <w:rPr>
          <w:rFonts w:asciiTheme="majorBidi" w:hAnsiTheme="majorBidi" w:cstheme="majorBidi"/>
          <w:kern w:val="32"/>
          <w:sz w:val="24"/>
          <w:szCs w:val="24"/>
          <w:lang w:bidi="fa-IR"/>
        </w:rPr>
        <w:t>Salter et al., 2014</w:t>
      </w:r>
      <w:r w:rsidR="00407D8E">
        <w:rPr>
          <w:rFonts w:asciiTheme="majorBidi" w:hAnsiTheme="majorBidi" w:cstheme="majorBidi"/>
          <w:kern w:val="32"/>
          <w:sz w:val="24"/>
          <w:szCs w:val="24"/>
          <w:lang w:bidi="fa-IR"/>
        </w:rPr>
        <w:t>).</w:t>
      </w:r>
      <w:r w:rsidR="00466717">
        <w:rPr>
          <w:rFonts w:asciiTheme="majorBidi" w:hAnsiTheme="majorBidi" w:cstheme="majorBidi"/>
          <w:kern w:val="32"/>
          <w:sz w:val="24"/>
          <w:szCs w:val="24"/>
          <w:lang w:bidi="fa-IR"/>
        </w:rPr>
        <w:t xml:space="preserve"> </w:t>
      </w:r>
    </w:p>
    <w:p w:rsidR="00C24550" w:rsidRPr="005E09D8" w:rsidRDefault="00C24550" w:rsidP="005E09D8">
      <w:pPr>
        <w:pStyle w:val="Caption"/>
        <w:keepNext/>
        <w:jc w:val="center"/>
        <w:rPr>
          <w:rFonts w:ascii="Times New Roman" w:hAnsi="Times New Roman" w:cs="Times New Roman"/>
        </w:rPr>
      </w:pPr>
      <w:r w:rsidRPr="005E09D8">
        <w:rPr>
          <w:rFonts w:ascii="Times New Roman" w:hAnsi="Times New Roman" w:cs="Times New Roman"/>
        </w:rPr>
        <w:t xml:space="preserve">Table </w:t>
      </w:r>
      <w:r w:rsidR="00381732" w:rsidRPr="005E09D8">
        <w:rPr>
          <w:rFonts w:ascii="Times New Roman" w:hAnsi="Times New Roman" w:cs="Times New Roman"/>
        </w:rPr>
        <w:fldChar w:fldCharType="begin"/>
      </w:r>
      <w:r w:rsidRPr="005E09D8">
        <w:rPr>
          <w:rFonts w:ascii="Times New Roman" w:hAnsi="Times New Roman" w:cs="Times New Roman"/>
        </w:rPr>
        <w:instrText xml:space="preserve"> SEQ Table \* ARABIC </w:instrText>
      </w:r>
      <w:r w:rsidR="00381732" w:rsidRPr="005E09D8">
        <w:rPr>
          <w:rFonts w:ascii="Times New Roman" w:hAnsi="Times New Roman" w:cs="Times New Roman"/>
        </w:rPr>
        <w:fldChar w:fldCharType="separate"/>
      </w:r>
      <w:r w:rsidR="00657D67" w:rsidRPr="005E09D8">
        <w:rPr>
          <w:rFonts w:ascii="Times New Roman" w:hAnsi="Times New Roman" w:cs="Times New Roman"/>
        </w:rPr>
        <w:t>1</w:t>
      </w:r>
      <w:r w:rsidR="00381732" w:rsidRPr="005E09D8">
        <w:rPr>
          <w:rFonts w:ascii="Times New Roman" w:hAnsi="Times New Roman" w:cs="Times New Roman"/>
        </w:rPr>
        <w:fldChar w:fldCharType="end"/>
      </w:r>
      <w:r w:rsidRPr="005E09D8">
        <w:rPr>
          <w:rFonts w:ascii="Times New Roman" w:hAnsi="Times New Roman" w:cs="Times New Roman"/>
        </w:rPr>
        <w:t xml:space="preserve"> Inbound Open Innovation Activities</w:t>
      </w:r>
    </w:p>
    <w:tbl>
      <w:tblPr>
        <w:tblStyle w:val="TableGrid"/>
        <w:tblW w:w="8505" w:type="dxa"/>
        <w:tblInd w:w="108" w:type="dxa"/>
        <w:tblLook w:val="04A0"/>
      </w:tblPr>
      <w:tblGrid>
        <w:gridCol w:w="1701"/>
        <w:gridCol w:w="6804"/>
      </w:tblGrid>
      <w:tr w:rsidR="009F0369" w:rsidTr="00960010">
        <w:tc>
          <w:tcPr>
            <w:tcW w:w="1701" w:type="dxa"/>
            <w:vMerge w:val="restart"/>
            <w:vAlign w:val="center"/>
          </w:tcPr>
          <w:p w:rsidR="009F0369" w:rsidRPr="00583307" w:rsidRDefault="009F0369" w:rsidP="00A15734">
            <w:pPr>
              <w:pStyle w:val="NormalJar"/>
              <w:ind w:firstLine="0"/>
              <w:jc w:val="center"/>
              <w:rPr>
                <w:rFonts w:ascii="Times New Roman" w:eastAsia="Times New Roman" w:hAnsi="Times New Roman" w:cs="Times New Roman"/>
                <w:lang w:bidi="fa-IR"/>
              </w:rPr>
            </w:pPr>
            <w:r w:rsidRPr="00583307">
              <w:rPr>
                <w:rFonts w:ascii="Times New Roman" w:eastAsia="Times New Roman" w:hAnsi="Times New Roman" w:cs="Times New Roman"/>
                <w:lang w:bidi="fa-IR"/>
              </w:rPr>
              <w:t>Market and contracts</w:t>
            </w:r>
          </w:p>
        </w:tc>
        <w:tc>
          <w:tcPr>
            <w:tcW w:w="6804" w:type="dxa"/>
          </w:tcPr>
          <w:p w:rsidR="009F0369" w:rsidRPr="00583307" w:rsidRDefault="000513C4" w:rsidP="0072365B">
            <w:pPr>
              <w:pStyle w:val="NormalJar"/>
              <w:spacing w:after="0"/>
              <w:ind w:firstLine="0"/>
              <w:rPr>
                <w:rFonts w:ascii="Times New Roman" w:eastAsia="Times New Roman" w:hAnsi="Times New Roman" w:cs="Times New Roman"/>
                <w:lang w:bidi="fa-IR"/>
              </w:rPr>
            </w:pPr>
            <w:r w:rsidRPr="00583307">
              <w:rPr>
                <w:rFonts w:ascii="Times New Roman" w:eastAsia="Times New Roman" w:hAnsi="Times New Roman" w:cs="Times New Roman"/>
                <w:lang w:bidi="fa-IR"/>
              </w:rPr>
              <w:t>Accessing to externally owned technologies, knowledge, products, or solutions for narrowly specified application via formal licensing agreements</w:t>
            </w:r>
          </w:p>
        </w:tc>
      </w:tr>
      <w:tr w:rsidR="009F0369" w:rsidTr="00960010">
        <w:tc>
          <w:tcPr>
            <w:tcW w:w="1701" w:type="dxa"/>
            <w:vMerge/>
            <w:vAlign w:val="center"/>
          </w:tcPr>
          <w:p w:rsidR="009F0369" w:rsidRPr="00583307" w:rsidRDefault="009F0369" w:rsidP="00A15734">
            <w:pPr>
              <w:pStyle w:val="NormalJar"/>
              <w:ind w:firstLine="0"/>
              <w:jc w:val="center"/>
              <w:rPr>
                <w:rFonts w:ascii="Times New Roman" w:eastAsia="Times New Roman" w:hAnsi="Times New Roman" w:cs="Times New Roman"/>
                <w:lang w:bidi="fa-IR"/>
              </w:rPr>
            </w:pPr>
          </w:p>
        </w:tc>
        <w:tc>
          <w:tcPr>
            <w:tcW w:w="6804" w:type="dxa"/>
          </w:tcPr>
          <w:p w:rsidR="009F0369" w:rsidRPr="00583307" w:rsidRDefault="00546B91" w:rsidP="0072365B">
            <w:pPr>
              <w:pStyle w:val="NormalJar"/>
              <w:spacing w:after="0"/>
              <w:ind w:firstLine="0"/>
              <w:rPr>
                <w:rFonts w:ascii="Times New Roman" w:eastAsia="Times New Roman" w:hAnsi="Times New Roman" w:cs="Times New Roman"/>
                <w:lang w:bidi="fa-IR"/>
              </w:rPr>
            </w:pPr>
            <w:r w:rsidRPr="00583307">
              <w:rPr>
                <w:rFonts w:ascii="Times New Roman" w:eastAsia="Times New Roman" w:hAnsi="Times New Roman" w:cs="Times New Roman"/>
                <w:lang w:bidi="fa-IR"/>
              </w:rPr>
              <w:t xml:space="preserve">Purchasing externally owned technologies, knowledge, products or solutions </w:t>
            </w:r>
            <w:r w:rsidRPr="00583307">
              <w:rPr>
                <w:rFonts w:ascii="Times New Roman" w:eastAsia="Times New Roman" w:hAnsi="Times New Roman" w:cs="Times New Roman"/>
                <w:cs/>
                <w:lang w:bidi="fa-IR"/>
              </w:rPr>
              <w:t>‎</w:t>
            </w:r>
            <w:r w:rsidRPr="00583307">
              <w:rPr>
                <w:rFonts w:ascii="Times New Roman" w:eastAsia="Times New Roman" w:hAnsi="Times New Roman" w:cs="Times New Roman"/>
                <w:lang w:bidi="fa-IR"/>
              </w:rPr>
              <w:t>completely with single payment</w:t>
            </w:r>
          </w:p>
        </w:tc>
      </w:tr>
      <w:tr w:rsidR="009F0369" w:rsidTr="00960010">
        <w:tc>
          <w:tcPr>
            <w:tcW w:w="1701" w:type="dxa"/>
            <w:vMerge/>
            <w:vAlign w:val="center"/>
          </w:tcPr>
          <w:p w:rsidR="009F0369" w:rsidRPr="00583307" w:rsidRDefault="009F0369" w:rsidP="00A15734">
            <w:pPr>
              <w:pStyle w:val="NormalJar"/>
              <w:ind w:firstLine="0"/>
              <w:jc w:val="center"/>
              <w:rPr>
                <w:rFonts w:ascii="Times New Roman" w:eastAsia="Times New Roman" w:hAnsi="Times New Roman" w:cs="Times New Roman"/>
                <w:lang w:bidi="fa-IR"/>
              </w:rPr>
            </w:pPr>
          </w:p>
        </w:tc>
        <w:tc>
          <w:tcPr>
            <w:tcW w:w="6804" w:type="dxa"/>
          </w:tcPr>
          <w:p w:rsidR="009F0369" w:rsidRPr="00583307" w:rsidRDefault="00546B91" w:rsidP="0072365B">
            <w:pPr>
              <w:pStyle w:val="NormalJar"/>
              <w:spacing w:after="0"/>
              <w:ind w:firstLine="0"/>
              <w:rPr>
                <w:rFonts w:ascii="Times New Roman" w:eastAsia="Times New Roman" w:hAnsi="Times New Roman" w:cs="Times New Roman"/>
                <w:lang w:bidi="fa-IR"/>
              </w:rPr>
            </w:pPr>
            <w:r w:rsidRPr="00583307">
              <w:rPr>
                <w:rFonts w:ascii="Times New Roman" w:eastAsia="Times New Roman" w:hAnsi="Times New Roman" w:cs="Times New Roman"/>
                <w:lang w:bidi="fa-IR"/>
              </w:rPr>
              <w:t xml:space="preserve">Contracting with external firms and organizations for the generation of specified </w:t>
            </w:r>
            <w:r w:rsidRPr="00583307">
              <w:rPr>
                <w:rFonts w:ascii="Times New Roman" w:eastAsia="Times New Roman" w:hAnsi="Times New Roman" w:cs="Times New Roman"/>
                <w:cs/>
                <w:lang w:bidi="fa-IR"/>
              </w:rPr>
              <w:t>‎</w:t>
            </w:r>
            <w:r w:rsidRPr="00583307">
              <w:rPr>
                <w:rFonts w:ascii="Times New Roman" w:eastAsia="Times New Roman" w:hAnsi="Times New Roman" w:cs="Times New Roman"/>
                <w:lang w:bidi="fa-IR"/>
              </w:rPr>
              <w:t>technologies, knowledge, products, or solutions</w:t>
            </w:r>
          </w:p>
        </w:tc>
      </w:tr>
      <w:tr w:rsidR="007A22AE" w:rsidTr="00960010">
        <w:tc>
          <w:tcPr>
            <w:tcW w:w="1701" w:type="dxa"/>
            <w:vMerge w:val="restart"/>
            <w:vAlign w:val="center"/>
          </w:tcPr>
          <w:p w:rsidR="007A22AE" w:rsidRPr="00583307" w:rsidRDefault="007A22AE" w:rsidP="00A15734">
            <w:pPr>
              <w:pStyle w:val="NormalJar"/>
              <w:ind w:firstLine="0"/>
              <w:jc w:val="center"/>
              <w:rPr>
                <w:rFonts w:ascii="Times New Roman" w:eastAsia="Times New Roman" w:hAnsi="Times New Roman" w:cs="Times New Roman"/>
                <w:lang w:bidi="fa-IR"/>
              </w:rPr>
            </w:pPr>
            <w:r w:rsidRPr="00583307">
              <w:rPr>
                <w:rFonts w:ascii="Times New Roman" w:eastAsia="Times New Roman" w:hAnsi="Times New Roman" w:cs="Times New Roman"/>
                <w:lang w:bidi="fa-IR"/>
              </w:rPr>
              <w:t>Alliance and partnership</w:t>
            </w:r>
          </w:p>
        </w:tc>
        <w:tc>
          <w:tcPr>
            <w:tcW w:w="6804" w:type="dxa"/>
          </w:tcPr>
          <w:p w:rsidR="007A22AE" w:rsidRPr="00583307" w:rsidRDefault="007A22AE" w:rsidP="0072365B">
            <w:pPr>
              <w:pStyle w:val="NormalJar"/>
              <w:spacing w:after="0"/>
              <w:ind w:firstLine="0"/>
              <w:rPr>
                <w:rFonts w:ascii="Times New Roman" w:eastAsia="Times New Roman" w:hAnsi="Times New Roman" w:cs="Times New Roman"/>
                <w:lang w:bidi="fa-IR"/>
              </w:rPr>
            </w:pPr>
            <w:r w:rsidRPr="00583307">
              <w:rPr>
                <w:rFonts w:ascii="Times New Roman" w:eastAsia="Times New Roman" w:hAnsi="Times New Roman" w:cs="Times New Roman"/>
                <w:lang w:bidi="fa-IR"/>
              </w:rPr>
              <w:t xml:space="preserve">Engaging in a collaborative relationship and activities with the external firms or </w:t>
            </w:r>
            <w:r w:rsidRPr="00583307">
              <w:rPr>
                <w:rFonts w:ascii="Times New Roman" w:eastAsia="Times New Roman" w:hAnsi="Times New Roman" w:cs="Times New Roman"/>
                <w:cs/>
                <w:lang w:bidi="fa-IR"/>
              </w:rPr>
              <w:t>‎</w:t>
            </w:r>
            <w:r w:rsidRPr="00583307">
              <w:rPr>
                <w:rFonts w:ascii="Times New Roman" w:eastAsia="Times New Roman" w:hAnsi="Times New Roman" w:cs="Times New Roman"/>
                <w:lang w:bidi="fa-IR"/>
              </w:rPr>
              <w:t xml:space="preserve">organizations and jointly created needed technologies, knowledge, products, or </w:t>
            </w:r>
            <w:r w:rsidRPr="00583307">
              <w:rPr>
                <w:rFonts w:ascii="Times New Roman" w:eastAsia="Times New Roman" w:hAnsi="Times New Roman" w:cs="Times New Roman"/>
                <w:cs/>
                <w:lang w:bidi="fa-IR"/>
              </w:rPr>
              <w:t>‎</w:t>
            </w:r>
            <w:r w:rsidRPr="00583307">
              <w:rPr>
                <w:rFonts w:ascii="Times New Roman" w:eastAsia="Times New Roman" w:hAnsi="Times New Roman" w:cs="Times New Roman"/>
                <w:lang w:bidi="fa-IR"/>
              </w:rPr>
              <w:t>solutions</w:t>
            </w:r>
          </w:p>
        </w:tc>
      </w:tr>
      <w:tr w:rsidR="007A22AE" w:rsidTr="00960010">
        <w:tc>
          <w:tcPr>
            <w:tcW w:w="1701" w:type="dxa"/>
            <w:vMerge/>
            <w:vAlign w:val="center"/>
          </w:tcPr>
          <w:p w:rsidR="007A22AE" w:rsidRPr="00583307" w:rsidRDefault="007A22AE" w:rsidP="00A15734">
            <w:pPr>
              <w:pStyle w:val="NormalJar"/>
              <w:ind w:firstLine="0"/>
              <w:jc w:val="center"/>
              <w:rPr>
                <w:rFonts w:ascii="Times New Roman" w:eastAsia="Times New Roman" w:hAnsi="Times New Roman" w:cs="Times New Roman"/>
                <w:lang w:bidi="fa-IR"/>
              </w:rPr>
            </w:pPr>
          </w:p>
        </w:tc>
        <w:tc>
          <w:tcPr>
            <w:tcW w:w="6804" w:type="dxa"/>
          </w:tcPr>
          <w:p w:rsidR="007A22AE" w:rsidRPr="00583307" w:rsidRDefault="007A22AE" w:rsidP="0072365B">
            <w:pPr>
              <w:pStyle w:val="NormalJar"/>
              <w:spacing w:after="0"/>
              <w:ind w:firstLine="0"/>
              <w:rPr>
                <w:rFonts w:ascii="Times New Roman" w:eastAsia="Times New Roman" w:hAnsi="Times New Roman" w:cs="Times New Roman"/>
                <w:lang w:bidi="fa-IR"/>
              </w:rPr>
            </w:pPr>
            <w:r w:rsidRPr="00583307">
              <w:rPr>
                <w:rFonts w:ascii="Times New Roman" w:eastAsia="Times New Roman" w:hAnsi="Times New Roman" w:cs="Times New Roman"/>
                <w:lang w:bidi="fa-IR"/>
              </w:rPr>
              <w:t>Participation in collaborative R&amp;D consortia with other external firms or organizations and jointly developed technologies, knowledge, products, or solutions in which R&amp;D collaboration is fully or partly funded by governmental organizations like European Commission</w:t>
            </w:r>
          </w:p>
        </w:tc>
      </w:tr>
      <w:tr w:rsidR="009F0369" w:rsidTr="00960010">
        <w:tc>
          <w:tcPr>
            <w:tcW w:w="1701" w:type="dxa"/>
            <w:vAlign w:val="center"/>
          </w:tcPr>
          <w:p w:rsidR="009F0369" w:rsidRPr="00583307" w:rsidRDefault="00CE38B5" w:rsidP="00A15734">
            <w:pPr>
              <w:pStyle w:val="NormalJar"/>
              <w:ind w:firstLine="0"/>
              <w:jc w:val="center"/>
              <w:rPr>
                <w:rFonts w:ascii="Times New Roman" w:eastAsia="Times New Roman" w:hAnsi="Times New Roman" w:cs="Times New Roman"/>
                <w:lang w:bidi="fa-IR"/>
              </w:rPr>
            </w:pPr>
            <w:r w:rsidRPr="00583307">
              <w:rPr>
                <w:rFonts w:ascii="Times New Roman" w:eastAsia="Times New Roman" w:hAnsi="Times New Roman" w:cs="Times New Roman"/>
                <w:lang w:bidi="fa-IR"/>
              </w:rPr>
              <w:t>Contests and tournaments</w:t>
            </w:r>
          </w:p>
        </w:tc>
        <w:tc>
          <w:tcPr>
            <w:tcW w:w="6804" w:type="dxa"/>
          </w:tcPr>
          <w:p w:rsidR="009F0369" w:rsidRPr="00583307" w:rsidRDefault="00CE38B5" w:rsidP="0006654E">
            <w:pPr>
              <w:pStyle w:val="NormalJar"/>
              <w:spacing w:after="0"/>
              <w:ind w:firstLine="0"/>
              <w:jc w:val="left"/>
              <w:rPr>
                <w:rFonts w:ascii="Times New Roman" w:eastAsia="Times New Roman" w:hAnsi="Times New Roman" w:cs="Times New Roman"/>
                <w:lang w:bidi="fa-IR"/>
              </w:rPr>
            </w:pPr>
            <w:r w:rsidRPr="00583307">
              <w:rPr>
                <w:rFonts w:ascii="Times New Roman" w:eastAsia="Times New Roman" w:hAnsi="Times New Roman" w:cs="Times New Roman"/>
                <w:lang w:bidi="fa-IR"/>
              </w:rPr>
              <w:t xml:space="preserve">Invitation of existing external firms, organizations, entrepreneurial teams, or </w:t>
            </w:r>
            <w:r w:rsidRPr="00583307">
              <w:rPr>
                <w:rFonts w:ascii="Times New Roman" w:eastAsia="Times New Roman" w:hAnsi="Times New Roman" w:cs="Times New Roman"/>
                <w:cs/>
                <w:lang w:bidi="fa-IR"/>
              </w:rPr>
              <w:t>‎</w:t>
            </w:r>
            <w:r w:rsidRPr="00583307">
              <w:rPr>
                <w:rFonts w:ascii="Times New Roman" w:eastAsia="Times New Roman" w:hAnsi="Times New Roman" w:cs="Times New Roman"/>
                <w:lang w:bidi="fa-IR"/>
              </w:rPr>
              <w:t xml:space="preserve">start ups to participate in innovation and submit innovative ideas related to </w:t>
            </w:r>
            <w:r w:rsidRPr="00583307">
              <w:rPr>
                <w:rFonts w:ascii="Times New Roman" w:eastAsia="Times New Roman" w:hAnsi="Times New Roman" w:cs="Times New Roman"/>
                <w:cs/>
                <w:lang w:bidi="fa-IR"/>
              </w:rPr>
              <w:t>‎</w:t>
            </w:r>
            <w:r w:rsidRPr="00583307">
              <w:rPr>
                <w:rFonts w:ascii="Times New Roman" w:eastAsia="Times New Roman" w:hAnsi="Times New Roman" w:cs="Times New Roman"/>
                <w:lang w:bidi="fa-IR"/>
              </w:rPr>
              <w:t xml:space="preserve">needed technologies, knowledge, products, or solutions via open competitive </w:t>
            </w:r>
            <w:r w:rsidRPr="00583307">
              <w:rPr>
                <w:rFonts w:ascii="Times New Roman" w:eastAsia="Times New Roman" w:hAnsi="Times New Roman" w:cs="Times New Roman"/>
                <w:cs/>
                <w:lang w:bidi="fa-IR"/>
              </w:rPr>
              <w:t>‎</w:t>
            </w:r>
            <w:r w:rsidRPr="00583307">
              <w:rPr>
                <w:rFonts w:ascii="Times New Roman" w:eastAsia="Times New Roman" w:hAnsi="Times New Roman" w:cs="Times New Roman"/>
                <w:lang w:bidi="fa-IR"/>
              </w:rPr>
              <w:t xml:space="preserve">call </w:t>
            </w:r>
            <w:r w:rsidRPr="00583307">
              <w:rPr>
                <w:rFonts w:ascii="Times New Roman" w:eastAsia="Times New Roman" w:hAnsi="Times New Roman" w:cs="Times New Roman"/>
                <w:cs/>
                <w:lang w:bidi="fa-IR"/>
              </w:rPr>
              <w:t>‎</w:t>
            </w:r>
          </w:p>
        </w:tc>
      </w:tr>
      <w:tr w:rsidR="0091762B" w:rsidTr="00960010">
        <w:tc>
          <w:tcPr>
            <w:tcW w:w="1701" w:type="dxa"/>
            <w:vMerge w:val="restart"/>
            <w:vAlign w:val="center"/>
          </w:tcPr>
          <w:p w:rsidR="0091762B" w:rsidRPr="00583307" w:rsidRDefault="0091762B" w:rsidP="00A15734">
            <w:pPr>
              <w:pStyle w:val="NormalJar"/>
              <w:ind w:firstLine="0"/>
              <w:jc w:val="center"/>
              <w:rPr>
                <w:rFonts w:ascii="Times New Roman" w:eastAsia="Times New Roman" w:hAnsi="Times New Roman" w:cs="Times New Roman"/>
                <w:lang w:bidi="fa-IR"/>
              </w:rPr>
            </w:pPr>
            <w:r w:rsidRPr="00583307">
              <w:rPr>
                <w:rFonts w:ascii="Times New Roman" w:eastAsia="Times New Roman" w:hAnsi="Times New Roman" w:cs="Times New Roman"/>
                <w:lang w:bidi="fa-IR"/>
              </w:rPr>
              <w:t xml:space="preserve">User communities </w:t>
            </w:r>
            <w:r w:rsidRPr="00583307">
              <w:rPr>
                <w:rFonts w:ascii="Times New Roman" w:eastAsia="Times New Roman" w:hAnsi="Times New Roman" w:cs="Times New Roman"/>
                <w:cs/>
                <w:lang w:bidi="fa-IR"/>
              </w:rPr>
              <w:t>‎</w:t>
            </w:r>
          </w:p>
        </w:tc>
        <w:tc>
          <w:tcPr>
            <w:tcW w:w="6804" w:type="dxa"/>
          </w:tcPr>
          <w:p w:rsidR="0091762B" w:rsidRPr="00583307" w:rsidRDefault="0091762B" w:rsidP="0006654E">
            <w:pPr>
              <w:pStyle w:val="NormalJar"/>
              <w:spacing w:after="0"/>
              <w:ind w:firstLine="0"/>
              <w:jc w:val="left"/>
              <w:rPr>
                <w:rFonts w:ascii="Times New Roman" w:eastAsia="Times New Roman" w:hAnsi="Times New Roman" w:cs="Times New Roman"/>
                <w:lang w:bidi="fa-IR"/>
              </w:rPr>
            </w:pPr>
            <w:r w:rsidRPr="00583307">
              <w:rPr>
                <w:rFonts w:ascii="Times New Roman" w:eastAsia="Times New Roman" w:hAnsi="Times New Roman" w:cs="Times New Roman"/>
                <w:lang w:bidi="fa-IR"/>
              </w:rPr>
              <w:t>Developing innovation communities with users for accessing the dispersed knowledge and expertise for needed products, services, processes and even business model</w:t>
            </w:r>
          </w:p>
        </w:tc>
      </w:tr>
      <w:tr w:rsidR="0091762B" w:rsidTr="00960010">
        <w:tc>
          <w:tcPr>
            <w:tcW w:w="1701" w:type="dxa"/>
            <w:vMerge/>
          </w:tcPr>
          <w:p w:rsidR="0091762B" w:rsidRPr="00583307" w:rsidRDefault="0091762B" w:rsidP="00A15734">
            <w:pPr>
              <w:pStyle w:val="NormalJar"/>
              <w:ind w:firstLine="0"/>
              <w:jc w:val="center"/>
              <w:rPr>
                <w:rFonts w:ascii="Times New Roman" w:eastAsia="Times New Roman" w:hAnsi="Times New Roman" w:cs="Times New Roman"/>
                <w:lang w:bidi="fa-IR"/>
              </w:rPr>
            </w:pPr>
          </w:p>
        </w:tc>
        <w:tc>
          <w:tcPr>
            <w:tcW w:w="6804" w:type="dxa"/>
          </w:tcPr>
          <w:p w:rsidR="0091762B" w:rsidRPr="00583307" w:rsidRDefault="0091762B" w:rsidP="0006654E">
            <w:pPr>
              <w:pStyle w:val="NormalJar"/>
              <w:spacing w:after="0"/>
              <w:ind w:firstLine="0"/>
              <w:jc w:val="left"/>
              <w:rPr>
                <w:rFonts w:ascii="Times New Roman" w:eastAsia="Times New Roman" w:hAnsi="Times New Roman" w:cs="Times New Roman"/>
                <w:lang w:bidi="fa-IR"/>
              </w:rPr>
            </w:pPr>
            <w:r w:rsidRPr="00583307">
              <w:rPr>
                <w:rFonts w:ascii="Times New Roman" w:eastAsia="Times New Roman" w:hAnsi="Times New Roman" w:cs="Times New Roman"/>
                <w:lang w:bidi="fa-IR"/>
              </w:rPr>
              <w:t xml:space="preserve">Involvement of lead users in the innovation process for products, services, </w:t>
            </w:r>
            <w:r w:rsidRPr="00583307">
              <w:rPr>
                <w:rFonts w:ascii="Times New Roman" w:eastAsia="Times New Roman" w:hAnsi="Times New Roman" w:cs="Times New Roman"/>
                <w:cs/>
                <w:lang w:bidi="fa-IR"/>
              </w:rPr>
              <w:t>‎</w:t>
            </w:r>
            <w:r w:rsidRPr="00583307">
              <w:rPr>
                <w:rFonts w:ascii="Times New Roman" w:eastAsia="Times New Roman" w:hAnsi="Times New Roman" w:cs="Times New Roman"/>
                <w:lang w:bidi="fa-IR"/>
              </w:rPr>
              <w:t xml:space="preserve">processes and even business model  </w:t>
            </w:r>
            <w:r w:rsidRPr="00583307">
              <w:rPr>
                <w:rFonts w:ascii="Times New Roman" w:eastAsia="Times New Roman" w:hAnsi="Times New Roman" w:cs="Times New Roman"/>
                <w:cs/>
                <w:lang w:bidi="fa-IR"/>
              </w:rPr>
              <w:t>‎</w:t>
            </w:r>
          </w:p>
        </w:tc>
      </w:tr>
    </w:tbl>
    <w:p w:rsidR="00A2350C" w:rsidRDefault="00A57101" w:rsidP="00080FCA">
      <w:pPr>
        <w:pStyle w:val="NormalJar"/>
        <w:spacing w:before="240"/>
        <w:ind w:firstLine="360"/>
        <w:rPr>
          <w:rFonts w:asciiTheme="majorBidi" w:hAnsiTheme="majorBidi" w:cstheme="majorBidi"/>
          <w:kern w:val="32"/>
          <w:sz w:val="24"/>
          <w:szCs w:val="24"/>
          <w:lang w:bidi="fa-IR"/>
        </w:rPr>
      </w:pPr>
      <w:r>
        <w:rPr>
          <w:rFonts w:asciiTheme="majorBidi" w:hAnsiTheme="majorBidi" w:cstheme="majorBidi"/>
          <w:kern w:val="32"/>
          <w:sz w:val="24"/>
          <w:szCs w:val="24"/>
          <w:lang w:bidi="fa-IR"/>
        </w:rPr>
        <w:t xml:space="preserve">It is </w:t>
      </w:r>
      <w:r w:rsidR="00D5578A">
        <w:rPr>
          <w:rFonts w:asciiTheme="majorBidi" w:hAnsiTheme="majorBidi" w:cstheme="majorBidi"/>
          <w:kern w:val="32"/>
          <w:sz w:val="24"/>
          <w:szCs w:val="24"/>
          <w:lang w:bidi="fa-IR"/>
        </w:rPr>
        <w:t xml:space="preserve">a challenge for organizations </w:t>
      </w:r>
      <w:r>
        <w:rPr>
          <w:rFonts w:asciiTheme="majorBidi" w:hAnsiTheme="majorBidi" w:cstheme="majorBidi"/>
          <w:kern w:val="32"/>
          <w:sz w:val="24"/>
          <w:szCs w:val="24"/>
          <w:lang w:bidi="fa-IR"/>
        </w:rPr>
        <w:t>to evaluate the inbound open innovation activities</w:t>
      </w:r>
      <w:r w:rsidR="00644F58">
        <w:rPr>
          <w:rFonts w:asciiTheme="majorBidi" w:hAnsiTheme="majorBidi" w:cstheme="majorBidi"/>
          <w:kern w:val="32"/>
          <w:sz w:val="24"/>
          <w:szCs w:val="24"/>
          <w:lang w:bidi="fa-IR"/>
        </w:rPr>
        <w:t xml:space="preserve"> (listed in the table 1) </w:t>
      </w:r>
      <w:r w:rsidR="007232A3">
        <w:rPr>
          <w:rFonts w:asciiTheme="majorBidi" w:hAnsiTheme="majorBidi" w:cstheme="majorBidi"/>
          <w:kern w:val="32"/>
          <w:sz w:val="24"/>
          <w:szCs w:val="24"/>
          <w:lang w:bidi="fa-IR"/>
        </w:rPr>
        <w:t xml:space="preserve">due to evaluation problem. The evaluation problem is related to lack of specific dimensions that can be used through the selection process of inbound open innovation activities. </w:t>
      </w:r>
      <w:r w:rsidR="004572B0">
        <w:rPr>
          <w:rFonts w:asciiTheme="majorBidi" w:hAnsiTheme="majorBidi" w:cstheme="majorBidi"/>
          <w:kern w:val="32"/>
          <w:sz w:val="24"/>
          <w:szCs w:val="24"/>
          <w:lang w:bidi="fa-IR"/>
        </w:rPr>
        <w:t xml:space="preserve">For example, </w:t>
      </w:r>
      <w:r w:rsidR="00EB5FE0">
        <w:rPr>
          <w:rFonts w:asciiTheme="majorBidi" w:hAnsiTheme="majorBidi" w:cstheme="majorBidi"/>
          <w:kern w:val="32"/>
          <w:sz w:val="24"/>
          <w:szCs w:val="24"/>
          <w:lang w:bidi="fa-IR"/>
        </w:rPr>
        <w:t xml:space="preserve">different dimensions </w:t>
      </w:r>
      <w:r w:rsidR="004572B0">
        <w:rPr>
          <w:rFonts w:asciiTheme="majorBidi" w:hAnsiTheme="majorBidi" w:cstheme="majorBidi"/>
          <w:kern w:val="32"/>
          <w:sz w:val="24"/>
          <w:szCs w:val="24"/>
          <w:lang w:bidi="fa-IR"/>
        </w:rPr>
        <w:t>such as</w:t>
      </w:r>
      <w:r w:rsidR="00EB5FE0">
        <w:rPr>
          <w:rFonts w:asciiTheme="majorBidi" w:hAnsiTheme="majorBidi" w:cstheme="majorBidi"/>
          <w:kern w:val="32"/>
          <w:sz w:val="24"/>
          <w:szCs w:val="24"/>
          <w:lang w:bidi="fa-IR"/>
        </w:rPr>
        <w:t xml:space="preserve"> different</w:t>
      </w:r>
      <w:r w:rsidR="00C46CBE">
        <w:rPr>
          <w:rFonts w:asciiTheme="majorBidi" w:hAnsiTheme="majorBidi" w:cstheme="majorBidi"/>
          <w:kern w:val="32"/>
          <w:sz w:val="24"/>
          <w:szCs w:val="24"/>
          <w:lang w:bidi="fa-IR"/>
        </w:rPr>
        <w:t xml:space="preserve"> types of external sources, different </w:t>
      </w:r>
      <w:r w:rsidR="007071C7">
        <w:rPr>
          <w:rFonts w:asciiTheme="majorBidi" w:hAnsiTheme="majorBidi" w:cstheme="majorBidi"/>
          <w:kern w:val="32"/>
          <w:sz w:val="24"/>
          <w:szCs w:val="24"/>
          <w:lang w:bidi="fa-IR"/>
        </w:rPr>
        <w:t>types</w:t>
      </w:r>
      <w:r w:rsidR="00C46CBE">
        <w:rPr>
          <w:rFonts w:asciiTheme="majorBidi" w:hAnsiTheme="majorBidi" w:cstheme="majorBidi"/>
          <w:kern w:val="32"/>
          <w:sz w:val="24"/>
          <w:szCs w:val="24"/>
          <w:lang w:bidi="fa-IR"/>
        </w:rPr>
        <w:t xml:space="preserve"> of interaction, </w:t>
      </w:r>
      <w:r w:rsidR="00EB5FE0">
        <w:rPr>
          <w:rFonts w:asciiTheme="majorBidi" w:hAnsiTheme="majorBidi" w:cstheme="majorBidi"/>
          <w:kern w:val="32"/>
          <w:sz w:val="24"/>
          <w:szCs w:val="24"/>
          <w:lang w:bidi="fa-IR"/>
        </w:rPr>
        <w:t xml:space="preserve">different kinds of governance forms, and different forms of </w:t>
      </w:r>
      <w:r w:rsidR="007071C7">
        <w:rPr>
          <w:rFonts w:asciiTheme="majorBidi" w:hAnsiTheme="majorBidi" w:cstheme="majorBidi"/>
          <w:kern w:val="32"/>
          <w:sz w:val="24"/>
          <w:szCs w:val="24"/>
          <w:lang w:bidi="fa-IR"/>
        </w:rPr>
        <w:t>information flows direction</w:t>
      </w:r>
      <w:r w:rsidR="004572B0">
        <w:rPr>
          <w:rFonts w:asciiTheme="majorBidi" w:hAnsiTheme="majorBidi" w:cstheme="majorBidi"/>
          <w:kern w:val="32"/>
          <w:sz w:val="24"/>
          <w:szCs w:val="24"/>
          <w:lang w:bidi="fa-IR"/>
        </w:rPr>
        <w:t xml:space="preserve"> are mixed by the inbound open </w:t>
      </w:r>
      <w:r w:rsidR="004572B0">
        <w:rPr>
          <w:rFonts w:asciiTheme="majorBidi" w:hAnsiTheme="majorBidi" w:cstheme="majorBidi"/>
          <w:kern w:val="32"/>
          <w:sz w:val="24"/>
          <w:szCs w:val="24"/>
          <w:lang w:bidi="fa-IR"/>
        </w:rPr>
        <w:lastRenderedPageBreak/>
        <w:t xml:space="preserve">innovation activities. </w:t>
      </w:r>
      <w:r w:rsidR="00303A68">
        <w:rPr>
          <w:rFonts w:asciiTheme="majorBidi" w:hAnsiTheme="majorBidi" w:cstheme="majorBidi"/>
          <w:kern w:val="32"/>
          <w:sz w:val="24"/>
          <w:szCs w:val="24"/>
          <w:lang w:bidi="fa-IR"/>
        </w:rPr>
        <w:t>For exampl</w:t>
      </w:r>
      <w:r w:rsidR="00D64F67">
        <w:rPr>
          <w:rFonts w:asciiTheme="majorBidi" w:hAnsiTheme="majorBidi" w:cstheme="majorBidi"/>
          <w:kern w:val="32"/>
          <w:sz w:val="24"/>
          <w:szCs w:val="24"/>
          <w:lang w:bidi="fa-IR"/>
        </w:rPr>
        <w:t xml:space="preserve">e, the focal firm can use a contract agreement with different types of external sources and different forms of control (process or outcomes) can be specified by them in the contract agreement. Also, </w:t>
      </w:r>
      <w:r w:rsidR="007E24C2">
        <w:rPr>
          <w:rFonts w:asciiTheme="majorBidi" w:hAnsiTheme="majorBidi" w:cstheme="majorBidi"/>
          <w:kern w:val="32"/>
          <w:sz w:val="24"/>
          <w:szCs w:val="24"/>
          <w:lang w:bidi="fa-IR"/>
        </w:rPr>
        <w:t xml:space="preserve">over the contract agreement, the focal firm can learn from external sources or they can learn from each other. So, different dimensions are mixed </w:t>
      </w:r>
      <w:r w:rsidR="00E41DFE">
        <w:rPr>
          <w:rFonts w:asciiTheme="majorBidi" w:hAnsiTheme="majorBidi" w:cstheme="majorBidi"/>
          <w:kern w:val="32"/>
          <w:sz w:val="24"/>
          <w:szCs w:val="24"/>
          <w:lang w:bidi="fa-IR"/>
        </w:rPr>
        <w:t>by the list of inbound open innovation activities.</w:t>
      </w:r>
      <w:r w:rsidR="00D64F67">
        <w:rPr>
          <w:rFonts w:asciiTheme="majorBidi" w:hAnsiTheme="majorBidi" w:cstheme="majorBidi"/>
          <w:kern w:val="32"/>
          <w:sz w:val="24"/>
          <w:szCs w:val="24"/>
          <w:lang w:bidi="fa-IR"/>
        </w:rPr>
        <w:t xml:space="preserve"> </w:t>
      </w:r>
      <w:r w:rsidR="00DE7252">
        <w:rPr>
          <w:rFonts w:asciiTheme="majorBidi" w:hAnsiTheme="majorBidi" w:cstheme="majorBidi"/>
          <w:kern w:val="32"/>
          <w:sz w:val="24"/>
          <w:szCs w:val="24"/>
          <w:lang w:bidi="fa-IR"/>
        </w:rPr>
        <w:t xml:space="preserve">As a result, </w:t>
      </w:r>
      <w:r w:rsidR="00EB5FE0">
        <w:rPr>
          <w:rFonts w:asciiTheme="majorBidi" w:hAnsiTheme="majorBidi" w:cstheme="majorBidi"/>
          <w:kern w:val="32"/>
          <w:sz w:val="24"/>
          <w:szCs w:val="24"/>
          <w:lang w:bidi="fa-IR"/>
        </w:rPr>
        <w:t>we need to develop a single set of dimensions</w:t>
      </w:r>
      <w:r w:rsidR="00DA1AE9">
        <w:rPr>
          <w:rFonts w:asciiTheme="majorBidi" w:hAnsiTheme="majorBidi" w:cstheme="majorBidi"/>
          <w:kern w:val="32"/>
          <w:sz w:val="24"/>
          <w:szCs w:val="24"/>
          <w:lang w:bidi="fa-IR"/>
        </w:rPr>
        <w:t xml:space="preserve"> </w:t>
      </w:r>
      <w:r w:rsidR="00273F49">
        <w:rPr>
          <w:rFonts w:asciiTheme="majorBidi" w:hAnsiTheme="majorBidi" w:cstheme="majorBidi"/>
          <w:kern w:val="32"/>
          <w:sz w:val="24"/>
          <w:szCs w:val="24"/>
          <w:lang w:bidi="fa-IR"/>
        </w:rPr>
        <w:t>that can be applied to all of activities</w:t>
      </w:r>
      <w:r w:rsidR="00DE7252">
        <w:rPr>
          <w:rFonts w:asciiTheme="majorBidi" w:hAnsiTheme="majorBidi" w:cstheme="majorBidi"/>
          <w:kern w:val="32"/>
          <w:sz w:val="24"/>
          <w:szCs w:val="24"/>
          <w:lang w:bidi="fa-IR"/>
        </w:rPr>
        <w:t>. So that we can</w:t>
      </w:r>
      <w:r w:rsidR="00273F49">
        <w:rPr>
          <w:rFonts w:asciiTheme="majorBidi" w:hAnsiTheme="majorBidi" w:cstheme="majorBidi"/>
          <w:kern w:val="32"/>
          <w:sz w:val="24"/>
          <w:szCs w:val="24"/>
          <w:lang w:bidi="fa-IR"/>
        </w:rPr>
        <w:t xml:space="preserve"> </w:t>
      </w:r>
      <w:r w:rsidR="00747E62">
        <w:rPr>
          <w:rFonts w:asciiTheme="majorBidi" w:hAnsiTheme="majorBidi" w:cstheme="majorBidi"/>
          <w:kern w:val="32"/>
          <w:sz w:val="24"/>
          <w:szCs w:val="24"/>
          <w:lang w:bidi="fa-IR"/>
        </w:rPr>
        <w:t xml:space="preserve">describe and evaluate </w:t>
      </w:r>
      <w:r w:rsidR="0088082C">
        <w:rPr>
          <w:rFonts w:asciiTheme="majorBidi" w:hAnsiTheme="majorBidi" w:cstheme="majorBidi"/>
          <w:kern w:val="32"/>
          <w:sz w:val="24"/>
          <w:szCs w:val="24"/>
          <w:lang w:bidi="fa-IR"/>
        </w:rPr>
        <w:t xml:space="preserve">the </w:t>
      </w:r>
      <w:r w:rsidR="00646C6A">
        <w:rPr>
          <w:rFonts w:asciiTheme="majorBidi" w:hAnsiTheme="majorBidi" w:cstheme="majorBidi"/>
          <w:kern w:val="32"/>
          <w:sz w:val="24"/>
          <w:szCs w:val="24"/>
          <w:lang w:bidi="fa-IR"/>
        </w:rPr>
        <w:t xml:space="preserve">characteristics of </w:t>
      </w:r>
      <w:r w:rsidR="00DE7252">
        <w:rPr>
          <w:rFonts w:asciiTheme="majorBidi" w:hAnsiTheme="majorBidi" w:cstheme="majorBidi"/>
          <w:kern w:val="32"/>
          <w:sz w:val="24"/>
          <w:szCs w:val="24"/>
          <w:lang w:bidi="fa-IR"/>
        </w:rPr>
        <w:t xml:space="preserve">inbound </w:t>
      </w:r>
      <w:r w:rsidR="007071C7">
        <w:rPr>
          <w:rFonts w:asciiTheme="majorBidi" w:hAnsiTheme="majorBidi" w:cstheme="majorBidi"/>
          <w:kern w:val="32"/>
          <w:sz w:val="24"/>
          <w:szCs w:val="24"/>
          <w:lang w:bidi="fa-IR"/>
        </w:rPr>
        <w:t>open innovation activities</w:t>
      </w:r>
      <w:r w:rsidR="00DE7252">
        <w:rPr>
          <w:rFonts w:asciiTheme="majorBidi" w:hAnsiTheme="majorBidi" w:cstheme="majorBidi"/>
          <w:kern w:val="32"/>
          <w:sz w:val="24"/>
          <w:szCs w:val="24"/>
          <w:lang w:bidi="fa-IR"/>
        </w:rPr>
        <w:t xml:space="preserve"> based on a set of dimensions</w:t>
      </w:r>
      <w:r w:rsidR="00273F49">
        <w:rPr>
          <w:rFonts w:asciiTheme="majorBidi" w:hAnsiTheme="majorBidi" w:cstheme="majorBidi"/>
          <w:kern w:val="32"/>
          <w:sz w:val="24"/>
          <w:szCs w:val="24"/>
          <w:lang w:bidi="fa-IR"/>
        </w:rPr>
        <w:t>.</w:t>
      </w:r>
      <w:r w:rsidR="008E1048">
        <w:rPr>
          <w:rFonts w:asciiTheme="majorBidi" w:hAnsiTheme="majorBidi" w:cstheme="majorBidi"/>
          <w:kern w:val="32"/>
          <w:sz w:val="24"/>
          <w:szCs w:val="24"/>
          <w:lang w:bidi="fa-IR"/>
        </w:rPr>
        <w:t xml:space="preserve"> </w:t>
      </w:r>
      <w:r w:rsidR="00285748">
        <w:rPr>
          <w:rFonts w:asciiTheme="majorBidi" w:hAnsiTheme="majorBidi" w:cstheme="majorBidi"/>
          <w:kern w:val="32"/>
          <w:sz w:val="24"/>
          <w:szCs w:val="24"/>
          <w:lang w:bidi="fa-IR"/>
        </w:rPr>
        <w:t xml:space="preserve">The set of dimensions can be derived </w:t>
      </w:r>
      <w:r w:rsidR="00080FCA">
        <w:rPr>
          <w:rFonts w:asciiTheme="majorBidi" w:hAnsiTheme="majorBidi" w:cstheme="majorBidi"/>
          <w:kern w:val="32"/>
          <w:sz w:val="24"/>
          <w:szCs w:val="24"/>
          <w:lang w:bidi="fa-IR"/>
        </w:rPr>
        <w:t xml:space="preserve">open innovation and </w:t>
      </w:r>
      <w:r w:rsidR="00285748">
        <w:rPr>
          <w:rFonts w:asciiTheme="majorBidi" w:hAnsiTheme="majorBidi" w:cstheme="majorBidi"/>
          <w:kern w:val="32"/>
          <w:sz w:val="24"/>
          <w:szCs w:val="24"/>
          <w:lang w:bidi="fa-IR"/>
        </w:rPr>
        <w:t xml:space="preserve">Inter Organizational Collaboration (IOC) literature </w:t>
      </w:r>
      <w:r w:rsidR="001510DB">
        <w:rPr>
          <w:rFonts w:asciiTheme="majorBidi" w:hAnsiTheme="majorBidi" w:cstheme="majorBidi"/>
          <w:kern w:val="32"/>
          <w:sz w:val="24"/>
          <w:szCs w:val="24"/>
          <w:lang w:bidi="fa-IR"/>
        </w:rPr>
        <w:t>as follows</w:t>
      </w:r>
      <w:r w:rsidR="00B75373">
        <w:rPr>
          <w:rFonts w:asciiTheme="majorBidi" w:hAnsiTheme="majorBidi" w:cstheme="majorBidi"/>
          <w:kern w:val="32"/>
          <w:sz w:val="24"/>
          <w:szCs w:val="24"/>
          <w:lang w:bidi="fa-IR"/>
        </w:rPr>
        <w:t>:</w:t>
      </w:r>
      <w:r w:rsidR="008E1048">
        <w:rPr>
          <w:rFonts w:asciiTheme="majorBidi" w:hAnsiTheme="majorBidi" w:cstheme="majorBidi"/>
          <w:kern w:val="32"/>
          <w:sz w:val="24"/>
          <w:szCs w:val="24"/>
          <w:lang w:bidi="fa-IR"/>
        </w:rPr>
        <w:t xml:space="preserve">  </w:t>
      </w:r>
    </w:p>
    <w:p w:rsidR="00D1310A" w:rsidRDefault="004526C5" w:rsidP="00A15734">
      <w:pPr>
        <w:pStyle w:val="NormalJar"/>
        <w:numPr>
          <w:ilvl w:val="0"/>
          <w:numId w:val="26"/>
        </w:numPr>
        <w:rPr>
          <w:rFonts w:asciiTheme="majorBidi" w:hAnsiTheme="majorBidi" w:cstheme="majorBidi"/>
          <w:kern w:val="32"/>
          <w:sz w:val="24"/>
          <w:szCs w:val="24"/>
          <w:lang w:bidi="fa-IR"/>
        </w:rPr>
      </w:pPr>
      <w:r>
        <w:rPr>
          <w:rFonts w:asciiTheme="majorBidi" w:hAnsiTheme="majorBidi" w:cstheme="majorBidi"/>
          <w:kern w:val="32"/>
          <w:sz w:val="24"/>
          <w:szCs w:val="24"/>
          <w:lang w:bidi="fa-IR"/>
        </w:rPr>
        <w:t>E</w:t>
      </w:r>
      <w:r w:rsidR="0088082C">
        <w:rPr>
          <w:rFonts w:asciiTheme="majorBidi" w:hAnsiTheme="majorBidi" w:cstheme="majorBidi"/>
          <w:kern w:val="32"/>
          <w:sz w:val="24"/>
          <w:szCs w:val="24"/>
          <w:lang w:bidi="fa-IR"/>
        </w:rPr>
        <w:t>xternal search breadth is defined as “the number of external sources that firms rely upon in their innovative activities”</w:t>
      </w:r>
      <w:r w:rsidR="00D1310A" w:rsidRPr="00D1310A">
        <w:rPr>
          <w:rFonts w:asciiTheme="majorBidi" w:hAnsiTheme="majorBidi" w:cstheme="majorBidi"/>
          <w:kern w:val="32"/>
          <w:sz w:val="24"/>
          <w:szCs w:val="24"/>
          <w:lang w:bidi="fa-IR"/>
        </w:rPr>
        <w:t xml:space="preserve"> </w:t>
      </w:r>
      <w:r w:rsidR="00D1310A">
        <w:rPr>
          <w:rFonts w:asciiTheme="majorBidi" w:hAnsiTheme="majorBidi" w:cstheme="majorBidi"/>
          <w:kern w:val="32"/>
          <w:sz w:val="24"/>
          <w:szCs w:val="24"/>
          <w:lang w:bidi="fa-IR"/>
        </w:rPr>
        <w:t>(</w:t>
      </w:r>
      <w:proofErr w:type="spellStart"/>
      <w:r w:rsidR="00D1310A">
        <w:rPr>
          <w:rFonts w:asciiTheme="majorBidi" w:hAnsiTheme="majorBidi" w:cstheme="majorBidi"/>
          <w:kern w:val="32"/>
          <w:sz w:val="24"/>
          <w:szCs w:val="24"/>
          <w:lang w:bidi="fa-IR"/>
        </w:rPr>
        <w:t>Laursen</w:t>
      </w:r>
      <w:proofErr w:type="spellEnd"/>
      <w:r w:rsidR="00D1310A">
        <w:rPr>
          <w:rFonts w:asciiTheme="majorBidi" w:hAnsiTheme="majorBidi" w:cstheme="majorBidi"/>
          <w:kern w:val="32"/>
          <w:sz w:val="24"/>
          <w:szCs w:val="24"/>
          <w:lang w:bidi="fa-IR"/>
        </w:rPr>
        <w:t xml:space="preserve"> and Salter, 2005: 135). </w:t>
      </w:r>
    </w:p>
    <w:p w:rsidR="00F007F9" w:rsidRDefault="00D1310A" w:rsidP="00A15734">
      <w:pPr>
        <w:pStyle w:val="NormalJar"/>
        <w:numPr>
          <w:ilvl w:val="0"/>
          <w:numId w:val="26"/>
        </w:numPr>
        <w:rPr>
          <w:rFonts w:asciiTheme="majorBidi" w:hAnsiTheme="majorBidi" w:cstheme="majorBidi"/>
          <w:kern w:val="32"/>
          <w:sz w:val="24"/>
          <w:szCs w:val="24"/>
          <w:lang w:bidi="fa-IR"/>
        </w:rPr>
      </w:pPr>
      <w:r>
        <w:rPr>
          <w:rFonts w:asciiTheme="majorBidi" w:hAnsiTheme="majorBidi" w:cstheme="majorBidi"/>
          <w:kern w:val="32"/>
          <w:sz w:val="24"/>
          <w:szCs w:val="24"/>
          <w:lang w:bidi="fa-IR"/>
        </w:rPr>
        <w:t>E</w:t>
      </w:r>
      <w:r w:rsidR="00CF5904">
        <w:rPr>
          <w:rFonts w:asciiTheme="majorBidi" w:hAnsiTheme="majorBidi" w:cstheme="majorBidi"/>
          <w:kern w:val="32"/>
          <w:sz w:val="24"/>
          <w:szCs w:val="24"/>
          <w:lang w:bidi="fa-IR"/>
        </w:rPr>
        <w:t>xternal search depth that is defined in terms of “the extent to which firms draw deeply from the different external sources” (</w:t>
      </w:r>
      <w:proofErr w:type="spellStart"/>
      <w:r w:rsidR="00CF5904">
        <w:rPr>
          <w:rFonts w:asciiTheme="majorBidi" w:hAnsiTheme="majorBidi" w:cstheme="majorBidi"/>
          <w:kern w:val="32"/>
          <w:sz w:val="24"/>
          <w:szCs w:val="24"/>
          <w:lang w:bidi="fa-IR"/>
        </w:rPr>
        <w:t>Laursen</w:t>
      </w:r>
      <w:proofErr w:type="spellEnd"/>
      <w:r w:rsidR="00CF5904">
        <w:rPr>
          <w:rFonts w:asciiTheme="majorBidi" w:hAnsiTheme="majorBidi" w:cstheme="majorBidi"/>
          <w:kern w:val="32"/>
          <w:sz w:val="24"/>
          <w:szCs w:val="24"/>
          <w:lang w:bidi="fa-IR"/>
        </w:rPr>
        <w:t xml:space="preserve"> and Salter, 2005: 135).</w:t>
      </w:r>
      <w:r w:rsidR="004526C5">
        <w:rPr>
          <w:rFonts w:asciiTheme="majorBidi" w:hAnsiTheme="majorBidi" w:cstheme="majorBidi"/>
          <w:kern w:val="32"/>
          <w:sz w:val="24"/>
          <w:szCs w:val="24"/>
          <w:lang w:bidi="fa-IR"/>
        </w:rPr>
        <w:t xml:space="preserve"> </w:t>
      </w:r>
    </w:p>
    <w:p w:rsidR="00D42A4D" w:rsidRDefault="00A2350C" w:rsidP="00A15734">
      <w:pPr>
        <w:pStyle w:val="NormalJar"/>
        <w:numPr>
          <w:ilvl w:val="0"/>
          <w:numId w:val="26"/>
        </w:numPr>
        <w:rPr>
          <w:rFonts w:asciiTheme="majorBidi" w:hAnsiTheme="majorBidi" w:cstheme="majorBidi"/>
          <w:kern w:val="32"/>
          <w:sz w:val="24"/>
          <w:szCs w:val="24"/>
          <w:lang w:bidi="fa-IR"/>
        </w:rPr>
      </w:pPr>
      <w:r>
        <w:rPr>
          <w:rFonts w:asciiTheme="majorBidi" w:hAnsiTheme="majorBidi" w:cstheme="majorBidi"/>
          <w:kern w:val="32"/>
          <w:sz w:val="24"/>
          <w:szCs w:val="24"/>
          <w:lang w:bidi="fa-IR"/>
        </w:rPr>
        <w:t>The information flows</w:t>
      </w:r>
      <w:r w:rsidR="008A64F6">
        <w:rPr>
          <w:rFonts w:asciiTheme="majorBidi" w:hAnsiTheme="majorBidi" w:cstheme="majorBidi"/>
          <w:kern w:val="32"/>
          <w:sz w:val="24"/>
          <w:szCs w:val="24"/>
          <w:lang w:bidi="fa-IR"/>
        </w:rPr>
        <w:t xml:space="preserve"> direction</w:t>
      </w:r>
      <w:r>
        <w:rPr>
          <w:rFonts w:asciiTheme="majorBidi" w:hAnsiTheme="majorBidi" w:cstheme="majorBidi"/>
          <w:kern w:val="32"/>
          <w:sz w:val="24"/>
          <w:szCs w:val="24"/>
          <w:lang w:bidi="fa-IR"/>
        </w:rPr>
        <w:t xml:space="preserve"> </w:t>
      </w:r>
      <w:r w:rsidR="008A64F6">
        <w:rPr>
          <w:rFonts w:asciiTheme="majorBidi" w:hAnsiTheme="majorBidi" w:cstheme="majorBidi"/>
          <w:kern w:val="32"/>
          <w:sz w:val="24"/>
          <w:szCs w:val="24"/>
          <w:lang w:bidi="fa-IR"/>
        </w:rPr>
        <w:t xml:space="preserve">between </w:t>
      </w:r>
      <w:r w:rsidR="00DA6204">
        <w:rPr>
          <w:rFonts w:asciiTheme="majorBidi" w:hAnsiTheme="majorBidi" w:cstheme="majorBidi"/>
          <w:kern w:val="32"/>
          <w:sz w:val="24"/>
          <w:szCs w:val="24"/>
          <w:lang w:bidi="fa-IR"/>
        </w:rPr>
        <w:t>the focal organization</w:t>
      </w:r>
      <w:r w:rsidR="008A64F6">
        <w:rPr>
          <w:rFonts w:asciiTheme="majorBidi" w:hAnsiTheme="majorBidi" w:cstheme="majorBidi"/>
          <w:kern w:val="32"/>
          <w:sz w:val="24"/>
          <w:szCs w:val="24"/>
          <w:lang w:bidi="fa-IR"/>
        </w:rPr>
        <w:t xml:space="preserve"> and </w:t>
      </w:r>
      <w:r>
        <w:rPr>
          <w:rFonts w:asciiTheme="majorBidi" w:hAnsiTheme="majorBidi" w:cstheme="majorBidi"/>
          <w:kern w:val="32"/>
          <w:sz w:val="24"/>
          <w:szCs w:val="24"/>
          <w:lang w:bidi="fa-IR"/>
        </w:rPr>
        <w:t xml:space="preserve">external sources that </w:t>
      </w:r>
      <w:r w:rsidR="008A64F6">
        <w:rPr>
          <w:rFonts w:asciiTheme="majorBidi" w:hAnsiTheme="majorBidi" w:cstheme="majorBidi"/>
          <w:kern w:val="32"/>
          <w:sz w:val="24"/>
          <w:szCs w:val="24"/>
          <w:lang w:bidi="fa-IR"/>
        </w:rPr>
        <w:t>can</w:t>
      </w:r>
      <w:r>
        <w:rPr>
          <w:rFonts w:asciiTheme="majorBidi" w:hAnsiTheme="majorBidi" w:cstheme="majorBidi"/>
          <w:kern w:val="32"/>
          <w:sz w:val="24"/>
          <w:szCs w:val="24"/>
          <w:lang w:bidi="fa-IR"/>
        </w:rPr>
        <w:t xml:space="preserve"> be 1) unidirectional, where the focal </w:t>
      </w:r>
      <w:r w:rsidR="001F3F15">
        <w:rPr>
          <w:rFonts w:asciiTheme="majorBidi" w:hAnsiTheme="majorBidi" w:cstheme="majorBidi"/>
          <w:kern w:val="32"/>
          <w:sz w:val="24"/>
          <w:szCs w:val="24"/>
          <w:lang w:bidi="fa-IR"/>
        </w:rPr>
        <w:t>organization</w:t>
      </w:r>
      <w:r w:rsidR="00E02A96">
        <w:rPr>
          <w:rFonts w:asciiTheme="majorBidi" w:hAnsiTheme="majorBidi" w:cstheme="majorBidi"/>
          <w:kern w:val="32"/>
          <w:sz w:val="24"/>
          <w:szCs w:val="24"/>
          <w:lang w:bidi="fa-IR"/>
        </w:rPr>
        <w:t xml:space="preserve"> only learns</w:t>
      </w:r>
      <w:r>
        <w:rPr>
          <w:rFonts w:asciiTheme="majorBidi" w:hAnsiTheme="majorBidi" w:cstheme="majorBidi"/>
          <w:kern w:val="32"/>
          <w:sz w:val="24"/>
          <w:szCs w:val="24"/>
          <w:lang w:bidi="fa-IR"/>
        </w:rPr>
        <w:t xml:space="preserve"> from other external sources, 2) bi-directional, where</w:t>
      </w:r>
      <w:r w:rsidR="00A33FC8">
        <w:rPr>
          <w:rFonts w:asciiTheme="majorBidi" w:hAnsiTheme="majorBidi" w:cstheme="majorBidi"/>
          <w:kern w:val="32"/>
          <w:sz w:val="24"/>
          <w:szCs w:val="24"/>
          <w:lang w:bidi="fa-IR"/>
        </w:rPr>
        <w:t xml:space="preserve"> the focal </w:t>
      </w:r>
      <w:r w:rsidR="001F3F15">
        <w:rPr>
          <w:rFonts w:asciiTheme="majorBidi" w:hAnsiTheme="majorBidi" w:cstheme="majorBidi"/>
          <w:kern w:val="32"/>
          <w:sz w:val="24"/>
          <w:szCs w:val="24"/>
          <w:lang w:bidi="fa-IR"/>
        </w:rPr>
        <w:t>organization</w:t>
      </w:r>
      <w:r w:rsidR="00A33FC8">
        <w:rPr>
          <w:rFonts w:asciiTheme="majorBidi" w:hAnsiTheme="majorBidi" w:cstheme="majorBidi"/>
          <w:kern w:val="32"/>
          <w:sz w:val="24"/>
          <w:szCs w:val="24"/>
          <w:lang w:bidi="fa-IR"/>
        </w:rPr>
        <w:t xml:space="preserve"> and external sources learn from each other</w:t>
      </w:r>
      <w:r w:rsidR="00E02A96">
        <w:rPr>
          <w:rFonts w:asciiTheme="majorBidi" w:hAnsiTheme="majorBidi" w:cstheme="majorBidi"/>
          <w:kern w:val="32"/>
          <w:sz w:val="24"/>
          <w:szCs w:val="24"/>
          <w:lang w:bidi="fa-IR"/>
        </w:rPr>
        <w:t xml:space="preserve"> (Hardy et al., 2003). </w:t>
      </w:r>
    </w:p>
    <w:p w:rsidR="0037301B" w:rsidRDefault="00D42A4D" w:rsidP="00A15734">
      <w:pPr>
        <w:pStyle w:val="NormalJar"/>
        <w:numPr>
          <w:ilvl w:val="0"/>
          <w:numId w:val="26"/>
        </w:numPr>
        <w:rPr>
          <w:rFonts w:asciiTheme="majorBidi" w:hAnsiTheme="majorBidi" w:cstheme="majorBidi"/>
          <w:kern w:val="32"/>
          <w:sz w:val="24"/>
          <w:szCs w:val="24"/>
          <w:lang w:bidi="fa-IR"/>
        </w:rPr>
      </w:pPr>
      <w:r>
        <w:rPr>
          <w:rFonts w:asciiTheme="majorBidi" w:hAnsiTheme="majorBidi" w:cstheme="majorBidi"/>
          <w:kern w:val="32"/>
          <w:sz w:val="24"/>
          <w:szCs w:val="24"/>
          <w:lang w:bidi="fa-IR"/>
        </w:rPr>
        <w:t xml:space="preserve">The </w:t>
      </w:r>
      <w:r w:rsidR="008D52BD">
        <w:rPr>
          <w:rFonts w:asciiTheme="majorBidi" w:hAnsiTheme="majorBidi" w:cstheme="majorBidi"/>
          <w:kern w:val="32"/>
          <w:sz w:val="24"/>
          <w:szCs w:val="24"/>
          <w:lang w:bidi="fa-IR"/>
        </w:rPr>
        <w:t>resource</w:t>
      </w:r>
      <w:r w:rsidR="00695EDB">
        <w:rPr>
          <w:rFonts w:asciiTheme="majorBidi" w:hAnsiTheme="majorBidi" w:cstheme="majorBidi"/>
          <w:kern w:val="32"/>
          <w:sz w:val="24"/>
          <w:szCs w:val="24"/>
          <w:lang w:bidi="fa-IR"/>
        </w:rPr>
        <w:t xml:space="preserve"> exchange between </w:t>
      </w:r>
      <w:r>
        <w:rPr>
          <w:rFonts w:asciiTheme="majorBidi" w:hAnsiTheme="majorBidi" w:cstheme="majorBidi"/>
          <w:kern w:val="32"/>
          <w:sz w:val="24"/>
          <w:szCs w:val="24"/>
          <w:lang w:bidi="fa-IR"/>
        </w:rPr>
        <w:t xml:space="preserve">the focal </w:t>
      </w:r>
      <w:r w:rsidR="008D52BD">
        <w:rPr>
          <w:rFonts w:asciiTheme="majorBidi" w:hAnsiTheme="majorBidi" w:cstheme="majorBidi"/>
          <w:kern w:val="32"/>
          <w:sz w:val="24"/>
          <w:szCs w:val="24"/>
          <w:lang w:bidi="fa-IR"/>
        </w:rPr>
        <w:t>organization</w:t>
      </w:r>
      <w:r>
        <w:rPr>
          <w:rFonts w:asciiTheme="majorBidi" w:hAnsiTheme="majorBidi" w:cstheme="majorBidi"/>
          <w:kern w:val="32"/>
          <w:sz w:val="24"/>
          <w:szCs w:val="24"/>
          <w:lang w:bidi="fa-IR"/>
        </w:rPr>
        <w:t xml:space="preserve"> and external </w:t>
      </w:r>
      <w:r w:rsidR="00695EDB">
        <w:rPr>
          <w:rFonts w:asciiTheme="majorBidi" w:hAnsiTheme="majorBidi" w:cstheme="majorBidi"/>
          <w:kern w:val="32"/>
          <w:sz w:val="24"/>
          <w:szCs w:val="24"/>
          <w:lang w:bidi="fa-IR"/>
        </w:rPr>
        <w:t>sources</w:t>
      </w:r>
      <w:r w:rsidR="006E351B">
        <w:rPr>
          <w:rFonts w:asciiTheme="majorBidi" w:hAnsiTheme="majorBidi" w:cstheme="majorBidi"/>
          <w:kern w:val="32"/>
          <w:sz w:val="24"/>
          <w:szCs w:val="24"/>
          <w:lang w:bidi="fa-IR"/>
        </w:rPr>
        <w:t>,</w:t>
      </w:r>
      <w:r>
        <w:rPr>
          <w:rFonts w:asciiTheme="majorBidi" w:hAnsiTheme="majorBidi" w:cstheme="majorBidi"/>
          <w:kern w:val="32"/>
          <w:sz w:val="24"/>
          <w:szCs w:val="24"/>
          <w:lang w:bidi="fa-IR"/>
        </w:rPr>
        <w:t xml:space="preserve"> including </w:t>
      </w:r>
      <w:r w:rsidR="003441FE">
        <w:rPr>
          <w:rFonts w:asciiTheme="majorBidi" w:hAnsiTheme="majorBidi" w:cstheme="majorBidi"/>
          <w:kern w:val="32"/>
          <w:sz w:val="24"/>
          <w:szCs w:val="24"/>
          <w:lang w:bidi="fa-IR"/>
        </w:rPr>
        <w:t xml:space="preserve">1) </w:t>
      </w:r>
      <w:r w:rsidR="00695EDB">
        <w:rPr>
          <w:rFonts w:asciiTheme="majorBidi" w:hAnsiTheme="majorBidi" w:cstheme="majorBidi"/>
          <w:kern w:val="32"/>
          <w:sz w:val="24"/>
          <w:szCs w:val="24"/>
          <w:lang w:bidi="fa-IR"/>
        </w:rPr>
        <w:t xml:space="preserve">transaction, where, only </w:t>
      </w:r>
      <w:r w:rsidR="00F541AB">
        <w:rPr>
          <w:rFonts w:asciiTheme="majorBidi" w:hAnsiTheme="majorBidi" w:cstheme="majorBidi"/>
          <w:kern w:val="32"/>
          <w:sz w:val="24"/>
          <w:szCs w:val="24"/>
          <w:lang w:bidi="fa-IR"/>
        </w:rPr>
        <w:t>resources</w:t>
      </w:r>
      <w:r w:rsidR="003441FE">
        <w:rPr>
          <w:rFonts w:asciiTheme="majorBidi" w:hAnsiTheme="majorBidi" w:cstheme="majorBidi"/>
          <w:kern w:val="32"/>
          <w:sz w:val="24"/>
          <w:szCs w:val="24"/>
          <w:lang w:bidi="fa-IR"/>
        </w:rPr>
        <w:t xml:space="preserve"> were transferred from external sources to the foc</w:t>
      </w:r>
      <w:r w:rsidR="00695EDB">
        <w:rPr>
          <w:rFonts w:asciiTheme="majorBidi" w:hAnsiTheme="majorBidi" w:cstheme="majorBidi"/>
          <w:kern w:val="32"/>
          <w:sz w:val="24"/>
          <w:szCs w:val="24"/>
          <w:lang w:bidi="fa-IR"/>
        </w:rPr>
        <w:t xml:space="preserve">al </w:t>
      </w:r>
      <w:r w:rsidR="001601BA">
        <w:rPr>
          <w:rFonts w:asciiTheme="majorBidi" w:hAnsiTheme="majorBidi" w:cstheme="majorBidi"/>
          <w:kern w:val="32"/>
          <w:sz w:val="24"/>
          <w:szCs w:val="24"/>
          <w:lang w:bidi="fa-IR"/>
        </w:rPr>
        <w:t>organization</w:t>
      </w:r>
      <w:r w:rsidR="00695EDB">
        <w:rPr>
          <w:rFonts w:asciiTheme="majorBidi" w:hAnsiTheme="majorBidi" w:cstheme="majorBidi"/>
          <w:kern w:val="32"/>
          <w:sz w:val="24"/>
          <w:szCs w:val="24"/>
          <w:lang w:bidi="fa-IR"/>
        </w:rPr>
        <w:t xml:space="preserve">, 2) partnership, </w:t>
      </w:r>
      <w:r w:rsidR="003441FE">
        <w:rPr>
          <w:rFonts w:asciiTheme="majorBidi" w:hAnsiTheme="majorBidi" w:cstheme="majorBidi"/>
          <w:kern w:val="32"/>
          <w:sz w:val="24"/>
          <w:szCs w:val="24"/>
          <w:lang w:bidi="fa-IR"/>
        </w:rPr>
        <w:t xml:space="preserve">where the focal </w:t>
      </w:r>
      <w:r w:rsidR="00AE6FB6">
        <w:rPr>
          <w:rFonts w:asciiTheme="majorBidi" w:hAnsiTheme="majorBidi" w:cstheme="majorBidi"/>
          <w:kern w:val="32"/>
          <w:sz w:val="24"/>
          <w:szCs w:val="24"/>
          <w:lang w:bidi="fa-IR"/>
        </w:rPr>
        <w:t>organization</w:t>
      </w:r>
      <w:r w:rsidR="003441FE">
        <w:rPr>
          <w:rFonts w:asciiTheme="majorBidi" w:hAnsiTheme="majorBidi" w:cstheme="majorBidi"/>
          <w:kern w:val="32"/>
          <w:sz w:val="24"/>
          <w:szCs w:val="24"/>
          <w:lang w:bidi="fa-IR"/>
        </w:rPr>
        <w:t xml:space="preserve"> and external sources work together (Hardy et al., 2003)</w:t>
      </w:r>
      <w:r w:rsidR="004E7E8C">
        <w:rPr>
          <w:rFonts w:asciiTheme="majorBidi" w:hAnsiTheme="majorBidi" w:cstheme="majorBidi"/>
          <w:kern w:val="32"/>
          <w:sz w:val="24"/>
          <w:szCs w:val="24"/>
          <w:lang w:bidi="fa-IR"/>
        </w:rPr>
        <w:t>.</w:t>
      </w:r>
    </w:p>
    <w:p w:rsidR="0037301B" w:rsidRDefault="0037301B" w:rsidP="00A15734">
      <w:pPr>
        <w:pStyle w:val="NormalJar"/>
        <w:numPr>
          <w:ilvl w:val="0"/>
          <w:numId w:val="26"/>
        </w:numPr>
        <w:rPr>
          <w:rFonts w:asciiTheme="majorBidi" w:hAnsiTheme="majorBidi" w:cstheme="majorBidi"/>
          <w:kern w:val="32"/>
          <w:sz w:val="24"/>
          <w:szCs w:val="24"/>
          <w:lang w:bidi="fa-IR"/>
        </w:rPr>
      </w:pPr>
      <w:r>
        <w:rPr>
          <w:rFonts w:asciiTheme="majorBidi" w:hAnsiTheme="majorBidi" w:cstheme="majorBidi"/>
          <w:kern w:val="32"/>
          <w:sz w:val="24"/>
          <w:szCs w:val="24"/>
          <w:lang w:bidi="fa-IR"/>
        </w:rPr>
        <w:t xml:space="preserve">The </w:t>
      </w:r>
      <w:r w:rsidR="005E2241">
        <w:rPr>
          <w:rFonts w:asciiTheme="majorBidi" w:hAnsiTheme="majorBidi" w:cstheme="majorBidi"/>
          <w:kern w:val="32"/>
          <w:sz w:val="24"/>
          <w:szCs w:val="24"/>
          <w:lang w:bidi="fa-IR"/>
        </w:rPr>
        <w:t>control governance</w:t>
      </w:r>
      <w:r w:rsidR="006E351B">
        <w:rPr>
          <w:rFonts w:asciiTheme="majorBidi" w:hAnsiTheme="majorBidi" w:cstheme="majorBidi"/>
          <w:kern w:val="32"/>
          <w:sz w:val="24"/>
          <w:szCs w:val="24"/>
          <w:lang w:bidi="fa-IR"/>
        </w:rPr>
        <w:t xml:space="preserve"> applied by the focal firm, including 1) process control</w:t>
      </w:r>
      <w:r w:rsidR="007A7FC5">
        <w:rPr>
          <w:rFonts w:asciiTheme="majorBidi" w:hAnsiTheme="majorBidi" w:cstheme="majorBidi"/>
          <w:kern w:val="32"/>
          <w:sz w:val="24"/>
          <w:szCs w:val="24"/>
          <w:lang w:bidi="fa-IR"/>
        </w:rPr>
        <w:t xml:space="preserve"> in which the process of </w:t>
      </w:r>
      <w:r w:rsidR="00853CB5">
        <w:rPr>
          <w:rFonts w:asciiTheme="majorBidi" w:hAnsiTheme="majorBidi" w:cstheme="majorBidi"/>
          <w:kern w:val="32"/>
          <w:sz w:val="24"/>
          <w:szCs w:val="24"/>
          <w:lang w:bidi="fa-IR"/>
        </w:rPr>
        <w:t>achieving</w:t>
      </w:r>
      <w:r w:rsidR="007A7FC5">
        <w:rPr>
          <w:rFonts w:asciiTheme="majorBidi" w:hAnsiTheme="majorBidi" w:cstheme="majorBidi"/>
          <w:kern w:val="32"/>
          <w:sz w:val="24"/>
          <w:szCs w:val="24"/>
          <w:lang w:bidi="fa-IR"/>
        </w:rPr>
        <w:t xml:space="preserve"> innovation objective is specified by the focal </w:t>
      </w:r>
      <w:r w:rsidR="00853CB5">
        <w:rPr>
          <w:rFonts w:asciiTheme="majorBidi" w:hAnsiTheme="majorBidi" w:cstheme="majorBidi"/>
          <w:kern w:val="32"/>
          <w:sz w:val="24"/>
          <w:szCs w:val="24"/>
          <w:lang w:bidi="fa-IR"/>
        </w:rPr>
        <w:t>organization</w:t>
      </w:r>
      <w:r w:rsidR="006E351B">
        <w:rPr>
          <w:rFonts w:asciiTheme="majorBidi" w:hAnsiTheme="majorBidi" w:cstheme="majorBidi"/>
          <w:kern w:val="32"/>
          <w:sz w:val="24"/>
          <w:szCs w:val="24"/>
          <w:lang w:bidi="fa-IR"/>
        </w:rPr>
        <w:t xml:space="preserve"> </w:t>
      </w:r>
      <w:r w:rsidR="007A7FC5">
        <w:rPr>
          <w:rFonts w:asciiTheme="majorBidi" w:hAnsiTheme="majorBidi" w:cstheme="majorBidi"/>
          <w:kern w:val="32"/>
          <w:sz w:val="24"/>
          <w:szCs w:val="24"/>
          <w:lang w:bidi="fa-IR"/>
        </w:rPr>
        <w:t xml:space="preserve">and 2) outcome control, in which the focal </w:t>
      </w:r>
      <w:r w:rsidR="006D5CD9">
        <w:rPr>
          <w:rFonts w:asciiTheme="majorBidi" w:hAnsiTheme="majorBidi" w:cstheme="majorBidi"/>
          <w:kern w:val="32"/>
          <w:sz w:val="24"/>
          <w:szCs w:val="24"/>
          <w:lang w:bidi="fa-IR"/>
        </w:rPr>
        <w:t>organization</w:t>
      </w:r>
      <w:r w:rsidR="007A7FC5">
        <w:rPr>
          <w:rFonts w:asciiTheme="majorBidi" w:hAnsiTheme="majorBidi" w:cstheme="majorBidi"/>
          <w:kern w:val="32"/>
          <w:sz w:val="24"/>
          <w:szCs w:val="24"/>
          <w:lang w:bidi="fa-IR"/>
        </w:rPr>
        <w:t xml:space="preserve"> set specific milestones, target dates, and performance standard</w:t>
      </w:r>
      <w:r w:rsidR="006D5CD9">
        <w:rPr>
          <w:rFonts w:asciiTheme="majorBidi" w:hAnsiTheme="majorBidi" w:cstheme="majorBidi"/>
          <w:kern w:val="32"/>
          <w:sz w:val="24"/>
          <w:szCs w:val="24"/>
          <w:lang w:bidi="fa-IR"/>
        </w:rPr>
        <w:t>s</w:t>
      </w:r>
      <w:r w:rsidR="007A7FC5">
        <w:rPr>
          <w:rFonts w:asciiTheme="majorBidi" w:hAnsiTheme="majorBidi" w:cstheme="majorBidi"/>
          <w:kern w:val="32"/>
          <w:sz w:val="24"/>
          <w:szCs w:val="24"/>
          <w:lang w:bidi="fa-IR"/>
        </w:rPr>
        <w:t xml:space="preserve"> (</w:t>
      </w:r>
      <w:proofErr w:type="spellStart"/>
      <w:r w:rsidR="007A7FC5">
        <w:rPr>
          <w:rFonts w:asciiTheme="majorBidi" w:hAnsiTheme="majorBidi" w:cstheme="majorBidi"/>
          <w:kern w:val="32"/>
          <w:sz w:val="24"/>
          <w:szCs w:val="24"/>
          <w:lang w:bidi="fa-IR"/>
        </w:rPr>
        <w:t>Faems</w:t>
      </w:r>
      <w:proofErr w:type="spellEnd"/>
      <w:r w:rsidR="007A7FC5">
        <w:rPr>
          <w:rFonts w:asciiTheme="majorBidi" w:hAnsiTheme="majorBidi" w:cstheme="majorBidi"/>
          <w:kern w:val="32"/>
          <w:sz w:val="24"/>
          <w:szCs w:val="24"/>
          <w:lang w:bidi="fa-IR"/>
        </w:rPr>
        <w:t xml:space="preserve"> et al., 2008).  </w:t>
      </w:r>
      <w:r w:rsidR="006E351B">
        <w:rPr>
          <w:rFonts w:asciiTheme="majorBidi" w:hAnsiTheme="majorBidi" w:cstheme="majorBidi"/>
          <w:kern w:val="32"/>
          <w:sz w:val="24"/>
          <w:szCs w:val="24"/>
          <w:lang w:bidi="fa-IR"/>
        </w:rPr>
        <w:t xml:space="preserve"> </w:t>
      </w:r>
    </w:p>
    <w:p w:rsidR="00B838A2" w:rsidRPr="00B838A2" w:rsidRDefault="00B838A2" w:rsidP="00A15734">
      <w:pPr>
        <w:pStyle w:val="NormalJar"/>
        <w:numPr>
          <w:ilvl w:val="0"/>
          <w:numId w:val="26"/>
        </w:numPr>
        <w:rPr>
          <w:rFonts w:asciiTheme="majorBidi" w:hAnsiTheme="majorBidi" w:cstheme="majorBidi"/>
          <w:kern w:val="32"/>
          <w:sz w:val="24"/>
          <w:szCs w:val="24"/>
          <w:lang w:bidi="fa-IR"/>
        </w:rPr>
      </w:pPr>
      <w:r w:rsidRPr="00B838A2">
        <w:rPr>
          <w:rFonts w:asciiTheme="majorBidi" w:hAnsiTheme="majorBidi" w:cstheme="majorBidi"/>
          <w:kern w:val="32"/>
          <w:sz w:val="24"/>
          <w:szCs w:val="24"/>
          <w:lang w:bidi="fa-IR"/>
        </w:rPr>
        <w:lastRenderedPageBreak/>
        <w:t xml:space="preserve">The </w:t>
      </w:r>
      <w:r>
        <w:rPr>
          <w:rFonts w:asciiTheme="majorBidi" w:hAnsiTheme="majorBidi" w:cstheme="majorBidi"/>
          <w:kern w:val="32"/>
          <w:sz w:val="24"/>
          <w:szCs w:val="24"/>
          <w:lang w:bidi="fa-IR"/>
        </w:rPr>
        <w:t>type</w:t>
      </w:r>
      <w:r w:rsidRPr="00B838A2">
        <w:rPr>
          <w:rFonts w:asciiTheme="majorBidi" w:hAnsiTheme="majorBidi" w:cstheme="majorBidi"/>
          <w:kern w:val="32"/>
          <w:sz w:val="24"/>
          <w:szCs w:val="24"/>
          <w:lang w:bidi="fa-IR"/>
        </w:rPr>
        <w:t xml:space="preserve"> of external sources, </w:t>
      </w:r>
      <w:r>
        <w:rPr>
          <w:rFonts w:ascii="Times New Roman" w:eastAsia="Times New Roman" w:hAnsi="Times New Roman" w:cs="Times New Roman"/>
          <w:sz w:val="24"/>
          <w:szCs w:val="24"/>
        </w:rPr>
        <w:t xml:space="preserve">a </w:t>
      </w:r>
      <w:r w:rsidRPr="00B838A2">
        <w:rPr>
          <w:rFonts w:ascii="Times New Roman" w:eastAsia="Times New Roman" w:hAnsi="Times New Roman" w:cs="Times New Roman"/>
          <w:sz w:val="24"/>
          <w:szCs w:val="24"/>
        </w:rPr>
        <w:t xml:space="preserve">wide range of external sources can be applied by </w:t>
      </w:r>
      <w:r>
        <w:rPr>
          <w:rFonts w:ascii="Times New Roman" w:eastAsia="Times New Roman" w:hAnsi="Times New Roman" w:cs="Times New Roman"/>
          <w:sz w:val="24"/>
          <w:szCs w:val="24"/>
        </w:rPr>
        <w:t>the focal organization</w:t>
      </w:r>
      <w:r w:rsidRPr="00B838A2">
        <w:rPr>
          <w:rFonts w:ascii="Times New Roman" w:eastAsia="Times New Roman" w:hAnsi="Times New Roman" w:cs="Times New Roman"/>
          <w:sz w:val="24"/>
          <w:szCs w:val="24"/>
        </w:rPr>
        <w:t xml:space="preserve"> during inbound open innovation as follows</w:t>
      </w:r>
      <w:r>
        <w:rPr>
          <w:rStyle w:val="FootnoteReference"/>
          <w:rFonts w:ascii="Times New Roman" w:eastAsia="Times New Roman" w:hAnsi="Times New Roman" w:cs="Times New Roman"/>
          <w:sz w:val="24"/>
          <w:szCs w:val="24"/>
        </w:rPr>
        <w:footnoteReference w:id="1"/>
      </w:r>
      <w:r w:rsidRPr="00B838A2">
        <w:rPr>
          <w:rFonts w:ascii="Times New Roman" w:eastAsia="Times New Roman" w:hAnsi="Times New Roman" w:cs="Times New Roman"/>
          <w:sz w:val="24"/>
          <w:szCs w:val="24"/>
        </w:rPr>
        <w:t xml:space="preserve"> (</w:t>
      </w:r>
      <w:proofErr w:type="spellStart"/>
      <w:r w:rsidRPr="00B838A2">
        <w:rPr>
          <w:rFonts w:asciiTheme="majorBidi" w:hAnsiTheme="majorBidi" w:cstheme="majorBidi"/>
          <w:kern w:val="32"/>
          <w:sz w:val="24"/>
          <w:szCs w:val="24"/>
          <w:lang w:bidi="fa-IR"/>
        </w:rPr>
        <w:t>Chesbrough</w:t>
      </w:r>
      <w:proofErr w:type="spellEnd"/>
      <w:r w:rsidRPr="00B838A2">
        <w:rPr>
          <w:rFonts w:asciiTheme="majorBidi" w:hAnsiTheme="majorBidi" w:cstheme="majorBidi"/>
          <w:kern w:val="32"/>
          <w:sz w:val="24"/>
          <w:szCs w:val="24"/>
          <w:lang w:bidi="fa-IR"/>
        </w:rPr>
        <w:t xml:space="preserve"> &amp; </w:t>
      </w:r>
      <w:proofErr w:type="spellStart"/>
      <w:r w:rsidRPr="00B838A2">
        <w:rPr>
          <w:rFonts w:asciiTheme="majorBidi" w:hAnsiTheme="majorBidi" w:cstheme="majorBidi"/>
          <w:kern w:val="32"/>
          <w:sz w:val="24"/>
          <w:szCs w:val="24"/>
          <w:lang w:bidi="fa-IR"/>
        </w:rPr>
        <w:t>Brunswicker</w:t>
      </w:r>
      <w:proofErr w:type="spellEnd"/>
      <w:r w:rsidRPr="00B838A2">
        <w:rPr>
          <w:rFonts w:asciiTheme="majorBidi" w:hAnsiTheme="majorBidi" w:cstheme="majorBidi"/>
          <w:kern w:val="32"/>
          <w:sz w:val="24"/>
          <w:szCs w:val="24"/>
          <w:lang w:bidi="fa-IR"/>
        </w:rPr>
        <w:t>, 2014</w:t>
      </w:r>
      <w:r>
        <w:rPr>
          <w:rFonts w:asciiTheme="majorBidi" w:hAnsiTheme="majorBidi" w:cstheme="majorBidi"/>
          <w:kern w:val="32"/>
          <w:sz w:val="24"/>
          <w:szCs w:val="24"/>
          <w:lang w:bidi="fa-IR"/>
        </w:rPr>
        <w:sym w:font="Symbol" w:char="F03B"/>
      </w:r>
      <w:r w:rsidRPr="00B838A2">
        <w:rPr>
          <w:rFonts w:asciiTheme="majorBidi" w:hAnsiTheme="majorBidi" w:cstheme="majorBidi"/>
          <w:kern w:val="32"/>
          <w:sz w:val="24"/>
          <w:szCs w:val="24"/>
          <w:lang w:bidi="fa-IR"/>
        </w:rPr>
        <w:t xml:space="preserve"> </w:t>
      </w:r>
      <w:proofErr w:type="spellStart"/>
      <w:r w:rsidRPr="00B838A2">
        <w:rPr>
          <w:rFonts w:asciiTheme="majorBidi" w:hAnsiTheme="majorBidi" w:cstheme="majorBidi"/>
          <w:kern w:val="32"/>
          <w:sz w:val="24"/>
          <w:szCs w:val="24"/>
          <w:lang w:bidi="fa-IR"/>
        </w:rPr>
        <w:t>Dahlander</w:t>
      </w:r>
      <w:proofErr w:type="spellEnd"/>
      <w:r w:rsidRPr="00B838A2">
        <w:rPr>
          <w:rFonts w:asciiTheme="majorBidi" w:hAnsiTheme="majorBidi" w:cstheme="majorBidi"/>
          <w:kern w:val="32"/>
          <w:sz w:val="24"/>
          <w:szCs w:val="24"/>
          <w:lang w:bidi="fa-IR"/>
        </w:rPr>
        <w:t xml:space="preserve"> &amp; Gann, 2010</w:t>
      </w:r>
      <w:r>
        <w:rPr>
          <w:rFonts w:asciiTheme="majorBidi" w:hAnsiTheme="majorBidi" w:cstheme="majorBidi"/>
          <w:kern w:val="32"/>
          <w:sz w:val="24"/>
          <w:szCs w:val="24"/>
          <w:lang w:bidi="fa-IR"/>
        </w:rPr>
        <w:sym w:font="Symbol" w:char="F03B"/>
      </w:r>
      <w:r w:rsidRPr="00B838A2">
        <w:rPr>
          <w:rFonts w:asciiTheme="majorBidi" w:hAnsiTheme="majorBidi" w:cstheme="majorBidi"/>
          <w:kern w:val="32"/>
          <w:sz w:val="24"/>
          <w:szCs w:val="24"/>
          <w:lang w:bidi="fa-IR"/>
        </w:rPr>
        <w:t xml:space="preserve"> </w:t>
      </w:r>
      <w:proofErr w:type="spellStart"/>
      <w:r w:rsidRPr="00B838A2">
        <w:rPr>
          <w:rFonts w:asciiTheme="majorBidi" w:hAnsiTheme="majorBidi" w:cstheme="majorBidi"/>
          <w:kern w:val="32"/>
          <w:sz w:val="24"/>
          <w:szCs w:val="24"/>
          <w:lang w:bidi="fa-IR"/>
        </w:rPr>
        <w:t>Laursen</w:t>
      </w:r>
      <w:proofErr w:type="spellEnd"/>
      <w:r w:rsidRPr="00B838A2">
        <w:rPr>
          <w:rFonts w:asciiTheme="majorBidi" w:hAnsiTheme="majorBidi" w:cstheme="majorBidi"/>
          <w:kern w:val="32"/>
          <w:sz w:val="24"/>
          <w:szCs w:val="24"/>
          <w:lang w:bidi="fa-IR"/>
        </w:rPr>
        <w:t xml:space="preserve"> &amp; Salter, 2005</w:t>
      </w:r>
      <w:r>
        <w:rPr>
          <w:rFonts w:asciiTheme="majorBidi" w:hAnsiTheme="majorBidi" w:cstheme="majorBidi"/>
          <w:kern w:val="32"/>
          <w:sz w:val="24"/>
          <w:szCs w:val="24"/>
          <w:lang w:bidi="fa-IR"/>
        </w:rPr>
        <w:sym w:font="Symbol" w:char="F03B"/>
      </w:r>
      <w:r w:rsidRPr="00B838A2">
        <w:rPr>
          <w:rFonts w:asciiTheme="majorBidi" w:hAnsiTheme="majorBidi" w:cstheme="majorBidi"/>
          <w:kern w:val="32"/>
          <w:sz w:val="24"/>
          <w:szCs w:val="24"/>
          <w:lang w:bidi="fa-IR"/>
        </w:rPr>
        <w:t xml:space="preserve"> </w:t>
      </w:r>
      <w:proofErr w:type="spellStart"/>
      <w:r w:rsidRPr="00B838A2">
        <w:rPr>
          <w:rFonts w:asciiTheme="majorBidi" w:hAnsiTheme="majorBidi" w:cstheme="majorBidi"/>
          <w:kern w:val="32"/>
          <w:sz w:val="24"/>
          <w:szCs w:val="24"/>
          <w:lang w:bidi="fa-IR"/>
        </w:rPr>
        <w:t>Faems</w:t>
      </w:r>
      <w:proofErr w:type="spellEnd"/>
      <w:r w:rsidRPr="00B838A2">
        <w:rPr>
          <w:rFonts w:asciiTheme="majorBidi" w:hAnsiTheme="majorBidi" w:cstheme="majorBidi"/>
          <w:kern w:val="32"/>
          <w:sz w:val="24"/>
          <w:szCs w:val="24"/>
          <w:lang w:bidi="fa-IR"/>
        </w:rPr>
        <w:t xml:space="preserve"> et al., 2005</w:t>
      </w:r>
      <w:r>
        <w:rPr>
          <w:rFonts w:asciiTheme="majorBidi" w:hAnsiTheme="majorBidi" w:cstheme="majorBidi"/>
          <w:kern w:val="32"/>
          <w:sz w:val="24"/>
          <w:szCs w:val="24"/>
          <w:lang w:bidi="fa-IR"/>
        </w:rPr>
        <w:sym w:font="Symbol" w:char="F03B"/>
      </w:r>
      <w:r w:rsidRPr="00B838A2">
        <w:rPr>
          <w:rFonts w:asciiTheme="majorBidi" w:hAnsiTheme="majorBidi" w:cstheme="majorBidi"/>
          <w:kern w:val="32"/>
          <w:sz w:val="24"/>
          <w:szCs w:val="24"/>
          <w:lang w:bidi="fa-IR"/>
        </w:rPr>
        <w:t xml:space="preserve"> Foss et al., 2013)  </w:t>
      </w:r>
      <w:r w:rsidRPr="00B838A2">
        <w:rPr>
          <w:rFonts w:ascii="Times New Roman" w:eastAsia="Times New Roman" w:hAnsi="Times New Roman" w:cs="Times New Roman"/>
          <w:sz w:val="24"/>
          <w:szCs w:val="24"/>
        </w:rPr>
        <w:t xml:space="preserve"> </w:t>
      </w:r>
    </w:p>
    <w:p w:rsidR="00B838A2" w:rsidRDefault="00B838A2" w:rsidP="00A15734">
      <w:pPr>
        <w:pStyle w:val="NormalJar"/>
        <w:numPr>
          <w:ilvl w:val="0"/>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Market sources: suppliers, indirect customers or final consumer, competitors, consultants or private R</w:t>
      </w:r>
      <w:r w:rsidRPr="00E46FC9">
        <w:rPr>
          <w:rFonts w:ascii="Times New Roman" w:eastAsia="Times New Roman" w:hAnsi="Times New Roman" w:cs="Times New Roman"/>
          <w:sz w:val="24"/>
          <w:szCs w:val="24"/>
          <w:lang w:bidi="fa-IR"/>
        </w:rPr>
        <w:t>&amp;</w:t>
      </w:r>
      <w:r>
        <w:rPr>
          <w:rFonts w:ascii="Times New Roman" w:eastAsia="Times New Roman" w:hAnsi="Times New Roman" w:cs="Times New Roman"/>
          <w:sz w:val="24"/>
          <w:szCs w:val="24"/>
          <w:lang w:bidi="fa-IR"/>
        </w:rPr>
        <w:t xml:space="preserve">D institutes </w:t>
      </w:r>
    </w:p>
    <w:p w:rsidR="00AD255C" w:rsidRDefault="00B838A2" w:rsidP="00A15734">
      <w:pPr>
        <w:pStyle w:val="NormalJar"/>
        <w:numPr>
          <w:ilvl w:val="0"/>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lang w:bidi="fa-IR"/>
        </w:rPr>
        <w:t>Institutional sources: University or other higher education institutions, public research centers</w:t>
      </w:r>
    </w:p>
    <w:p w:rsidR="00801A4D" w:rsidRPr="00801A4D" w:rsidRDefault="00B838A2" w:rsidP="00A15734">
      <w:pPr>
        <w:pStyle w:val="NormalJar"/>
        <w:numPr>
          <w:ilvl w:val="0"/>
          <w:numId w:val="24"/>
        </w:numPr>
        <w:rPr>
          <w:rFonts w:ascii="Times New Roman" w:eastAsia="Times New Roman" w:hAnsi="Times New Roman" w:cs="Times New Roman"/>
          <w:sz w:val="24"/>
          <w:szCs w:val="24"/>
        </w:rPr>
      </w:pPr>
      <w:r w:rsidRPr="00AD255C">
        <w:rPr>
          <w:rFonts w:ascii="Times New Roman" w:eastAsia="Times New Roman" w:hAnsi="Times New Roman" w:cs="Times New Roman"/>
          <w:sz w:val="24"/>
          <w:szCs w:val="24"/>
          <w:lang w:bidi="fa-IR"/>
        </w:rPr>
        <w:t>Other sources: Conferences, trade fairs, scientific journals, professional and industry associations</w:t>
      </w:r>
      <w:r w:rsidR="00031218" w:rsidRPr="00AD255C">
        <w:rPr>
          <w:rFonts w:asciiTheme="majorBidi" w:hAnsiTheme="majorBidi" w:cstheme="majorBidi"/>
          <w:kern w:val="32"/>
          <w:sz w:val="24"/>
          <w:szCs w:val="24"/>
          <w:lang w:bidi="fa-IR"/>
        </w:rPr>
        <w:t xml:space="preserve">  </w:t>
      </w:r>
      <w:r w:rsidR="0037301B" w:rsidRPr="00AD255C">
        <w:rPr>
          <w:rFonts w:asciiTheme="majorBidi" w:hAnsiTheme="majorBidi" w:cstheme="majorBidi"/>
          <w:kern w:val="32"/>
          <w:sz w:val="24"/>
          <w:szCs w:val="24"/>
          <w:lang w:bidi="fa-IR"/>
        </w:rPr>
        <w:t xml:space="preserve"> </w:t>
      </w:r>
    </w:p>
    <w:p w:rsidR="0011641A" w:rsidRDefault="0011160E" w:rsidP="000074EF">
      <w:pPr>
        <w:pStyle w:val="NormalJar"/>
        <w:ind w:firstLine="284"/>
        <w:rPr>
          <w:rFonts w:ascii="Times New Roman" w:eastAsia="Times New Roman" w:hAnsi="Times New Roman" w:cs="Times New Roman"/>
          <w:sz w:val="24"/>
          <w:szCs w:val="24"/>
        </w:rPr>
      </w:pPr>
      <w:r>
        <w:rPr>
          <w:rFonts w:asciiTheme="majorBidi" w:hAnsiTheme="majorBidi" w:cstheme="majorBidi"/>
          <w:kern w:val="32"/>
          <w:sz w:val="24"/>
          <w:szCs w:val="24"/>
          <w:lang w:bidi="fa-IR"/>
        </w:rPr>
        <w:t xml:space="preserve">This set of dimensions </w:t>
      </w:r>
      <w:r w:rsidR="000948D2">
        <w:rPr>
          <w:rFonts w:asciiTheme="majorBidi" w:hAnsiTheme="majorBidi" w:cstheme="majorBidi"/>
          <w:kern w:val="32"/>
          <w:sz w:val="24"/>
          <w:szCs w:val="24"/>
          <w:lang w:bidi="fa-IR"/>
        </w:rPr>
        <w:t>will be</w:t>
      </w:r>
      <w:r>
        <w:rPr>
          <w:rFonts w:asciiTheme="majorBidi" w:hAnsiTheme="majorBidi" w:cstheme="majorBidi"/>
          <w:kern w:val="32"/>
          <w:sz w:val="24"/>
          <w:szCs w:val="24"/>
          <w:lang w:bidi="fa-IR"/>
        </w:rPr>
        <w:t xml:space="preserve"> applied </w:t>
      </w:r>
      <w:r w:rsidR="002476C5">
        <w:rPr>
          <w:rFonts w:asciiTheme="majorBidi" w:hAnsiTheme="majorBidi" w:cstheme="majorBidi"/>
          <w:kern w:val="32"/>
          <w:sz w:val="24"/>
          <w:szCs w:val="24"/>
          <w:lang w:bidi="fa-IR"/>
        </w:rPr>
        <w:t xml:space="preserve">during </w:t>
      </w:r>
      <w:r w:rsidR="000074EF">
        <w:rPr>
          <w:rFonts w:asciiTheme="majorBidi" w:hAnsiTheme="majorBidi" w:cstheme="majorBidi"/>
          <w:kern w:val="32"/>
          <w:sz w:val="24"/>
          <w:szCs w:val="24"/>
          <w:lang w:bidi="fa-IR"/>
        </w:rPr>
        <w:t>current</w:t>
      </w:r>
      <w:r w:rsidR="002476C5">
        <w:rPr>
          <w:rFonts w:asciiTheme="majorBidi" w:hAnsiTheme="majorBidi" w:cstheme="majorBidi"/>
          <w:kern w:val="32"/>
          <w:sz w:val="24"/>
          <w:szCs w:val="24"/>
          <w:lang w:bidi="fa-IR"/>
        </w:rPr>
        <w:t xml:space="preserve"> study in order to answer to the research question</w:t>
      </w:r>
      <w:r>
        <w:rPr>
          <w:rFonts w:asciiTheme="majorBidi" w:hAnsiTheme="majorBidi" w:cstheme="majorBidi"/>
          <w:kern w:val="32"/>
          <w:sz w:val="24"/>
          <w:szCs w:val="24"/>
          <w:lang w:bidi="fa-IR"/>
        </w:rPr>
        <w:t xml:space="preserve"> (</w:t>
      </w:r>
      <w:r w:rsidR="002476C5">
        <w:rPr>
          <w:rFonts w:asciiTheme="majorBidi" w:hAnsiTheme="majorBidi" w:cstheme="majorBidi"/>
          <w:kern w:val="32"/>
          <w:sz w:val="24"/>
          <w:szCs w:val="24"/>
          <w:lang w:bidi="fa-IR"/>
        </w:rPr>
        <w:t>it is</w:t>
      </w:r>
      <w:r>
        <w:rPr>
          <w:rFonts w:asciiTheme="majorBidi" w:hAnsiTheme="majorBidi" w:cstheme="majorBidi"/>
          <w:kern w:val="32"/>
          <w:sz w:val="24"/>
          <w:szCs w:val="24"/>
          <w:lang w:bidi="fa-IR"/>
        </w:rPr>
        <w:t xml:space="preserve"> explained in the following sections)</w:t>
      </w:r>
      <w:r w:rsidR="002476C5">
        <w:rPr>
          <w:rFonts w:asciiTheme="majorBidi" w:hAnsiTheme="majorBidi" w:cstheme="majorBidi"/>
          <w:kern w:val="32"/>
          <w:sz w:val="24"/>
          <w:szCs w:val="24"/>
          <w:lang w:bidi="fa-IR"/>
        </w:rPr>
        <w:t>.</w:t>
      </w:r>
    </w:p>
    <w:p w:rsidR="00F37F2F" w:rsidRPr="00D51E23" w:rsidRDefault="00F37F2F" w:rsidP="00F37F2F">
      <w:pPr>
        <w:pStyle w:val="NormalJar"/>
        <w:ind w:firstLine="0"/>
        <w:rPr>
          <w:rFonts w:asciiTheme="majorBidi" w:hAnsiTheme="majorBidi" w:cstheme="majorBidi"/>
          <w:kern w:val="32"/>
          <w:szCs w:val="24"/>
          <w:lang w:bidi="fa-IR"/>
        </w:rPr>
      </w:pPr>
      <w:r>
        <w:rPr>
          <w:rFonts w:asciiTheme="majorBidi" w:hAnsiTheme="majorBidi" w:cstheme="majorBidi"/>
          <w:b/>
          <w:bCs/>
          <w:kern w:val="32"/>
          <w:sz w:val="28"/>
          <w:szCs w:val="28"/>
          <w:lang w:bidi="fa-IR"/>
        </w:rPr>
        <w:t xml:space="preserve">Literature Review: Framing Gaps </w:t>
      </w:r>
    </w:p>
    <w:p w:rsidR="00942012" w:rsidRDefault="004F2A2D" w:rsidP="00942012">
      <w:pPr>
        <w:pStyle w:val="NormalJar"/>
        <w:ind w:firstLine="284"/>
        <w:rPr>
          <w:rFonts w:asciiTheme="majorBidi" w:hAnsiTheme="majorBidi" w:cstheme="majorBidi"/>
          <w:b/>
          <w:bCs/>
          <w:kern w:val="32"/>
          <w:sz w:val="28"/>
          <w:szCs w:val="28"/>
          <w:lang w:bidi="fa-IR"/>
        </w:rPr>
      </w:pPr>
      <w:r>
        <w:rPr>
          <w:rFonts w:asciiTheme="majorBidi" w:hAnsiTheme="majorBidi" w:cstheme="majorBidi"/>
          <w:b/>
          <w:bCs/>
          <w:kern w:val="32"/>
          <w:sz w:val="28"/>
          <w:szCs w:val="28"/>
          <w:lang w:bidi="fa-IR"/>
        </w:rPr>
        <w:t xml:space="preserve"> </w:t>
      </w:r>
      <w:r w:rsidR="005F63DE">
        <w:rPr>
          <w:rFonts w:ascii="Times New Roman" w:hAnsi="Times New Roman" w:cs="Times New Roman"/>
          <w:sz w:val="24"/>
          <w:szCs w:val="24"/>
        </w:rPr>
        <w:t xml:space="preserve">Based on the literature review </w:t>
      </w:r>
      <w:r w:rsidR="00F21C91">
        <w:rPr>
          <w:rFonts w:ascii="Times New Roman" w:hAnsi="Times New Roman" w:cs="Times New Roman"/>
          <w:sz w:val="24"/>
          <w:szCs w:val="24"/>
        </w:rPr>
        <w:t>on open innovation</w:t>
      </w:r>
      <w:r w:rsidR="00913865">
        <w:rPr>
          <w:rFonts w:ascii="Times New Roman" w:hAnsi="Times New Roman" w:cs="Times New Roman"/>
          <w:sz w:val="24"/>
          <w:szCs w:val="24"/>
        </w:rPr>
        <w:t xml:space="preserve">, we try to frame two main gaps that we are going to address during this study in this section.  </w:t>
      </w:r>
    </w:p>
    <w:p w:rsidR="009D1DEB" w:rsidRDefault="002B04A8" w:rsidP="009D1DEB">
      <w:pPr>
        <w:pStyle w:val="NormalJar"/>
        <w:ind w:firstLine="284"/>
        <w:rPr>
          <w:rFonts w:ascii="Times New Roman" w:hAnsi="Times New Roman" w:cs="Times New Roman"/>
          <w:sz w:val="24"/>
          <w:szCs w:val="24"/>
        </w:rPr>
      </w:pPr>
      <w:r>
        <w:rPr>
          <w:rFonts w:ascii="Times New Roman" w:hAnsi="Times New Roman" w:cs="Times New Roman"/>
          <w:sz w:val="24"/>
          <w:szCs w:val="24"/>
        </w:rPr>
        <w:t>Organizations have increasingly invested in clarification of problem</w:t>
      </w:r>
      <w:r w:rsidR="005177B6">
        <w:rPr>
          <w:rFonts w:ascii="Times New Roman" w:hAnsi="Times New Roman" w:cs="Times New Roman"/>
          <w:sz w:val="24"/>
          <w:szCs w:val="24"/>
        </w:rPr>
        <w:t xml:space="preserve"> (problem definition)</w:t>
      </w:r>
      <w:r>
        <w:rPr>
          <w:rFonts w:ascii="Times New Roman" w:hAnsi="Times New Roman" w:cs="Times New Roman"/>
          <w:sz w:val="24"/>
          <w:szCs w:val="24"/>
        </w:rPr>
        <w:t xml:space="preserve"> as much as they can in order to engage in more </w:t>
      </w:r>
      <w:r w:rsidR="0009246C">
        <w:rPr>
          <w:rFonts w:ascii="Times New Roman" w:hAnsi="Times New Roman" w:cs="Times New Roman"/>
          <w:sz w:val="24"/>
          <w:szCs w:val="24"/>
        </w:rPr>
        <w:t>effective</w:t>
      </w:r>
      <w:r>
        <w:rPr>
          <w:rFonts w:ascii="Times New Roman" w:hAnsi="Times New Roman" w:cs="Times New Roman"/>
          <w:sz w:val="24"/>
          <w:szCs w:val="24"/>
        </w:rPr>
        <w:t xml:space="preserve"> interaction with external sources for finding innovative solution</w:t>
      </w:r>
      <w:r w:rsidR="0009246C">
        <w:rPr>
          <w:rFonts w:ascii="Times New Roman" w:hAnsi="Times New Roman" w:cs="Times New Roman"/>
          <w:sz w:val="24"/>
          <w:szCs w:val="24"/>
        </w:rPr>
        <w:t xml:space="preserve">s </w:t>
      </w:r>
      <w:r w:rsidR="00775604">
        <w:rPr>
          <w:rFonts w:ascii="Times New Roman" w:hAnsi="Times New Roman" w:cs="Times New Roman"/>
          <w:sz w:val="24"/>
          <w:szCs w:val="24"/>
        </w:rPr>
        <w:t>(</w:t>
      </w:r>
      <w:proofErr w:type="spellStart"/>
      <w:r w:rsidR="00775604">
        <w:rPr>
          <w:rFonts w:ascii="Times New Roman" w:eastAsia="Times New Roman" w:hAnsi="Times New Roman" w:cs="Times New Roman"/>
          <w:sz w:val="24"/>
          <w:szCs w:val="24"/>
          <w:lang w:bidi="fa-IR"/>
        </w:rPr>
        <w:t>Felin</w:t>
      </w:r>
      <w:proofErr w:type="spellEnd"/>
      <w:r w:rsidR="00775604">
        <w:rPr>
          <w:rFonts w:ascii="Times New Roman" w:eastAsia="Times New Roman" w:hAnsi="Times New Roman" w:cs="Times New Roman"/>
          <w:sz w:val="24"/>
          <w:szCs w:val="24"/>
          <w:lang w:bidi="fa-IR"/>
        </w:rPr>
        <w:t xml:space="preserve"> </w:t>
      </w:r>
      <w:r w:rsidR="00775604" w:rsidRPr="005309B3">
        <w:rPr>
          <w:rFonts w:ascii="Times New Roman" w:eastAsia="Times New Roman" w:hAnsi="Times New Roman" w:cs="Times New Roman"/>
          <w:sz w:val="24"/>
          <w:szCs w:val="24"/>
          <w:lang w:bidi="fa-IR"/>
        </w:rPr>
        <w:t>&amp;</w:t>
      </w:r>
      <w:r w:rsidR="00775604">
        <w:rPr>
          <w:rFonts w:ascii="Times New Roman" w:eastAsia="Times New Roman" w:hAnsi="Times New Roman" w:cs="Times New Roman"/>
          <w:sz w:val="24"/>
          <w:szCs w:val="24"/>
          <w:lang w:bidi="fa-IR"/>
        </w:rPr>
        <w:t xml:space="preserve"> Zenger, 2013)</w:t>
      </w:r>
      <w:r w:rsidR="00775604">
        <w:rPr>
          <w:rFonts w:ascii="Times New Roman" w:hAnsi="Times New Roman" w:cs="Times New Roman"/>
          <w:sz w:val="24"/>
          <w:szCs w:val="24"/>
        </w:rPr>
        <w:t>.</w:t>
      </w:r>
      <w:r w:rsidR="005177B6" w:rsidRPr="005177B6">
        <w:rPr>
          <w:rFonts w:ascii="Times New Roman" w:hAnsi="Times New Roman" w:cs="Times New Roman"/>
          <w:sz w:val="24"/>
          <w:szCs w:val="24"/>
        </w:rPr>
        <w:t xml:space="preserve"> </w:t>
      </w:r>
      <w:r w:rsidR="005177B6">
        <w:rPr>
          <w:rFonts w:ascii="Times New Roman" w:hAnsi="Times New Roman" w:cs="Times New Roman"/>
          <w:sz w:val="24"/>
          <w:szCs w:val="24"/>
        </w:rPr>
        <w:t>Baer et al., (2012) show that organizations committed to greater openness in their innovation have redirected their internal R</w:t>
      </w:r>
      <w:r w:rsidR="005177B6" w:rsidRPr="00775604">
        <w:rPr>
          <w:rFonts w:ascii="Times New Roman" w:hAnsi="Times New Roman" w:cs="Times New Roman"/>
          <w:sz w:val="24"/>
          <w:szCs w:val="24"/>
          <w:lang w:bidi="fa-IR"/>
        </w:rPr>
        <w:t>&amp;D</w:t>
      </w:r>
      <w:r w:rsidR="005177B6">
        <w:rPr>
          <w:rFonts w:ascii="Times New Roman" w:hAnsi="Times New Roman" w:cs="Times New Roman"/>
          <w:sz w:val="24"/>
          <w:szCs w:val="24"/>
          <w:lang w:bidi="fa-IR"/>
        </w:rPr>
        <w:t xml:space="preserve"> efforts away </w:t>
      </w:r>
      <w:r w:rsidR="009F540C">
        <w:rPr>
          <w:rFonts w:ascii="Times New Roman" w:hAnsi="Times New Roman" w:cs="Times New Roman"/>
          <w:sz w:val="24"/>
          <w:szCs w:val="24"/>
          <w:lang w:bidi="fa-IR"/>
        </w:rPr>
        <w:t>from problem solving and toward</w:t>
      </w:r>
      <w:r w:rsidR="00B9180C">
        <w:rPr>
          <w:rFonts w:ascii="Times New Roman" w:hAnsi="Times New Roman" w:cs="Times New Roman"/>
          <w:sz w:val="24"/>
          <w:szCs w:val="24"/>
          <w:lang w:bidi="fa-IR"/>
        </w:rPr>
        <w:t xml:space="preserve"> problem formulation. </w:t>
      </w:r>
      <w:r w:rsidR="00775604">
        <w:rPr>
          <w:rFonts w:ascii="Times New Roman" w:hAnsi="Times New Roman" w:cs="Times New Roman"/>
          <w:sz w:val="24"/>
          <w:szCs w:val="24"/>
        </w:rPr>
        <w:t xml:space="preserve">Literature on open innovation indicates that the focal organization needs to separate problem </w:t>
      </w:r>
      <w:r w:rsidR="005177B6">
        <w:rPr>
          <w:rFonts w:ascii="Times New Roman" w:hAnsi="Times New Roman" w:cs="Times New Roman"/>
          <w:sz w:val="24"/>
          <w:szCs w:val="24"/>
        </w:rPr>
        <w:t xml:space="preserve">formulation </w:t>
      </w:r>
      <w:r w:rsidR="00775604">
        <w:rPr>
          <w:rFonts w:ascii="Times New Roman" w:hAnsi="Times New Roman" w:cs="Times New Roman"/>
          <w:sz w:val="24"/>
          <w:szCs w:val="24"/>
        </w:rPr>
        <w:t xml:space="preserve">and problem solving </w:t>
      </w:r>
      <w:r w:rsidR="008A1BD3">
        <w:rPr>
          <w:rFonts w:ascii="Times New Roman" w:hAnsi="Times New Roman" w:cs="Times New Roman"/>
          <w:sz w:val="24"/>
          <w:szCs w:val="24"/>
        </w:rPr>
        <w:t xml:space="preserve">for open innovation </w:t>
      </w:r>
      <w:r w:rsidR="00775604">
        <w:rPr>
          <w:rFonts w:ascii="Times New Roman" w:hAnsi="Times New Roman" w:cs="Times New Roman"/>
          <w:sz w:val="24"/>
          <w:szCs w:val="24"/>
        </w:rPr>
        <w:t>(</w:t>
      </w:r>
      <w:proofErr w:type="spellStart"/>
      <w:r w:rsidR="00775604">
        <w:rPr>
          <w:rFonts w:ascii="Times New Roman" w:hAnsi="Times New Roman" w:cs="Times New Roman"/>
          <w:sz w:val="24"/>
          <w:szCs w:val="24"/>
        </w:rPr>
        <w:t>Kotha</w:t>
      </w:r>
      <w:proofErr w:type="spellEnd"/>
      <w:r w:rsidR="00775604">
        <w:rPr>
          <w:rFonts w:ascii="Times New Roman" w:hAnsi="Times New Roman" w:cs="Times New Roman"/>
          <w:sz w:val="24"/>
          <w:szCs w:val="24"/>
        </w:rPr>
        <w:t>, 2012)</w:t>
      </w:r>
      <w:r w:rsidR="005177B6">
        <w:rPr>
          <w:rFonts w:ascii="Times New Roman" w:hAnsi="Times New Roman" w:cs="Times New Roman"/>
          <w:sz w:val="24"/>
          <w:szCs w:val="24"/>
        </w:rPr>
        <w:t>. But it is not specified in the literature that what different inbound open innovation</w:t>
      </w:r>
      <w:r w:rsidR="00DF6928">
        <w:rPr>
          <w:rFonts w:ascii="Times New Roman" w:hAnsi="Times New Roman" w:cs="Times New Roman"/>
          <w:sz w:val="24"/>
          <w:szCs w:val="24"/>
        </w:rPr>
        <w:t xml:space="preserve"> </w:t>
      </w:r>
      <w:r w:rsidR="004B6117">
        <w:rPr>
          <w:rFonts w:ascii="Times New Roman" w:hAnsi="Times New Roman" w:cs="Times New Roman"/>
          <w:sz w:val="24"/>
          <w:szCs w:val="24"/>
        </w:rPr>
        <w:t>dimensions</w:t>
      </w:r>
      <w:r w:rsidR="009E6B9E">
        <w:rPr>
          <w:rFonts w:ascii="Times New Roman" w:hAnsi="Times New Roman" w:cs="Times New Roman"/>
          <w:sz w:val="24"/>
          <w:szCs w:val="24"/>
        </w:rPr>
        <w:t xml:space="preserve"> are needed for each stage.</w:t>
      </w:r>
    </w:p>
    <w:p w:rsidR="009D55E8" w:rsidRDefault="00775604" w:rsidP="009D55E8">
      <w:pPr>
        <w:pStyle w:val="NormalJar"/>
        <w:ind w:firstLine="284"/>
        <w:rPr>
          <w:rFonts w:asciiTheme="majorBidi" w:hAnsiTheme="majorBidi" w:cstheme="majorBidi"/>
          <w:b/>
          <w:bCs/>
          <w:kern w:val="32"/>
          <w:sz w:val="28"/>
          <w:szCs w:val="28"/>
          <w:lang w:bidi="fa-IR"/>
        </w:rPr>
      </w:pPr>
      <w:r>
        <w:rPr>
          <w:rFonts w:ascii="Times New Roman" w:hAnsi="Times New Roman" w:cs="Times New Roman"/>
          <w:sz w:val="24"/>
          <w:szCs w:val="24"/>
        </w:rPr>
        <w:t xml:space="preserve"> </w:t>
      </w:r>
      <w:r w:rsidR="00F87EC7">
        <w:rPr>
          <w:rFonts w:ascii="Times New Roman" w:hAnsi="Times New Roman" w:cs="Times New Roman"/>
          <w:sz w:val="24"/>
          <w:szCs w:val="24"/>
        </w:rPr>
        <w:t xml:space="preserve">Selection of inbound </w:t>
      </w:r>
      <w:r w:rsidR="000677C9">
        <w:rPr>
          <w:rFonts w:ascii="Times New Roman" w:hAnsi="Times New Roman" w:cs="Times New Roman"/>
          <w:sz w:val="24"/>
          <w:szCs w:val="24"/>
        </w:rPr>
        <w:t>open innovation activities</w:t>
      </w:r>
      <w:r w:rsidR="00CB060E">
        <w:rPr>
          <w:rFonts w:ascii="Times New Roman" w:hAnsi="Times New Roman" w:cs="Times New Roman"/>
          <w:sz w:val="24"/>
          <w:szCs w:val="24"/>
        </w:rPr>
        <w:t xml:space="preserve"> for </w:t>
      </w:r>
      <w:r w:rsidR="00F87EC7">
        <w:rPr>
          <w:rFonts w:ascii="Times New Roman" w:hAnsi="Times New Roman" w:cs="Times New Roman"/>
          <w:sz w:val="24"/>
          <w:szCs w:val="24"/>
        </w:rPr>
        <w:t xml:space="preserve">each </w:t>
      </w:r>
      <w:r w:rsidR="000677C9">
        <w:rPr>
          <w:rFonts w:ascii="Times New Roman" w:hAnsi="Times New Roman" w:cs="Times New Roman"/>
          <w:sz w:val="24"/>
          <w:szCs w:val="24"/>
        </w:rPr>
        <w:t xml:space="preserve">stage </w:t>
      </w:r>
      <w:r w:rsidR="00F87EC7">
        <w:rPr>
          <w:rFonts w:ascii="Times New Roman" w:hAnsi="Times New Roman" w:cs="Times New Roman"/>
          <w:sz w:val="24"/>
          <w:szCs w:val="24"/>
        </w:rPr>
        <w:t xml:space="preserve">(problem formulation and problem solving) </w:t>
      </w:r>
      <w:r w:rsidR="00CB060E">
        <w:rPr>
          <w:rFonts w:ascii="Times New Roman" w:hAnsi="Times New Roman" w:cs="Times New Roman"/>
          <w:sz w:val="24"/>
          <w:szCs w:val="24"/>
        </w:rPr>
        <w:t>is cruci</w:t>
      </w:r>
      <w:r w:rsidR="0056460A">
        <w:rPr>
          <w:rFonts w:ascii="Times New Roman" w:hAnsi="Times New Roman" w:cs="Times New Roman"/>
          <w:sz w:val="24"/>
          <w:szCs w:val="24"/>
        </w:rPr>
        <w:t xml:space="preserve">al for organizations since each </w:t>
      </w:r>
      <w:r w:rsidR="000677C9">
        <w:rPr>
          <w:rFonts w:ascii="Times New Roman" w:hAnsi="Times New Roman" w:cs="Times New Roman"/>
          <w:sz w:val="24"/>
          <w:szCs w:val="24"/>
        </w:rPr>
        <w:t xml:space="preserve">inbound </w:t>
      </w:r>
      <w:r w:rsidR="00CB060E">
        <w:rPr>
          <w:rFonts w:ascii="Times New Roman" w:hAnsi="Times New Roman" w:cs="Times New Roman"/>
          <w:sz w:val="24"/>
          <w:szCs w:val="24"/>
        </w:rPr>
        <w:t xml:space="preserve">open innovation activity has its own </w:t>
      </w:r>
      <w:r w:rsidR="000677C9">
        <w:rPr>
          <w:rFonts w:ascii="Times New Roman" w:hAnsi="Times New Roman" w:cs="Times New Roman"/>
          <w:sz w:val="24"/>
          <w:szCs w:val="24"/>
        </w:rPr>
        <w:t>dimensions</w:t>
      </w:r>
      <w:r w:rsidR="0056460A">
        <w:rPr>
          <w:rFonts w:ascii="Times New Roman" w:hAnsi="Times New Roman" w:cs="Times New Roman"/>
          <w:sz w:val="24"/>
          <w:szCs w:val="24"/>
        </w:rPr>
        <w:t xml:space="preserve">. </w:t>
      </w:r>
      <w:r w:rsidR="00E14CF7">
        <w:rPr>
          <w:rFonts w:ascii="Times New Roman" w:eastAsia="Times New Roman" w:hAnsi="Times New Roman" w:cs="Times New Roman"/>
          <w:sz w:val="24"/>
          <w:szCs w:val="24"/>
          <w:lang w:bidi="fa-IR"/>
        </w:rPr>
        <w:t>Most of literatures on open innovation focus on firm level (</w:t>
      </w:r>
      <w:r w:rsidR="00651888">
        <w:rPr>
          <w:rFonts w:ascii="Times New Roman" w:eastAsia="Times New Roman" w:hAnsi="Times New Roman" w:cs="Times New Roman"/>
          <w:sz w:val="24"/>
          <w:szCs w:val="24"/>
          <w:lang w:bidi="fa-IR"/>
        </w:rPr>
        <w:t>such as</w:t>
      </w:r>
      <w:r w:rsidR="00651888">
        <w:rPr>
          <w:rFonts w:ascii="Times New Roman" w:eastAsia="Times New Roman" w:hAnsi="Times New Roman" w:cs="Times New Roman"/>
          <w:sz w:val="24"/>
          <w:szCs w:val="24"/>
          <w:lang w:bidi="fa-IR"/>
        </w:rPr>
        <w:sym w:font="Symbol" w:char="F03B"/>
      </w:r>
      <w:r w:rsidR="00E14CF7">
        <w:rPr>
          <w:rFonts w:ascii="Times New Roman" w:eastAsia="Times New Roman" w:hAnsi="Times New Roman" w:cs="Times New Roman"/>
          <w:sz w:val="24"/>
          <w:szCs w:val="24"/>
          <w:lang w:bidi="fa-IR"/>
        </w:rPr>
        <w:t xml:space="preserve"> firm size, firm strategic orientation, etc.) and indu</w:t>
      </w:r>
      <w:r w:rsidR="00651888">
        <w:rPr>
          <w:rFonts w:ascii="Times New Roman" w:eastAsia="Times New Roman" w:hAnsi="Times New Roman" w:cs="Times New Roman"/>
          <w:sz w:val="24"/>
          <w:szCs w:val="24"/>
          <w:lang w:bidi="fa-IR"/>
        </w:rPr>
        <w:t xml:space="preserve">stry level </w:t>
      </w:r>
      <w:r w:rsidR="00651888">
        <w:rPr>
          <w:rFonts w:ascii="Times New Roman" w:eastAsia="Times New Roman" w:hAnsi="Times New Roman" w:cs="Times New Roman"/>
          <w:sz w:val="24"/>
          <w:szCs w:val="24"/>
          <w:lang w:bidi="fa-IR"/>
        </w:rPr>
        <w:lastRenderedPageBreak/>
        <w:t>characteristics (such as</w:t>
      </w:r>
      <w:r w:rsidR="00651888">
        <w:rPr>
          <w:rFonts w:ascii="Times New Roman" w:eastAsia="Times New Roman" w:hAnsi="Times New Roman" w:cs="Times New Roman"/>
          <w:sz w:val="24"/>
          <w:szCs w:val="24"/>
          <w:lang w:bidi="fa-IR"/>
        </w:rPr>
        <w:sym w:font="Symbol" w:char="F03B"/>
      </w:r>
      <w:r w:rsidR="00E14CF7">
        <w:rPr>
          <w:rFonts w:ascii="Times New Roman" w:eastAsia="Times New Roman" w:hAnsi="Times New Roman" w:cs="Times New Roman"/>
          <w:sz w:val="24"/>
          <w:szCs w:val="24"/>
          <w:lang w:bidi="fa-IR"/>
        </w:rPr>
        <w:t xml:space="preserve"> different types of </w:t>
      </w:r>
      <w:r w:rsidR="00BD4F2E">
        <w:rPr>
          <w:rFonts w:ascii="Times New Roman" w:eastAsia="Times New Roman" w:hAnsi="Times New Roman" w:cs="Times New Roman"/>
          <w:sz w:val="24"/>
          <w:szCs w:val="24"/>
          <w:lang w:bidi="fa-IR"/>
        </w:rPr>
        <w:t xml:space="preserve">industrial </w:t>
      </w:r>
      <w:r w:rsidR="00E14CF7">
        <w:rPr>
          <w:rFonts w:ascii="Times New Roman" w:eastAsia="Times New Roman" w:hAnsi="Times New Roman" w:cs="Times New Roman"/>
          <w:sz w:val="24"/>
          <w:szCs w:val="24"/>
          <w:lang w:bidi="fa-IR"/>
        </w:rPr>
        <w:t xml:space="preserve">uncertainty) as determinants of open innovation </w:t>
      </w:r>
      <w:r w:rsidR="00222CF6">
        <w:rPr>
          <w:rFonts w:ascii="Times New Roman" w:eastAsia="Times New Roman" w:hAnsi="Times New Roman" w:cs="Times New Roman"/>
          <w:sz w:val="24"/>
          <w:szCs w:val="24"/>
          <w:lang w:bidi="fa-IR"/>
        </w:rPr>
        <w:t>dimensions</w:t>
      </w:r>
      <w:r w:rsidR="00E14CF7">
        <w:rPr>
          <w:rFonts w:ascii="Times New Roman" w:eastAsia="Times New Roman" w:hAnsi="Times New Roman" w:cs="Times New Roman"/>
          <w:sz w:val="24"/>
          <w:szCs w:val="24"/>
          <w:lang w:bidi="fa-IR"/>
        </w:rPr>
        <w:t xml:space="preserve"> </w:t>
      </w:r>
      <w:r w:rsidR="002307EB">
        <w:rPr>
          <w:rFonts w:ascii="Times New Roman" w:eastAsia="Times New Roman" w:hAnsi="Times New Roman" w:cs="Times New Roman"/>
          <w:sz w:val="24"/>
          <w:szCs w:val="24"/>
          <w:lang w:bidi="fa-IR"/>
        </w:rPr>
        <w:t>choice</w:t>
      </w:r>
      <w:r w:rsidR="00E14CF7">
        <w:rPr>
          <w:rFonts w:ascii="Times New Roman" w:eastAsia="Times New Roman" w:hAnsi="Times New Roman" w:cs="Times New Roman"/>
          <w:sz w:val="24"/>
          <w:szCs w:val="24"/>
          <w:lang w:bidi="fa-IR"/>
        </w:rPr>
        <w:t xml:space="preserve">. </w:t>
      </w:r>
      <w:r w:rsidR="004778C9">
        <w:rPr>
          <w:rFonts w:ascii="Times New Roman" w:eastAsia="Times New Roman" w:hAnsi="Times New Roman" w:cs="Times New Roman"/>
          <w:sz w:val="24"/>
          <w:szCs w:val="24"/>
          <w:lang w:bidi="fa-IR"/>
        </w:rPr>
        <w:t>But, literature on open innovation ignores the role</w:t>
      </w:r>
      <w:r w:rsidR="005D4A9D">
        <w:rPr>
          <w:rFonts w:ascii="Times New Roman" w:eastAsia="Times New Roman" w:hAnsi="Times New Roman" w:cs="Times New Roman"/>
          <w:sz w:val="24"/>
          <w:szCs w:val="24"/>
          <w:lang w:bidi="fa-IR"/>
        </w:rPr>
        <w:t xml:space="preserve"> of</w:t>
      </w:r>
      <w:r w:rsidR="004778C9">
        <w:rPr>
          <w:rFonts w:ascii="Times New Roman" w:eastAsia="Times New Roman" w:hAnsi="Times New Roman" w:cs="Times New Roman"/>
          <w:sz w:val="24"/>
          <w:szCs w:val="24"/>
          <w:lang w:bidi="fa-IR"/>
        </w:rPr>
        <w:t xml:space="preserve"> innovation problem characteristics in </w:t>
      </w:r>
      <w:r w:rsidR="00651888">
        <w:rPr>
          <w:rFonts w:ascii="Times New Roman" w:eastAsia="Times New Roman" w:hAnsi="Times New Roman" w:cs="Times New Roman"/>
          <w:sz w:val="24"/>
          <w:szCs w:val="24"/>
          <w:lang w:bidi="fa-IR"/>
        </w:rPr>
        <w:t>selecting</w:t>
      </w:r>
      <w:r w:rsidR="004778C9">
        <w:rPr>
          <w:rFonts w:ascii="Times New Roman" w:eastAsia="Times New Roman" w:hAnsi="Times New Roman" w:cs="Times New Roman"/>
          <w:sz w:val="24"/>
          <w:szCs w:val="24"/>
          <w:lang w:bidi="fa-IR"/>
        </w:rPr>
        <w:t xml:space="preserve"> process of </w:t>
      </w:r>
      <w:r w:rsidR="00651888">
        <w:rPr>
          <w:rFonts w:ascii="Times New Roman" w:eastAsia="Times New Roman" w:hAnsi="Times New Roman" w:cs="Times New Roman"/>
          <w:sz w:val="24"/>
          <w:szCs w:val="24"/>
          <w:lang w:bidi="fa-IR"/>
        </w:rPr>
        <w:t xml:space="preserve">inbound </w:t>
      </w:r>
      <w:r w:rsidR="004778C9">
        <w:rPr>
          <w:rFonts w:ascii="Times New Roman" w:eastAsia="Times New Roman" w:hAnsi="Times New Roman" w:cs="Times New Roman"/>
          <w:sz w:val="24"/>
          <w:szCs w:val="24"/>
          <w:lang w:bidi="fa-IR"/>
        </w:rPr>
        <w:t xml:space="preserve">open innovation </w:t>
      </w:r>
      <w:r w:rsidR="00222CF6">
        <w:rPr>
          <w:rFonts w:ascii="Times New Roman" w:eastAsia="Times New Roman" w:hAnsi="Times New Roman" w:cs="Times New Roman"/>
          <w:sz w:val="24"/>
          <w:szCs w:val="24"/>
          <w:lang w:bidi="fa-IR"/>
        </w:rPr>
        <w:t xml:space="preserve">dimensions </w:t>
      </w:r>
      <w:r w:rsidR="00E973CC">
        <w:rPr>
          <w:rFonts w:ascii="Times New Roman" w:eastAsia="Times New Roman" w:hAnsi="Times New Roman" w:cs="Times New Roman"/>
          <w:sz w:val="24"/>
          <w:szCs w:val="24"/>
          <w:lang w:bidi="fa-IR"/>
        </w:rPr>
        <w:t>that leads to</w:t>
      </w:r>
      <w:r w:rsidR="00E973CC" w:rsidRPr="00E973CC">
        <w:rPr>
          <w:rFonts w:asciiTheme="majorBidi" w:hAnsiTheme="majorBidi" w:cstheme="majorBidi"/>
          <w:kern w:val="32"/>
          <w:sz w:val="24"/>
          <w:szCs w:val="24"/>
          <w:lang w:bidi="fa-IR"/>
        </w:rPr>
        <w:t xml:space="preserve"> </w:t>
      </w:r>
      <w:r w:rsidR="00E973CC">
        <w:rPr>
          <w:rFonts w:asciiTheme="majorBidi" w:hAnsiTheme="majorBidi" w:cstheme="majorBidi"/>
          <w:kern w:val="32"/>
          <w:sz w:val="24"/>
          <w:szCs w:val="24"/>
          <w:lang w:bidi="fa-IR"/>
        </w:rPr>
        <w:t xml:space="preserve">misunderstanding about required inbound open innovation </w:t>
      </w:r>
      <w:r w:rsidR="002766FF">
        <w:rPr>
          <w:rFonts w:asciiTheme="majorBidi" w:hAnsiTheme="majorBidi" w:cstheme="majorBidi"/>
          <w:kern w:val="32"/>
          <w:sz w:val="24"/>
          <w:szCs w:val="24"/>
          <w:lang w:bidi="fa-IR"/>
        </w:rPr>
        <w:t>dimensions</w:t>
      </w:r>
      <w:r w:rsidR="004778C9">
        <w:rPr>
          <w:rFonts w:ascii="Times New Roman" w:eastAsia="Times New Roman" w:hAnsi="Times New Roman" w:cs="Times New Roman"/>
          <w:sz w:val="24"/>
          <w:szCs w:val="24"/>
          <w:lang w:bidi="fa-IR"/>
        </w:rPr>
        <w:t xml:space="preserve">. Although, </w:t>
      </w:r>
      <w:r w:rsidR="004778C9">
        <w:rPr>
          <w:rFonts w:ascii="Times New Roman" w:hAnsi="Times New Roman" w:cs="Times New Roman"/>
          <w:sz w:val="24"/>
          <w:szCs w:val="24"/>
        </w:rPr>
        <w:t>there is an emerging research area on open innovation</w:t>
      </w:r>
      <w:r w:rsidR="00644845">
        <w:rPr>
          <w:rFonts w:ascii="Times New Roman" w:hAnsi="Times New Roman" w:cs="Times New Roman"/>
          <w:sz w:val="24"/>
          <w:szCs w:val="24"/>
        </w:rPr>
        <w:t xml:space="preserve"> literature</w:t>
      </w:r>
      <w:r w:rsidR="004778C9">
        <w:rPr>
          <w:rFonts w:ascii="Times New Roman" w:hAnsi="Times New Roman" w:cs="Times New Roman"/>
          <w:sz w:val="24"/>
          <w:szCs w:val="24"/>
        </w:rPr>
        <w:t xml:space="preserve"> about determinants of open innovation activities choice but </w:t>
      </w:r>
      <w:r w:rsidR="004778C9">
        <w:rPr>
          <w:rFonts w:ascii="Times New Roman" w:eastAsia="Times New Roman" w:hAnsi="Times New Roman" w:cs="Times New Roman"/>
          <w:sz w:val="24"/>
          <w:szCs w:val="24"/>
          <w:lang w:bidi="fa-IR"/>
        </w:rPr>
        <w:t xml:space="preserve">there is relatively lack of understanding about the role of innovation problem </w:t>
      </w:r>
      <w:r w:rsidR="00644845">
        <w:rPr>
          <w:rFonts w:ascii="Times New Roman" w:eastAsia="Times New Roman" w:hAnsi="Times New Roman" w:cs="Times New Roman"/>
          <w:sz w:val="24"/>
          <w:szCs w:val="24"/>
          <w:lang w:bidi="fa-IR"/>
        </w:rPr>
        <w:t xml:space="preserve">characteristics </w:t>
      </w:r>
      <w:r w:rsidR="004778C9">
        <w:rPr>
          <w:rFonts w:ascii="Times New Roman" w:eastAsia="Times New Roman" w:hAnsi="Times New Roman" w:cs="Times New Roman"/>
          <w:sz w:val="24"/>
          <w:szCs w:val="24"/>
          <w:lang w:bidi="fa-IR"/>
        </w:rPr>
        <w:t xml:space="preserve">in inbound open innovation </w:t>
      </w:r>
      <w:r w:rsidR="0034784F">
        <w:rPr>
          <w:rFonts w:ascii="Times New Roman" w:eastAsia="Times New Roman" w:hAnsi="Times New Roman" w:cs="Times New Roman"/>
          <w:sz w:val="24"/>
          <w:szCs w:val="24"/>
          <w:lang w:bidi="fa-IR"/>
        </w:rPr>
        <w:t xml:space="preserve">dimensions </w:t>
      </w:r>
      <w:r w:rsidR="00644845">
        <w:rPr>
          <w:rFonts w:ascii="Times New Roman" w:eastAsia="Times New Roman" w:hAnsi="Times New Roman" w:cs="Times New Roman"/>
          <w:sz w:val="24"/>
          <w:szCs w:val="24"/>
          <w:lang w:bidi="fa-IR"/>
        </w:rPr>
        <w:t>selection</w:t>
      </w:r>
      <w:r w:rsidR="004778C9">
        <w:rPr>
          <w:rFonts w:ascii="Times New Roman" w:eastAsia="Times New Roman" w:hAnsi="Times New Roman" w:cs="Times New Roman"/>
          <w:sz w:val="24"/>
          <w:szCs w:val="24"/>
          <w:lang w:bidi="fa-IR"/>
        </w:rPr>
        <w:t xml:space="preserve"> </w:t>
      </w:r>
      <w:r w:rsidR="004778C9">
        <w:rPr>
          <w:rFonts w:ascii="Times New Roman" w:hAnsi="Times New Roman" w:cs="Times New Roman"/>
          <w:sz w:val="24"/>
          <w:szCs w:val="24"/>
        </w:rPr>
        <w:t>(</w:t>
      </w:r>
      <w:bookmarkStart w:id="0" w:name="OLE_LINK1"/>
      <w:bookmarkStart w:id="1" w:name="OLE_LINK2"/>
      <w:proofErr w:type="spellStart"/>
      <w:r w:rsidR="004778C9">
        <w:rPr>
          <w:rFonts w:ascii="Times New Roman" w:eastAsia="Times New Roman" w:hAnsi="Times New Roman" w:cs="Times New Roman"/>
          <w:sz w:val="24"/>
          <w:szCs w:val="24"/>
          <w:lang w:bidi="fa-IR"/>
        </w:rPr>
        <w:t>Felin</w:t>
      </w:r>
      <w:proofErr w:type="spellEnd"/>
      <w:r w:rsidR="004778C9">
        <w:rPr>
          <w:rFonts w:ascii="Times New Roman" w:eastAsia="Times New Roman" w:hAnsi="Times New Roman" w:cs="Times New Roman"/>
          <w:sz w:val="24"/>
          <w:szCs w:val="24"/>
          <w:lang w:bidi="fa-IR"/>
        </w:rPr>
        <w:t xml:space="preserve"> </w:t>
      </w:r>
      <w:r w:rsidR="004778C9" w:rsidRPr="005309B3">
        <w:rPr>
          <w:rFonts w:ascii="Times New Roman" w:eastAsia="Times New Roman" w:hAnsi="Times New Roman" w:cs="Times New Roman"/>
          <w:sz w:val="24"/>
          <w:szCs w:val="24"/>
          <w:lang w:bidi="fa-IR"/>
        </w:rPr>
        <w:t>&amp;</w:t>
      </w:r>
      <w:r w:rsidR="0087208E">
        <w:rPr>
          <w:rFonts w:ascii="Times New Roman" w:eastAsia="Times New Roman" w:hAnsi="Times New Roman" w:cs="Times New Roman"/>
          <w:sz w:val="24"/>
          <w:szCs w:val="24"/>
          <w:lang w:bidi="fa-IR"/>
        </w:rPr>
        <w:t xml:space="preserve"> Zenger, 2013</w:t>
      </w:r>
      <w:bookmarkEnd w:id="0"/>
      <w:bookmarkEnd w:id="1"/>
      <w:r w:rsidR="0087208E">
        <w:rPr>
          <w:rFonts w:ascii="Times New Roman" w:eastAsia="Times New Roman" w:hAnsi="Times New Roman" w:cs="Times New Roman"/>
          <w:sz w:val="24"/>
          <w:szCs w:val="24"/>
          <w:lang w:bidi="fa-IR"/>
        </w:rPr>
        <w:t xml:space="preserve">). </w:t>
      </w:r>
      <w:r w:rsidR="00E973CC">
        <w:rPr>
          <w:rFonts w:ascii="Times New Roman" w:eastAsia="Times New Roman" w:hAnsi="Times New Roman" w:cs="Times New Roman"/>
          <w:sz w:val="24"/>
          <w:szCs w:val="24"/>
          <w:lang w:bidi="fa-IR"/>
        </w:rPr>
        <w:t>As a result,</w:t>
      </w:r>
      <w:r w:rsidR="00EA674A">
        <w:rPr>
          <w:rFonts w:ascii="Times New Roman" w:eastAsia="Times New Roman" w:hAnsi="Times New Roman" w:cs="Times New Roman"/>
          <w:sz w:val="24"/>
          <w:szCs w:val="24"/>
          <w:lang w:bidi="fa-IR"/>
        </w:rPr>
        <w:t xml:space="preserve"> more </w:t>
      </w:r>
      <w:r w:rsidR="00D83D78">
        <w:rPr>
          <w:rFonts w:ascii="Times New Roman" w:eastAsia="Times New Roman" w:hAnsi="Times New Roman" w:cs="Times New Roman"/>
          <w:sz w:val="24"/>
          <w:szCs w:val="24"/>
          <w:lang w:bidi="fa-IR"/>
        </w:rPr>
        <w:t xml:space="preserve">specific </w:t>
      </w:r>
      <w:r w:rsidR="00EA674A">
        <w:rPr>
          <w:rFonts w:ascii="Times New Roman" w:eastAsia="Times New Roman" w:hAnsi="Times New Roman" w:cs="Times New Roman"/>
          <w:sz w:val="24"/>
          <w:szCs w:val="24"/>
          <w:lang w:bidi="fa-IR"/>
        </w:rPr>
        <w:t xml:space="preserve">research is needed on </w:t>
      </w:r>
      <w:r w:rsidR="003E1EA0">
        <w:rPr>
          <w:rFonts w:ascii="Times New Roman" w:eastAsia="Times New Roman" w:hAnsi="Times New Roman" w:cs="Times New Roman"/>
          <w:sz w:val="24"/>
          <w:szCs w:val="24"/>
          <w:lang w:bidi="fa-IR"/>
        </w:rPr>
        <w:t xml:space="preserve">the </w:t>
      </w:r>
      <w:r w:rsidR="00EA674A">
        <w:rPr>
          <w:rFonts w:ascii="Times New Roman" w:eastAsia="Times New Roman" w:hAnsi="Times New Roman" w:cs="Times New Roman"/>
          <w:sz w:val="24"/>
          <w:szCs w:val="24"/>
          <w:lang w:bidi="fa-IR"/>
        </w:rPr>
        <w:t xml:space="preserve">innovation problem </w:t>
      </w:r>
      <w:r w:rsidR="003E1EA0">
        <w:rPr>
          <w:rFonts w:ascii="Times New Roman" w:eastAsia="Times New Roman" w:hAnsi="Times New Roman" w:cs="Times New Roman"/>
          <w:sz w:val="24"/>
          <w:szCs w:val="24"/>
          <w:lang w:bidi="fa-IR"/>
        </w:rPr>
        <w:t xml:space="preserve">characteristics </w:t>
      </w:r>
      <w:r w:rsidR="00EA674A">
        <w:rPr>
          <w:rFonts w:ascii="Times New Roman" w:eastAsia="Times New Roman" w:hAnsi="Times New Roman" w:cs="Times New Roman"/>
          <w:sz w:val="24"/>
          <w:szCs w:val="24"/>
          <w:lang w:bidi="fa-IR"/>
        </w:rPr>
        <w:t xml:space="preserve">and </w:t>
      </w:r>
      <w:r w:rsidR="00B1643E">
        <w:rPr>
          <w:rFonts w:ascii="Times New Roman" w:eastAsia="Times New Roman" w:hAnsi="Times New Roman" w:cs="Times New Roman"/>
          <w:sz w:val="24"/>
          <w:szCs w:val="24"/>
          <w:lang w:bidi="fa-IR"/>
        </w:rPr>
        <w:t xml:space="preserve">how they affect the inbound open innovation </w:t>
      </w:r>
      <w:r w:rsidR="00680CD7">
        <w:rPr>
          <w:rFonts w:ascii="Times New Roman" w:eastAsia="Times New Roman" w:hAnsi="Times New Roman" w:cs="Times New Roman"/>
          <w:sz w:val="24"/>
          <w:szCs w:val="24"/>
          <w:lang w:bidi="fa-IR"/>
        </w:rPr>
        <w:t>dimensions</w:t>
      </w:r>
      <w:r w:rsidR="00B1643E">
        <w:rPr>
          <w:rFonts w:ascii="Times New Roman" w:eastAsia="Times New Roman" w:hAnsi="Times New Roman" w:cs="Times New Roman"/>
          <w:sz w:val="24"/>
          <w:szCs w:val="24"/>
          <w:lang w:bidi="fa-IR"/>
        </w:rPr>
        <w:t xml:space="preserve"> selection.</w:t>
      </w:r>
      <w:r w:rsidR="00D83D78">
        <w:rPr>
          <w:rFonts w:ascii="Times New Roman" w:eastAsia="Times New Roman" w:hAnsi="Times New Roman" w:cs="Times New Roman"/>
          <w:sz w:val="24"/>
          <w:szCs w:val="24"/>
          <w:lang w:bidi="fa-IR"/>
        </w:rPr>
        <w:t xml:space="preserve"> </w:t>
      </w:r>
    </w:p>
    <w:p w:rsidR="00381732" w:rsidRPr="009D55E8" w:rsidRDefault="00727C8E" w:rsidP="009D55E8">
      <w:pPr>
        <w:pStyle w:val="NormalJar"/>
        <w:ind w:firstLine="284"/>
        <w:rPr>
          <w:rFonts w:ascii="Times New Roman" w:eastAsia="Times New Roman" w:hAnsi="Times New Roman" w:cs="Times New Roman"/>
          <w:sz w:val="24"/>
          <w:szCs w:val="24"/>
          <w:lang w:bidi="fa-IR"/>
        </w:rPr>
      </w:pPr>
      <w:r w:rsidRPr="00727C8E">
        <w:rPr>
          <w:rFonts w:ascii="Times New Roman" w:eastAsia="Times New Roman" w:hAnsi="Times New Roman" w:cs="Times New Roman"/>
          <w:sz w:val="24"/>
          <w:szCs w:val="24"/>
          <w:lang w:bidi="fa-IR"/>
        </w:rPr>
        <w:t xml:space="preserve">In sum, </w:t>
      </w:r>
      <w:r>
        <w:rPr>
          <w:rFonts w:ascii="Times New Roman" w:eastAsia="Times New Roman" w:hAnsi="Times New Roman" w:cs="Times New Roman"/>
          <w:sz w:val="24"/>
          <w:szCs w:val="24"/>
          <w:lang w:bidi="fa-IR"/>
        </w:rPr>
        <w:t xml:space="preserve">two main gaps found from literature on open innovation are addressed during this study: 1) </w:t>
      </w:r>
      <w:r w:rsidR="00133B24" w:rsidRPr="00012E8E">
        <w:rPr>
          <w:rFonts w:ascii="Times New Roman" w:eastAsia="Times New Roman" w:hAnsi="Times New Roman" w:cs="Times New Roman"/>
          <w:sz w:val="24"/>
          <w:szCs w:val="24"/>
          <w:lang w:bidi="fa-IR"/>
        </w:rPr>
        <w:t xml:space="preserve">Lack of understanding about what different inbound open innovation </w:t>
      </w:r>
      <w:r w:rsidR="00012E8E">
        <w:rPr>
          <w:rFonts w:ascii="Times New Roman" w:eastAsia="Times New Roman" w:hAnsi="Times New Roman" w:cs="Times New Roman"/>
          <w:sz w:val="24"/>
          <w:szCs w:val="24"/>
          <w:lang w:bidi="fa-IR"/>
        </w:rPr>
        <w:t>dimensions</w:t>
      </w:r>
      <w:r w:rsidR="00133B24" w:rsidRPr="00012E8E">
        <w:rPr>
          <w:rFonts w:ascii="Times New Roman" w:eastAsia="Times New Roman" w:hAnsi="Times New Roman" w:cs="Times New Roman"/>
          <w:sz w:val="24"/>
          <w:szCs w:val="24"/>
          <w:lang w:bidi="fa-IR"/>
        </w:rPr>
        <w:t xml:space="preserve"> are needed for each stage of OI</w:t>
      </w:r>
      <w:r w:rsidR="00012E8E">
        <w:rPr>
          <w:rFonts w:ascii="Times New Roman" w:eastAsia="Times New Roman" w:hAnsi="Times New Roman" w:cs="Times New Roman"/>
          <w:sz w:val="24"/>
          <w:szCs w:val="24"/>
          <w:lang w:bidi="fa-IR"/>
        </w:rPr>
        <w:sym w:font="Symbol" w:char="F03B"/>
      </w:r>
      <w:r w:rsidR="00012E8E">
        <w:rPr>
          <w:rFonts w:ascii="Times New Roman" w:eastAsia="Times New Roman" w:hAnsi="Times New Roman" w:cs="Times New Roman"/>
          <w:sz w:val="24"/>
          <w:szCs w:val="24"/>
          <w:lang w:bidi="fa-IR"/>
        </w:rPr>
        <w:t xml:space="preserve"> and 2) </w:t>
      </w:r>
      <w:r w:rsidR="00133B24" w:rsidRPr="009D55E8">
        <w:rPr>
          <w:rFonts w:ascii="Times New Roman" w:eastAsia="Times New Roman" w:hAnsi="Times New Roman" w:cs="Times New Roman"/>
          <w:sz w:val="24"/>
          <w:szCs w:val="24"/>
          <w:lang w:bidi="fa-IR"/>
        </w:rPr>
        <w:t xml:space="preserve">Insufficient attentions to the impact of innovation problem characteristics in selecting inbound OI </w:t>
      </w:r>
      <w:r w:rsidR="009D55E8">
        <w:rPr>
          <w:rFonts w:ascii="Times New Roman" w:eastAsia="Times New Roman" w:hAnsi="Times New Roman" w:cs="Times New Roman"/>
          <w:sz w:val="24"/>
          <w:szCs w:val="24"/>
          <w:lang w:bidi="fa-IR"/>
        </w:rPr>
        <w:t xml:space="preserve">dimensions. </w:t>
      </w:r>
    </w:p>
    <w:p w:rsidR="00DA25B5" w:rsidRPr="003C3C3C" w:rsidRDefault="003C3C3C" w:rsidP="004A1078">
      <w:pPr>
        <w:pStyle w:val="NormalJar"/>
        <w:ind w:firstLine="0"/>
        <w:rPr>
          <w:rFonts w:asciiTheme="majorBidi" w:hAnsiTheme="majorBidi" w:cstheme="majorBidi"/>
          <w:b/>
          <w:bCs/>
          <w:kern w:val="32"/>
          <w:sz w:val="28"/>
          <w:szCs w:val="28"/>
          <w:lang w:bidi="fa-IR"/>
        </w:rPr>
      </w:pPr>
      <w:r>
        <w:rPr>
          <w:rFonts w:asciiTheme="majorBidi" w:hAnsiTheme="majorBidi" w:cstheme="majorBidi"/>
          <w:b/>
          <w:bCs/>
          <w:kern w:val="32"/>
          <w:sz w:val="28"/>
          <w:szCs w:val="28"/>
          <w:lang w:bidi="fa-IR"/>
        </w:rPr>
        <w:t xml:space="preserve">Discussion: </w:t>
      </w:r>
      <w:r w:rsidR="006176A1" w:rsidRPr="003C3C3C">
        <w:rPr>
          <w:rFonts w:asciiTheme="majorBidi" w:hAnsiTheme="majorBidi" w:cstheme="majorBidi"/>
          <w:b/>
          <w:bCs/>
          <w:kern w:val="32"/>
          <w:sz w:val="28"/>
          <w:szCs w:val="28"/>
          <w:lang w:bidi="fa-IR"/>
        </w:rPr>
        <w:t>Objective</w:t>
      </w:r>
      <w:r w:rsidR="004A4BF6" w:rsidRPr="003C3C3C">
        <w:rPr>
          <w:rFonts w:asciiTheme="majorBidi" w:hAnsiTheme="majorBidi" w:cstheme="majorBidi"/>
          <w:b/>
          <w:bCs/>
          <w:kern w:val="32"/>
          <w:sz w:val="28"/>
          <w:szCs w:val="28"/>
          <w:lang w:bidi="fa-IR"/>
        </w:rPr>
        <w:t xml:space="preserve">, </w:t>
      </w:r>
      <w:r w:rsidR="006176A1" w:rsidRPr="003C3C3C">
        <w:rPr>
          <w:rFonts w:asciiTheme="majorBidi" w:hAnsiTheme="majorBidi" w:cstheme="majorBidi"/>
          <w:b/>
          <w:bCs/>
          <w:kern w:val="32"/>
          <w:sz w:val="28"/>
          <w:szCs w:val="28"/>
          <w:lang w:bidi="fa-IR"/>
        </w:rPr>
        <w:t>Research Question</w:t>
      </w:r>
      <w:r w:rsidR="004A4BF6" w:rsidRPr="003C3C3C">
        <w:rPr>
          <w:rFonts w:asciiTheme="majorBidi" w:hAnsiTheme="majorBidi" w:cstheme="majorBidi"/>
          <w:b/>
          <w:bCs/>
          <w:kern w:val="32"/>
          <w:sz w:val="28"/>
          <w:szCs w:val="28"/>
          <w:lang w:bidi="fa-IR"/>
        </w:rPr>
        <w:t>, and Expected Contributions</w:t>
      </w:r>
    </w:p>
    <w:p w:rsidR="00F454F1" w:rsidRDefault="0009770D" w:rsidP="00303674">
      <w:pPr>
        <w:pStyle w:val="NormalJar"/>
        <w:ind w:firstLine="360"/>
        <w:rPr>
          <w:rFonts w:ascii="Times New Roman" w:hAnsi="Times New Roman" w:cs="Times New Roman"/>
          <w:sz w:val="24"/>
          <w:szCs w:val="24"/>
        </w:rPr>
      </w:pPr>
      <w:r w:rsidRPr="00DA5042">
        <w:rPr>
          <w:rFonts w:ascii="Times New Roman" w:eastAsia="Times New Roman" w:hAnsi="Times New Roman" w:cs="Times New Roman"/>
          <w:sz w:val="24"/>
          <w:szCs w:val="24"/>
          <w:lang w:bidi="fa-IR"/>
        </w:rPr>
        <w:t xml:space="preserve">Related to </w:t>
      </w:r>
      <w:r w:rsidR="00FB4A56" w:rsidRPr="00DA5042">
        <w:rPr>
          <w:rFonts w:ascii="Times New Roman" w:eastAsia="Times New Roman" w:hAnsi="Times New Roman" w:cs="Times New Roman"/>
          <w:sz w:val="24"/>
          <w:szCs w:val="24"/>
          <w:lang w:bidi="fa-IR"/>
        </w:rPr>
        <w:t>open innovation literature</w:t>
      </w:r>
      <w:r w:rsidRPr="00DA5042">
        <w:rPr>
          <w:rFonts w:ascii="Times New Roman" w:eastAsia="Times New Roman" w:hAnsi="Times New Roman" w:cs="Times New Roman"/>
          <w:sz w:val="24"/>
          <w:szCs w:val="24"/>
          <w:lang w:bidi="fa-IR"/>
        </w:rPr>
        <w:t xml:space="preserve">, </w:t>
      </w:r>
      <w:r w:rsidR="007A0730">
        <w:rPr>
          <w:rFonts w:ascii="Times New Roman" w:eastAsia="Times New Roman" w:hAnsi="Times New Roman" w:cs="Times New Roman"/>
          <w:sz w:val="24"/>
          <w:szCs w:val="24"/>
          <w:lang w:bidi="fa-IR"/>
        </w:rPr>
        <w:t>this study</w:t>
      </w:r>
      <w:r w:rsidR="00FB4A56" w:rsidRPr="00DA5042">
        <w:rPr>
          <w:rFonts w:ascii="Times New Roman" w:eastAsia="Times New Roman" w:hAnsi="Times New Roman" w:cs="Times New Roman"/>
          <w:sz w:val="24"/>
          <w:szCs w:val="24"/>
          <w:lang w:bidi="fa-IR"/>
        </w:rPr>
        <w:t xml:space="preserve"> </w:t>
      </w:r>
      <w:r w:rsidRPr="00DA5042">
        <w:rPr>
          <w:rFonts w:ascii="Times New Roman" w:eastAsia="Times New Roman" w:hAnsi="Times New Roman" w:cs="Times New Roman"/>
          <w:sz w:val="24"/>
          <w:szCs w:val="24"/>
          <w:lang w:bidi="fa-IR"/>
        </w:rPr>
        <w:t>mainly focus</w:t>
      </w:r>
      <w:r w:rsidR="007A0730">
        <w:rPr>
          <w:rFonts w:ascii="Times New Roman" w:eastAsia="Times New Roman" w:hAnsi="Times New Roman" w:cs="Times New Roman"/>
          <w:sz w:val="24"/>
          <w:szCs w:val="24"/>
          <w:lang w:bidi="fa-IR"/>
        </w:rPr>
        <w:t>es</w:t>
      </w:r>
      <w:r w:rsidRPr="00DA5042">
        <w:rPr>
          <w:rFonts w:ascii="Times New Roman" w:eastAsia="Times New Roman" w:hAnsi="Times New Roman" w:cs="Times New Roman"/>
          <w:sz w:val="24"/>
          <w:szCs w:val="24"/>
          <w:lang w:bidi="fa-IR"/>
        </w:rPr>
        <w:t xml:space="preserve"> on the </w:t>
      </w:r>
      <w:r w:rsidR="00FB4A56" w:rsidRPr="00DA5042">
        <w:rPr>
          <w:rFonts w:ascii="Times New Roman" w:eastAsia="Times New Roman" w:hAnsi="Times New Roman" w:cs="Times New Roman"/>
          <w:sz w:val="24"/>
          <w:szCs w:val="24"/>
          <w:lang w:bidi="fa-IR"/>
        </w:rPr>
        <w:t xml:space="preserve">inbound open innovation. </w:t>
      </w:r>
      <w:r w:rsidR="00D95B7E" w:rsidRPr="00DA5042">
        <w:rPr>
          <w:rFonts w:ascii="Times New Roman" w:eastAsia="Times New Roman" w:hAnsi="Times New Roman" w:cs="Times New Roman"/>
          <w:sz w:val="24"/>
          <w:szCs w:val="24"/>
          <w:lang w:bidi="fa-IR"/>
        </w:rPr>
        <w:t xml:space="preserve">As </w:t>
      </w:r>
      <w:r w:rsidR="00F9684C">
        <w:rPr>
          <w:rFonts w:ascii="Times New Roman" w:eastAsia="Times New Roman" w:hAnsi="Times New Roman" w:cs="Times New Roman"/>
          <w:sz w:val="24"/>
          <w:szCs w:val="24"/>
          <w:lang w:bidi="fa-IR"/>
        </w:rPr>
        <w:t>noted</w:t>
      </w:r>
      <w:r w:rsidR="00957096" w:rsidRPr="00DA5042">
        <w:rPr>
          <w:rFonts w:ascii="Times New Roman" w:eastAsia="Times New Roman" w:hAnsi="Times New Roman" w:cs="Times New Roman"/>
          <w:sz w:val="24"/>
          <w:szCs w:val="24"/>
          <w:lang w:bidi="fa-IR"/>
        </w:rPr>
        <w:t>,</w:t>
      </w:r>
      <w:r w:rsidR="007A0730" w:rsidRPr="007A0730">
        <w:rPr>
          <w:rFonts w:ascii="Times New Roman" w:hAnsi="Times New Roman" w:cs="Times New Roman"/>
          <w:sz w:val="24"/>
          <w:szCs w:val="24"/>
        </w:rPr>
        <w:t xml:space="preserve"> </w:t>
      </w:r>
      <w:r w:rsidR="007A0730">
        <w:rPr>
          <w:rFonts w:ascii="Times New Roman" w:hAnsi="Times New Roman" w:cs="Times New Roman"/>
          <w:sz w:val="24"/>
          <w:szCs w:val="24"/>
        </w:rPr>
        <w:t xml:space="preserve">organizations need to separate two stages </w:t>
      </w:r>
      <w:r w:rsidR="00F9684C">
        <w:rPr>
          <w:rFonts w:ascii="Times New Roman" w:hAnsi="Times New Roman" w:cs="Times New Roman"/>
          <w:sz w:val="24"/>
          <w:szCs w:val="24"/>
        </w:rPr>
        <w:t>for</w:t>
      </w:r>
      <w:r w:rsidR="0009169E">
        <w:rPr>
          <w:rFonts w:ascii="Times New Roman" w:hAnsi="Times New Roman" w:cs="Times New Roman"/>
          <w:sz w:val="24"/>
          <w:szCs w:val="24"/>
        </w:rPr>
        <w:t xml:space="preserve"> open innovation</w:t>
      </w:r>
      <w:r w:rsidR="007A0730">
        <w:rPr>
          <w:rFonts w:ascii="Times New Roman" w:hAnsi="Times New Roman" w:cs="Times New Roman"/>
          <w:sz w:val="24"/>
          <w:szCs w:val="24"/>
        </w:rPr>
        <w:t xml:space="preserve">, problem </w:t>
      </w:r>
      <w:r w:rsidR="00D05CC8">
        <w:rPr>
          <w:rFonts w:ascii="Times New Roman" w:hAnsi="Times New Roman" w:cs="Times New Roman"/>
          <w:sz w:val="24"/>
          <w:szCs w:val="24"/>
        </w:rPr>
        <w:t>formulation</w:t>
      </w:r>
      <w:r w:rsidR="007A0730">
        <w:rPr>
          <w:rFonts w:ascii="Times New Roman" w:hAnsi="Times New Roman" w:cs="Times New Roman"/>
          <w:sz w:val="24"/>
          <w:szCs w:val="24"/>
        </w:rPr>
        <w:t xml:space="preserve"> and problem solving, but the literature does not specify what different </w:t>
      </w:r>
      <w:r w:rsidR="008A1360">
        <w:rPr>
          <w:rFonts w:ascii="Times New Roman" w:hAnsi="Times New Roman" w:cs="Times New Roman"/>
          <w:sz w:val="24"/>
          <w:szCs w:val="24"/>
        </w:rPr>
        <w:t xml:space="preserve">inbound open innovation </w:t>
      </w:r>
      <w:r w:rsidR="00683BC8">
        <w:rPr>
          <w:rFonts w:ascii="Times New Roman" w:hAnsi="Times New Roman" w:cs="Times New Roman"/>
          <w:sz w:val="24"/>
          <w:szCs w:val="24"/>
        </w:rPr>
        <w:t>dimensions</w:t>
      </w:r>
      <w:r w:rsidR="008A1360">
        <w:rPr>
          <w:rFonts w:ascii="Times New Roman" w:hAnsi="Times New Roman" w:cs="Times New Roman"/>
          <w:sz w:val="24"/>
          <w:szCs w:val="24"/>
        </w:rPr>
        <w:t xml:space="preserve"> are needed for each stage. Also, the </w:t>
      </w:r>
      <w:r w:rsidR="007A0730">
        <w:rPr>
          <w:rFonts w:ascii="Times New Roman" w:hAnsi="Times New Roman" w:cs="Times New Roman"/>
          <w:sz w:val="24"/>
          <w:szCs w:val="24"/>
        </w:rPr>
        <w:t xml:space="preserve">studies have ignored </w:t>
      </w:r>
      <w:r w:rsidR="008A1360">
        <w:rPr>
          <w:rFonts w:ascii="Times New Roman" w:hAnsi="Times New Roman" w:cs="Times New Roman"/>
          <w:sz w:val="24"/>
          <w:szCs w:val="24"/>
        </w:rPr>
        <w:t xml:space="preserve">characteristics of the </w:t>
      </w:r>
      <w:r w:rsidR="00EA5DD2">
        <w:rPr>
          <w:rFonts w:ascii="Times New Roman" w:hAnsi="Times New Roman" w:cs="Times New Roman"/>
          <w:sz w:val="24"/>
          <w:szCs w:val="24"/>
        </w:rPr>
        <w:t xml:space="preserve">innovation problem in selecting </w:t>
      </w:r>
      <w:r w:rsidR="008A1360">
        <w:rPr>
          <w:rFonts w:ascii="Times New Roman" w:hAnsi="Times New Roman" w:cs="Times New Roman"/>
          <w:sz w:val="24"/>
          <w:szCs w:val="24"/>
        </w:rPr>
        <w:t xml:space="preserve">inbound open innovation </w:t>
      </w:r>
      <w:r w:rsidR="00843970">
        <w:rPr>
          <w:rFonts w:ascii="Times New Roman" w:hAnsi="Times New Roman" w:cs="Times New Roman"/>
          <w:sz w:val="24"/>
          <w:szCs w:val="24"/>
        </w:rPr>
        <w:t>dimensions</w:t>
      </w:r>
      <w:r w:rsidR="008A1360">
        <w:rPr>
          <w:rFonts w:ascii="Times New Roman" w:hAnsi="Times New Roman" w:cs="Times New Roman"/>
          <w:sz w:val="24"/>
          <w:szCs w:val="24"/>
        </w:rPr>
        <w:t xml:space="preserve">. </w:t>
      </w:r>
      <w:r w:rsidR="000B6D89" w:rsidRPr="00DA5042">
        <w:rPr>
          <w:rFonts w:ascii="Times New Roman" w:eastAsia="Times New Roman" w:hAnsi="Times New Roman" w:cs="Times New Roman"/>
          <w:sz w:val="24"/>
          <w:szCs w:val="24"/>
          <w:lang w:bidi="fa-IR"/>
        </w:rPr>
        <w:t>Actually, t</w:t>
      </w:r>
      <w:r w:rsidR="00C26379" w:rsidRPr="00DA5042">
        <w:rPr>
          <w:rFonts w:ascii="Times New Roman" w:eastAsia="Times New Roman" w:hAnsi="Times New Roman" w:cs="Times New Roman"/>
          <w:sz w:val="24"/>
          <w:szCs w:val="24"/>
          <w:lang w:bidi="fa-IR"/>
        </w:rPr>
        <w:t xml:space="preserve">his research </w:t>
      </w:r>
      <w:r w:rsidR="0052506D" w:rsidRPr="00DA5042">
        <w:rPr>
          <w:rFonts w:ascii="Times New Roman" w:eastAsia="Times New Roman" w:hAnsi="Times New Roman" w:cs="Times New Roman"/>
          <w:sz w:val="24"/>
          <w:szCs w:val="24"/>
          <w:lang w:bidi="fa-IR"/>
        </w:rPr>
        <w:t xml:space="preserve">tries to shed light </w:t>
      </w:r>
      <w:r w:rsidR="00C26379" w:rsidRPr="00DA5042">
        <w:rPr>
          <w:rFonts w:ascii="Times New Roman" w:eastAsia="Times New Roman" w:hAnsi="Times New Roman" w:cs="Times New Roman"/>
          <w:sz w:val="24"/>
          <w:szCs w:val="24"/>
          <w:lang w:bidi="fa-IR"/>
        </w:rPr>
        <w:t xml:space="preserve">on </w:t>
      </w:r>
      <w:r w:rsidR="00EA5DD2">
        <w:rPr>
          <w:rFonts w:ascii="Times New Roman" w:eastAsia="Times New Roman" w:hAnsi="Times New Roman" w:cs="Times New Roman"/>
          <w:sz w:val="24"/>
          <w:szCs w:val="24"/>
          <w:lang w:bidi="fa-IR"/>
        </w:rPr>
        <w:t xml:space="preserve">inbound open innovation </w:t>
      </w:r>
      <w:r w:rsidR="00303674">
        <w:rPr>
          <w:rFonts w:ascii="Times New Roman" w:eastAsia="Times New Roman" w:hAnsi="Times New Roman" w:cs="Times New Roman"/>
          <w:sz w:val="24"/>
          <w:szCs w:val="24"/>
          <w:lang w:bidi="fa-IR"/>
        </w:rPr>
        <w:t>activities</w:t>
      </w:r>
      <w:r w:rsidR="00EA5DD2">
        <w:rPr>
          <w:rFonts w:ascii="Times New Roman" w:eastAsia="Times New Roman" w:hAnsi="Times New Roman" w:cs="Times New Roman"/>
          <w:sz w:val="24"/>
          <w:szCs w:val="24"/>
          <w:lang w:bidi="fa-IR"/>
        </w:rPr>
        <w:t xml:space="preserve"> choice</w:t>
      </w:r>
      <w:r w:rsidR="00364BCE" w:rsidRPr="00DA5042">
        <w:rPr>
          <w:rFonts w:ascii="Times New Roman" w:eastAsia="Times New Roman" w:hAnsi="Times New Roman" w:cs="Times New Roman"/>
          <w:sz w:val="24"/>
          <w:szCs w:val="24"/>
          <w:lang w:bidi="fa-IR"/>
        </w:rPr>
        <w:t xml:space="preserve">, especially </w:t>
      </w:r>
      <w:r w:rsidR="008C67BE" w:rsidRPr="00DA5042">
        <w:rPr>
          <w:rFonts w:ascii="Times New Roman" w:eastAsia="Times New Roman" w:hAnsi="Times New Roman" w:cs="Times New Roman"/>
          <w:sz w:val="24"/>
          <w:szCs w:val="24"/>
          <w:lang w:bidi="fa-IR"/>
        </w:rPr>
        <w:t>1)</w:t>
      </w:r>
      <w:r w:rsidR="00144FCF">
        <w:rPr>
          <w:rFonts w:ascii="Times New Roman" w:eastAsia="Times New Roman" w:hAnsi="Times New Roman" w:cs="Times New Roman"/>
          <w:sz w:val="24"/>
          <w:szCs w:val="24"/>
          <w:lang w:bidi="fa-IR"/>
        </w:rPr>
        <w:t xml:space="preserve"> </w:t>
      </w:r>
      <w:r w:rsidR="00EA5DD2">
        <w:rPr>
          <w:rFonts w:ascii="Times New Roman" w:eastAsia="Times New Roman" w:hAnsi="Times New Roman" w:cs="Times New Roman"/>
          <w:sz w:val="24"/>
          <w:szCs w:val="24"/>
          <w:lang w:bidi="fa-IR"/>
        </w:rPr>
        <w:t xml:space="preserve">by </w:t>
      </w:r>
      <w:r w:rsidR="00144FCF">
        <w:rPr>
          <w:rFonts w:ascii="Times New Roman" w:eastAsia="Times New Roman" w:hAnsi="Times New Roman" w:cs="Times New Roman"/>
          <w:sz w:val="24"/>
          <w:szCs w:val="24"/>
          <w:lang w:bidi="fa-IR"/>
        </w:rPr>
        <w:t xml:space="preserve">developing a set of dimensions for describing </w:t>
      </w:r>
      <w:r w:rsidR="00EA5DD2">
        <w:rPr>
          <w:rFonts w:asciiTheme="majorBidi" w:hAnsiTheme="majorBidi" w:cstheme="majorBidi"/>
          <w:kern w:val="32"/>
          <w:sz w:val="24"/>
          <w:szCs w:val="24"/>
          <w:lang w:bidi="fa-IR"/>
        </w:rPr>
        <w:t>inbound open innovation activities</w:t>
      </w:r>
      <w:r w:rsidR="008C67BE" w:rsidRPr="00DA5042">
        <w:rPr>
          <w:rFonts w:ascii="Times New Roman" w:eastAsia="Times New Roman" w:hAnsi="Times New Roman" w:cs="Times New Roman"/>
          <w:sz w:val="24"/>
          <w:szCs w:val="24"/>
          <w:lang w:bidi="fa-IR"/>
        </w:rPr>
        <w:t xml:space="preserve">, 2) by </w:t>
      </w:r>
      <w:r w:rsidR="005F1985" w:rsidRPr="00DA5042">
        <w:rPr>
          <w:rFonts w:ascii="Times New Roman" w:eastAsia="Times New Roman" w:hAnsi="Times New Roman" w:cs="Times New Roman"/>
          <w:sz w:val="24"/>
          <w:szCs w:val="24"/>
          <w:lang w:bidi="fa-IR"/>
        </w:rPr>
        <w:t>studying</w:t>
      </w:r>
      <w:r w:rsidR="008C67BE" w:rsidRPr="00DA5042">
        <w:rPr>
          <w:rFonts w:ascii="Times New Roman" w:eastAsia="Times New Roman" w:hAnsi="Times New Roman" w:cs="Times New Roman"/>
          <w:sz w:val="24"/>
          <w:szCs w:val="24"/>
          <w:lang w:bidi="fa-IR"/>
        </w:rPr>
        <w:t xml:space="preserve"> </w:t>
      </w:r>
      <w:r w:rsidR="00D05CC8">
        <w:rPr>
          <w:rFonts w:ascii="Times New Roman" w:eastAsia="Times New Roman" w:hAnsi="Times New Roman" w:cs="Times New Roman"/>
          <w:sz w:val="24"/>
          <w:szCs w:val="24"/>
          <w:lang w:bidi="fa-IR"/>
        </w:rPr>
        <w:t>what different</w:t>
      </w:r>
      <w:r w:rsidR="00D05CC8" w:rsidRPr="00D05CC8">
        <w:rPr>
          <w:rFonts w:asciiTheme="majorBidi" w:hAnsiTheme="majorBidi" w:cstheme="majorBidi"/>
          <w:kern w:val="32"/>
          <w:sz w:val="24"/>
          <w:szCs w:val="24"/>
          <w:lang w:bidi="fa-IR"/>
        </w:rPr>
        <w:t xml:space="preserve"> </w:t>
      </w:r>
      <w:r w:rsidR="006F64BC">
        <w:rPr>
          <w:rFonts w:asciiTheme="majorBidi" w:hAnsiTheme="majorBidi" w:cstheme="majorBidi"/>
          <w:kern w:val="32"/>
          <w:sz w:val="24"/>
          <w:szCs w:val="24"/>
          <w:lang w:bidi="fa-IR"/>
        </w:rPr>
        <w:t xml:space="preserve">dimensions </w:t>
      </w:r>
      <w:r w:rsidR="00D05CC8">
        <w:rPr>
          <w:rFonts w:asciiTheme="majorBidi" w:hAnsiTheme="majorBidi" w:cstheme="majorBidi"/>
          <w:kern w:val="32"/>
          <w:sz w:val="24"/>
          <w:szCs w:val="24"/>
          <w:lang w:bidi="fa-IR"/>
        </w:rPr>
        <w:t xml:space="preserve">of </w:t>
      </w:r>
      <w:r w:rsidR="00FB22AF">
        <w:rPr>
          <w:rFonts w:asciiTheme="majorBidi" w:hAnsiTheme="majorBidi" w:cstheme="majorBidi"/>
          <w:kern w:val="32"/>
          <w:sz w:val="24"/>
          <w:szCs w:val="24"/>
          <w:lang w:bidi="fa-IR"/>
        </w:rPr>
        <w:t xml:space="preserve">inbound </w:t>
      </w:r>
      <w:r w:rsidR="00D05CC8">
        <w:rPr>
          <w:rFonts w:asciiTheme="majorBidi" w:hAnsiTheme="majorBidi" w:cstheme="majorBidi"/>
          <w:kern w:val="32"/>
          <w:sz w:val="24"/>
          <w:szCs w:val="24"/>
          <w:lang w:bidi="fa-IR"/>
        </w:rPr>
        <w:t xml:space="preserve">open </w:t>
      </w:r>
      <w:r w:rsidR="00FB22AF">
        <w:rPr>
          <w:rFonts w:asciiTheme="majorBidi" w:hAnsiTheme="majorBidi" w:cstheme="majorBidi"/>
          <w:kern w:val="32"/>
          <w:sz w:val="24"/>
          <w:szCs w:val="24"/>
          <w:lang w:bidi="fa-IR"/>
        </w:rPr>
        <w:t xml:space="preserve">innovation activities </w:t>
      </w:r>
      <w:r w:rsidR="00D05CC8">
        <w:rPr>
          <w:rFonts w:asciiTheme="majorBidi" w:hAnsiTheme="majorBidi" w:cstheme="majorBidi"/>
          <w:kern w:val="32"/>
          <w:sz w:val="24"/>
          <w:szCs w:val="24"/>
          <w:lang w:bidi="fa-IR"/>
        </w:rPr>
        <w:t>are needed for problem formulation and problem solving?</w:t>
      </w:r>
      <w:r w:rsidR="00A15F18">
        <w:rPr>
          <w:rFonts w:asciiTheme="majorBidi" w:hAnsiTheme="majorBidi" w:cstheme="majorBidi"/>
          <w:kern w:val="32"/>
          <w:sz w:val="24"/>
          <w:szCs w:val="24"/>
          <w:lang w:bidi="fa-IR"/>
        </w:rPr>
        <w:t xml:space="preserve"> </w:t>
      </w:r>
      <w:r w:rsidR="005F1985" w:rsidRPr="00DA5042">
        <w:rPr>
          <w:rFonts w:ascii="Times New Roman" w:eastAsia="Times New Roman" w:hAnsi="Times New Roman" w:cs="Times New Roman"/>
          <w:sz w:val="24"/>
          <w:szCs w:val="24"/>
          <w:lang w:bidi="fa-IR"/>
        </w:rPr>
        <w:t xml:space="preserve">3) </w:t>
      </w:r>
      <w:proofErr w:type="gramStart"/>
      <w:r w:rsidR="005F1985" w:rsidRPr="00DA5042">
        <w:rPr>
          <w:rFonts w:ascii="Times New Roman" w:eastAsia="Times New Roman" w:hAnsi="Times New Roman" w:cs="Times New Roman"/>
          <w:sz w:val="24"/>
          <w:szCs w:val="24"/>
          <w:lang w:bidi="fa-IR"/>
        </w:rPr>
        <w:t>by</w:t>
      </w:r>
      <w:proofErr w:type="gramEnd"/>
      <w:r w:rsidR="005F1985" w:rsidRPr="00DA5042">
        <w:rPr>
          <w:rFonts w:ascii="Times New Roman" w:eastAsia="Times New Roman" w:hAnsi="Times New Roman" w:cs="Times New Roman"/>
          <w:sz w:val="24"/>
          <w:szCs w:val="24"/>
          <w:lang w:bidi="fa-IR"/>
        </w:rPr>
        <w:t xml:space="preserve"> studying </w:t>
      </w:r>
      <w:r w:rsidR="006F64BC">
        <w:rPr>
          <w:rFonts w:ascii="Times New Roman" w:eastAsia="Times New Roman" w:hAnsi="Times New Roman" w:cs="Times New Roman"/>
          <w:sz w:val="24"/>
          <w:szCs w:val="24"/>
          <w:lang w:bidi="fa-IR"/>
        </w:rPr>
        <w:t>the effect of innovation problem characteristics on</w:t>
      </w:r>
      <w:r w:rsidR="006F64BC" w:rsidRPr="006F64BC">
        <w:rPr>
          <w:rFonts w:asciiTheme="majorBidi" w:hAnsiTheme="majorBidi" w:cstheme="majorBidi"/>
          <w:kern w:val="32"/>
          <w:sz w:val="24"/>
          <w:szCs w:val="24"/>
          <w:lang w:bidi="fa-IR"/>
        </w:rPr>
        <w:t xml:space="preserve"> </w:t>
      </w:r>
      <w:r w:rsidR="00D0344A">
        <w:rPr>
          <w:rFonts w:asciiTheme="majorBidi" w:hAnsiTheme="majorBidi" w:cstheme="majorBidi"/>
          <w:kern w:val="32"/>
          <w:sz w:val="24"/>
          <w:szCs w:val="24"/>
          <w:lang w:bidi="fa-IR"/>
        </w:rPr>
        <w:t xml:space="preserve">the </w:t>
      </w:r>
      <w:r w:rsidR="006F64BC">
        <w:rPr>
          <w:rFonts w:asciiTheme="majorBidi" w:hAnsiTheme="majorBidi" w:cstheme="majorBidi"/>
          <w:kern w:val="32"/>
          <w:sz w:val="24"/>
          <w:szCs w:val="24"/>
          <w:lang w:bidi="fa-IR"/>
        </w:rPr>
        <w:t xml:space="preserve">dimensions of </w:t>
      </w:r>
      <w:r w:rsidR="00FB22AF">
        <w:rPr>
          <w:rFonts w:asciiTheme="majorBidi" w:hAnsiTheme="majorBidi" w:cstheme="majorBidi"/>
          <w:kern w:val="32"/>
          <w:sz w:val="24"/>
          <w:szCs w:val="24"/>
          <w:lang w:bidi="fa-IR"/>
        </w:rPr>
        <w:t xml:space="preserve">inbound </w:t>
      </w:r>
      <w:r w:rsidR="006F64BC">
        <w:rPr>
          <w:rFonts w:asciiTheme="majorBidi" w:hAnsiTheme="majorBidi" w:cstheme="majorBidi"/>
          <w:kern w:val="32"/>
          <w:sz w:val="24"/>
          <w:szCs w:val="24"/>
          <w:lang w:bidi="fa-IR"/>
        </w:rPr>
        <w:t xml:space="preserve">open </w:t>
      </w:r>
      <w:r w:rsidR="00FB22AF">
        <w:rPr>
          <w:rFonts w:asciiTheme="majorBidi" w:hAnsiTheme="majorBidi" w:cstheme="majorBidi"/>
          <w:kern w:val="32"/>
          <w:sz w:val="24"/>
          <w:szCs w:val="24"/>
          <w:lang w:bidi="fa-IR"/>
        </w:rPr>
        <w:t>innovation activities</w:t>
      </w:r>
      <w:r w:rsidR="00A3179B">
        <w:rPr>
          <w:rFonts w:asciiTheme="majorBidi" w:hAnsiTheme="majorBidi" w:cstheme="majorBidi"/>
          <w:kern w:val="32"/>
          <w:sz w:val="24"/>
          <w:szCs w:val="24"/>
          <w:lang w:bidi="fa-IR"/>
        </w:rPr>
        <w:t xml:space="preserve"> (see table 2)</w:t>
      </w:r>
      <w:r w:rsidR="006F64BC">
        <w:rPr>
          <w:rFonts w:asciiTheme="majorBidi" w:hAnsiTheme="majorBidi" w:cstheme="majorBidi"/>
          <w:kern w:val="32"/>
          <w:sz w:val="24"/>
          <w:szCs w:val="24"/>
          <w:lang w:bidi="fa-IR"/>
        </w:rPr>
        <w:t>.</w:t>
      </w:r>
      <w:r w:rsidR="00154F7A">
        <w:rPr>
          <w:rFonts w:asciiTheme="majorBidi" w:hAnsiTheme="majorBidi" w:cstheme="majorBidi"/>
          <w:kern w:val="32"/>
          <w:sz w:val="24"/>
          <w:szCs w:val="24"/>
          <w:lang w:bidi="fa-IR"/>
        </w:rPr>
        <w:t xml:space="preserve"> </w:t>
      </w:r>
      <w:r w:rsidR="00F454F1">
        <w:rPr>
          <w:rFonts w:ascii="Times New Roman" w:hAnsi="Times New Roman" w:cs="Times New Roman"/>
          <w:sz w:val="24"/>
          <w:szCs w:val="24"/>
        </w:rPr>
        <w:t xml:space="preserve">Therefore, </w:t>
      </w:r>
      <w:r w:rsidR="00154F7A">
        <w:rPr>
          <w:rFonts w:ascii="Times New Roman" w:hAnsi="Times New Roman" w:cs="Times New Roman"/>
          <w:sz w:val="24"/>
          <w:szCs w:val="24"/>
        </w:rPr>
        <w:t xml:space="preserve">the overall research question in this study </w:t>
      </w:r>
      <w:r w:rsidR="00A64FEC">
        <w:rPr>
          <w:rFonts w:ascii="Times New Roman" w:hAnsi="Times New Roman" w:cs="Times New Roman"/>
          <w:sz w:val="24"/>
          <w:szCs w:val="24"/>
        </w:rPr>
        <w:t xml:space="preserve">can be articulated </w:t>
      </w:r>
      <w:r w:rsidR="00154F7A">
        <w:rPr>
          <w:rFonts w:ascii="Times New Roman" w:hAnsi="Times New Roman" w:cs="Times New Roman"/>
          <w:sz w:val="24"/>
          <w:szCs w:val="24"/>
        </w:rPr>
        <w:t xml:space="preserve">as follows: </w:t>
      </w:r>
      <w:r w:rsidR="0082678E">
        <w:rPr>
          <w:rFonts w:ascii="Times New Roman" w:hAnsi="Times New Roman" w:cs="Times New Roman"/>
          <w:sz w:val="24"/>
          <w:szCs w:val="24"/>
        </w:rPr>
        <w:t xml:space="preserve"> </w:t>
      </w:r>
      <w:r w:rsidR="00F454F1">
        <w:rPr>
          <w:rFonts w:ascii="Times New Roman" w:hAnsi="Times New Roman" w:cs="Times New Roman"/>
          <w:sz w:val="24"/>
          <w:szCs w:val="24"/>
        </w:rPr>
        <w:t xml:space="preserve"> </w:t>
      </w:r>
    </w:p>
    <w:p w:rsidR="00BD7C77" w:rsidRDefault="00E2332E" w:rsidP="00A15734">
      <w:pPr>
        <w:pStyle w:val="NormalJar"/>
        <w:ind w:firstLine="360"/>
        <w:rPr>
          <w:rFonts w:ascii="Times New Roman" w:hAnsi="Times New Roman" w:cs="Times New Roman"/>
          <w:b/>
          <w:bCs/>
          <w:i/>
          <w:iCs/>
          <w:sz w:val="24"/>
          <w:szCs w:val="24"/>
        </w:rPr>
      </w:pPr>
      <w:r>
        <w:rPr>
          <w:rFonts w:ascii="Times New Roman" w:hAnsi="Times New Roman" w:cs="Times New Roman"/>
          <w:b/>
          <w:bCs/>
          <w:i/>
          <w:iCs/>
          <w:sz w:val="24"/>
          <w:szCs w:val="24"/>
        </w:rPr>
        <w:t xml:space="preserve">Do </w:t>
      </w:r>
      <w:r w:rsidR="00D0344A">
        <w:rPr>
          <w:rFonts w:ascii="Times New Roman" w:hAnsi="Times New Roman" w:cs="Times New Roman"/>
          <w:b/>
          <w:bCs/>
          <w:i/>
          <w:iCs/>
          <w:sz w:val="24"/>
          <w:szCs w:val="24"/>
        </w:rPr>
        <w:t xml:space="preserve">innovation problem characteristics differently influence the </w:t>
      </w:r>
      <w:r w:rsidR="009940F9">
        <w:rPr>
          <w:rFonts w:ascii="Times New Roman" w:hAnsi="Times New Roman" w:cs="Times New Roman"/>
          <w:b/>
          <w:bCs/>
          <w:i/>
          <w:iCs/>
          <w:sz w:val="24"/>
          <w:szCs w:val="24"/>
        </w:rPr>
        <w:t xml:space="preserve">inbound </w:t>
      </w:r>
      <w:r w:rsidR="00D0344A">
        <w:rPr>
          <w:rFonts w:ascii="Times New Roman" w:hAnsi="Times New Roman" w:cs="Times New Roman"/>
          <w:b/>
          <w:bCs/>
          <w:i/>
          <w:iCs/>
          <w:sz w:val="24"/>
          <w:szCs w:val="24"/>
        </w:rPr>
        <w:t xml:space="preserve">open innovation activities selected at the two different stages of open innovation project?  </w:t>
      </w:r>
    </w:p>
    <w:p w:rsidR="00657D67" w:rsidRPr="005E09D8" w:rsidRDefault="00657D67" w:rsidP="00657D67">
      <w:pPr>
        <w:pStyle w:val="Caption"/>
        <w:keepNext/>
        <w:jc w:val="center"/>
        <w:rPr>
          <w:rFonts w:ascii="Times New Roman" w:hAnsi="Times New Roman" w:cs="Times New Roman"/>
        </w:rPr>
      </w:pPr>
      <w:r w:rsidRPr="005E09D8">
        <w:rPr>
          <w:rFonts w:ascii="Times New Roman" w:hAnsi="Times New Roman" w:cs="Times New Roman"/>
        </w:rPr>
        <w:lastRenderedPageBreak/>
        <w:t xml:space="preserve">Table </w:t>
      </w:r>
      <w:r w:rsidR="00381732" w:rsidRPr="005E09D8">
        <w:rPr>
          <w:rFonts w:ascii="Times New Roman" w:hAnsi="Times New Roman" w:cs="Times New Roman"/>
        </w:rPr>
        <w:fldChar w:fldCharType="begin"/>
      </w:r>
      <w:r w:rsidRPr="005E09D8">
        <w:rPr>
          <w:rFonts w:ascii="Times New Roman" w:hAnsi="Times New Roman" w:cs="Times New Roman"/>
        </w:rPr>
        <w:instrText xml:space="preserve"> SEQ Table \* ARABIC </w:instrText>
      </w:r>
      <w:r w:rsidR="00381732" w:rsidRPr="005E09D8">
        <w:rPr>
          <w:rFonts w:ascii="Times New Roman" w:hAnsi="Times New Roman" w:cs="Times New Roman"/>
        </w:rPr>
        <w:fldChar w:fldCharType="separate"/>
      </w:r>
      <w:r w:rsidRPr="005E09D8">
        <w:rPr>
          <w:rFonts w:ascii="Times New Roman" w:hAnsi="Times New Roman" w:cs="Times New Roman"/>
        </w:rPr>
        <w:t>2</w:t>
      </w:r>
      <w:r w:rsidR="00381732" w:rsidRPr="005E09D8">
        <w:rPr>
          <w:rFonts w:ascii="Times New Roman" w:hAnsi="Times New Roman" w:cs="Times New Roman"/>
        </w:rPr>
        <w:fldChar w:fldCharType="end"/>
      </w:r>
      <w:r w:rsidRPr="005E09D8">
        <w:rPr>
          <w:rFonts w:ascii="Times New Roman" w:hAnsi="Times New Roman" w:cs="Times New Roman"/>
        </w:rPr>
        <w:t xml:space="preserve"> Summary of the gaps and objective of current research</w:t>
      </w:r>
    </w:p>
    <w:tbl>
      <w:tblPr>
        <w:tblW w:w="7841" w:type="dxa"/>
        <w:jc w:val="center"/>
        <w:tblCellMar>
          <w:left w:w="0" w:type="dxa"/>
          <w:right w:w="0" w:type="dxa"/>
        </w:tblCellMar>
        <w:tblLook w:val="04A0"/>
      </w:tblPr>
      <w:tblGrid>
        <w:gridCol w:w="3966"/>
        <w:gridCol w:w="3875"/>
      </w:tblGrid>
      <w:tr w:rsidR="00657D67" w:rsidRPr="00657D67" w:rsidTr="00657D67">
        <w:trPr>
          <w:trHeight w:val="150"/>
          <w:jc w:val="center"/>
        </w:trPr>
        <w:tc>
          <w:tcPr>
            <w:tcW w:w="3966" w:type="dxa"/>
            <w:tcBorders>
              <w:top w:val="single" w:sz="8" w:space="0" w:color="B2B2B2"/>
              <w:left w:val="nil"/>
              <w:bottom w:val="single" w:sz="8" w:space="0" w:color="B2B2B2"/>
              <w:right w:val="nil"/>
            </w:tcBorders>
            <w:shd w:val="clear" w:color="auto" w:fill="auto"/>
            <w:tcMar>
              <w:top w:w="15" w:type="dxa"/>
              <w:left w:w="108" w:type="dxa"/>
              <w:bottom w:w="0" w:type="dxa"/>
              <w:right w:w="108" w:type="dxa"/>
            </w:tcMar>
            <w:vAlign w:val="center"/>
            <w:hideMark/>
          </w:tcPr>
          <w:p w:rsidR="00381732" w:rsidRPr="00657D67" w:rsidRDefault="00657D67" w:rsidP="00FD7088">
            <w:pPr>
              <w:pStyle w:val="NormalJar"/>
              <w:spacing w:after="0"/>
              <w:ind w:firstLine="360"/>
              <w:jc w:val="center"/>
              <w:rPr>
                <w:rFonts w:ascii="Times New Roman" w:hAnsi="Times New Roman" w:cs="Times New Roman"/>
                <w:b/>
                <w:bCs/>
                <w:szCs w:val="24"/>
              </w:rPr>
            </w:pPr>
            <w:r w:rsidRPr="00657D67">
              <w:rPr>
                <w:rFonts w:ascii="Times New Roman" w:hAnsi="Times New Roman" w:cs="Times New Roman"/>
                <w:b/>
                <w:bCs/>
                <w:szCs w:val="24"/>
              </w:rPr>
              <w:t>Gaps in the literature</w:t>
            </w:r>
          </w:p>
        </w:tc>
        <w:tc>
          <w:tcPr>
            <w:tcW w:w="3875" w:type="dxa"/>
            <w:tcBorders>
              <w:top w:val="single" w:sz="8" w:space="0" w:color="B2B2B2"/>
              <w:left w:val="nil"/>
              <w:bottom w:val="single" w:sz="8" w:space="0" w:color="B2B2B2"/>
              <w:right w:val="nil"/>
            </w:tcBorders>
            <w:shd w:val="clear" w:color="auto" w:fill="auto"/>
            <w:tcMar>
              <w:top w:w="15" w:type="dxa"/>
              <w:left w:w="108" w:type="dxa"/>
              <w:bottom w:w="0" w:type="dxa"/>
              <w:right w:w="108" w:type="dxa"/>
            </w:tcMar>
            <w:vAlign w:val="center"/>
            <w:hideMark/>
          </w:tcPr>
          <w:p w:rsidR="00381732" w:rsidRPr="00657D67" w:rsidRDefault="00657D67" w:rsidP="00FD7088">
            <w:pPr>
              <w:pStyle w:val="NormalJar"/>
              <w:spacing w:after="0"/>
              <w:ind w:firstLine="360"/>
              <w:jc w:val="center"/>
              <w:rPr>
                <w:rFonts w:ascii="Times New Roman" w:hAnsi="Times New Roman" w:cs="Times New Roman"/>
                <w:b/>
                <w:bCs/>
                <w:szCs w:val="24"/>
              </w:rPr>
            </w:pPr>
            <w:r w:rsidRPr="00657D67">
              <w:rPr>
                <w:rFonts w:ascii="Times New Roman" w:hAnsi="Times New Roman" w:cs="Times New Roman"/>
                <w:b/>
                <w:bCs/>
                <w:szCs w:val="24"/>
              </w:rPr>
              <w:t>Objectives of this research</w:t>
            </w:r>
          </w:p>
        </w:tc>
      </w:tr>
      <w:tr w:rsidR="00657D67" w:rsidRPr="00657D67" w:rsidTr="00657D67">
        <w:trPr>
          <w:trHeight w:val="4424"/>
          <w:jc w:val="center"/>
        </w:trPr>
        <w:tc>
          <w:tcPr>
            <w:tcW w:w="3966" w:type="dxa"/>
            <w:tcBorders>
              <w:top w:val="single" w:sz="8" w:space="0" w:color="B2B2B2"/>
              <w:left w:val="nil"/>
              <w:bottom w:val="single" w:sz="8" w:space="0" w:color="B2B2B2"/>
              <w:right w:val="nil"/>
            </w:tcBorders>
            <w:shd w:val="clear" w:color="auto" w:fill="F2F2F2"/>
            <w:tcMar>
              <w:top w:w="15" w:type="dxa"/>
              <w:left w:w="108" w:type="dxa"/>
              <w:bottom w:w="0" w:type="dxa"/>
              <w:right w:w="108" w:type="dxa"/>
            </w:tcMar>
            <w:hideMark/>
          </w:tcPr>
          <w:p w:rsidR="00381732" w:rsidRPr="00657D67" w:rsidRDefault="00133B24" w:rsidP="00657D67">
            <w:pPr>
              <w:pStyle w:val="NormalJar"/>
              <w:numPr>
                <w:ilvl w:val="0"/>
                <w:numId w:val="31"/>
              </w:numPr>
              <w:jc w:val="left"/>
              <w:rPr>
                <w:rFonts w:asciiTheme="majorBidi" w:hAnsiTheme="majorBidi" w:cstheme="majorBidi"/>
                <w:kern w:val="32"/>
                <w:sz w:val="24"/>
                <w:szCs w:val="24"/>
                <w:lang w:bidi="fa-IR"/>
              </w:rPr>
            </w:pPr>
            <w:r w:rsidRPr="00657D67">
              <w:rPr>
                <w:rFonts w:asciiTheme="majorBidi" w:hAnsiTheme="majorBidi" w:cstheme="majorBidi"/>
                <w:kern w:val="32"/>
                <w:sz w:val="24"/>
                <w:szCs w:val="24"/>
                <w:lang w:bidi="fa-IR"/>
              </w:rPr>
              <w:t>Lack of understanding about what different inbound open innovation activities are needed for each stage of OI</w:t>
            </w:r>
          </w:p>
          <w:p w:rsidR="00381732" w:rsidRPr="00657D67" w:rsidRDefault="00133B24" w:rsidP="00657D67">
            <w:pPr>
              <w:pStyle w:val="NormalJar"/>
              <w:numPr>
                <w:ilvl w:val="0"/>
                <w:numId w:val="31"/>
              </w:numPr>
              <w:jc w:val="left"/>
              <w:rPr>
                <w:rFonts w:ascii="Times New Roman" w:hAnsi="Times New Roman" w:cs="Times New Roman"/>
                <w:b/>
                <w:bCs/>
                <w:szCs w:val="24"/>
              </w:rPr>
            </w:pPr>
            <w:r w:rsidRPr="00657D67">
              <w:rPr>
                <w:rFonts w:asciiTheme="majorBidi" w:hAnsiTheme="majorBidi" w:cstheme="majorBidi"/>
                <w:kern w:val="32"/>
                <w:sz w:val="24"/>
                <w:szCs w:val="24"/>
                <w:lang w:bidi="fa-IR"/>
              </w:rPr>
              <w:t>Insufficient attentions to the impact of innovation problem characteristics in selecting inbound OI activities</w:t>
            </w:r>
            <w:r w:rsidRPr="00657D67">
              <w:rPr>
                <w:rFonts w:ascii="Times New Roman" w:hAnsi="Times New Roman" w:cs="Times New Roman"/>
                <w:b/>
                <w:bCs/>
                <w:szCs w:val="24"/>
              </w:rPr>
              <w:t xml:space="preserve"> </w:t>
            </w:r>
          </w:p>
        </w:tc>
        <w:tc>
          <w:tcPr>
            <w:tcW w:w="3875" w:type="dxa"/>
            <w:tcBorders>
              <w:top w:val="single" w:sz="8" w:space="0" w:color="B2B2B2"/>
              <w:left w:val="nil"/>
              <w:bottom w:val="single" w:sz="8" w:space="0" w:color="B2B2B2"/>
              <w:right w:val="nil"/>
            </w:tcBorders>
            <w:shd w:val="clear" w:color="auto" w:fill="F2F2F2"/>
            <w:tcMar>
              <w:top w:w="15" w:type="dxa"/>
              <w:left w:w="108" w:type="dxa"/>
              <w:bottom w:w="0" w:type="dxa"/>
              <w:right w:w="108" w:type="dxa"/>
            </w:tcMar>
            <w:hideMark/>
          </w:tcPr>
          <w:p w:rsidR="00381732" w:rsidRPr="00657D67" w:rsidRDefault="00133B24" w:rsidP="00657D67">
            <w:pPr>
              <w:pStyle w:val="NormalJar"/>
              <w:numPr>
                <w:ilvl w:val="0"/>
                <w:numId w:val="31"/>
              </w:numPr>
              <w:jc w:val="left"/>
              <w:rPr>
                <w:rFonts w:asciiTheme="majorBidi" w:hAnsiTheme="majorBidi" w:cstheme="majorBidi"/>
                <w:kern w:val="32"/>
                <w:sz w:val="24"/>
                <w:szCs w:val="24"/>
                <w:lang w:bidi="fa-IR"/>
              </w:rPr>
            </w:pPr>
            <w:r w:rsidRPr="00657D67">
              <w:rPr>
                <w:rFonts w:asciiTheme="majorBidi" w:hAnsiTheme="majorBidi" w:cstheme="majorBidi"/>
                <w:kern w:val="32"/>
                <w:sz w:val="24"/>
                <w:szCs w:val="24"/>
                <w:lang w:bidi="fa-IR"/>
              </w:rPr>
              <w:t xml:space="preserve">Studying what different dimensions of inbound open innovation activities are needed for problem formulation and problem solving? </w:t>
            </w:r>
          </w:p>
          <w:p w:rsidR="00381732" w:rsidRPr="00657D67" w:rsidRDefault="00133B24" w:rsidP="00657D67">
            <w:pPr>
              <w:pStyle w:val="NormalJar"/>
              <w:numPr>
                <w:ilvl w:val="0"/>
                <w:numId w:val="31"/>
              </w:numPr>
              <w:jc w:val="left"/>
              <w:rPr>
                <w:rFonts w:ascii="Times New Roman" w:hAnsi="Times New Roman" w:cs="Times New Roman"/>
                <w:b/>
                <w:bCs/>
                <w:szCs w:val="24"/>
              </w:rPr>
            </w:pPr>
            <w:r w:rsidRPr="00657D67">
              <w:rPr>
                <w:rFonts w:asciiTheme="majorBidi" w:hAnsiTheme="majorBidi" w:cstheme="majorBidi"/>
                <w:kern w:val="32"/>
                <w:sz w:val="24"/>
                <w:szCs w:val="24"/>
                <w:lang w:bidi="fa-IR"/>
              </w:rPr>
              <w:t>studying the effect of innovation problem characteristics on the dimensions of inbound open innovation activities</w:t>
            </w:r>
            <w:r w:rsidRPr="00657D67">
              <w:rPr>
                <w:rFonts w:ascii="Times New Roman" w:hAnsi="Times New Roman" w:cs="Times New Roman"/>
                <w:b/>
                <w:bCs/>
                <w:szCs w:val="24"/>
              </w:rPr>
              <w:t xml:space="preserve"> </w:t>
            </w:r>
          </w:p>
        </w:tc>
      </w:tr>
    </w:tbl>
    <w:p w:rsidR="00070443" w:rsidRDefault="00317463" w:rsidP="00AA4E35">
      <w:pPr>
        <w:pStyle w:val="NormalJar"/>
        <w:spacing w:before="240"/>
        <w:ind w:firstLine="284"/>
        <w:rPr>
          <w:rFonts w:ascii="Times New Roman" w:hAnsi="Times New Roman" w:cs="Times New Roman"/>
          <w:sz w:val="24"/>
          <w:szCs w:val="24"/>
        </w:rPr>
      </w:pPr>
      <w:r>
        <w:rPr>
          <w:rFonts w:ascii="Times New Roman" w:hAnsi="Times New Roman" w:cs="Times New Roman"/>
          <w:sz w:val="24"/>
          <w:szCs w:val="24"/>
        </w:rPr>
        <w:t xml:space="preserve">To address the overall research question, based on our specific objectives in this study we divide this research into three main research questions </w:t>
      </w:r>
      <w:r w:rsidR="00597D19">
        <w:rPr>
          <w:rFonts w:ascii="Times New Roman" w:hAnsi="Times New Roman" w:cs="Times New Roman"/>
          <w:sz w:val="24"/>
          <w:szCs w:val="24"/>
        </w:rPr>
        <w:t xml:space="preserve">(we are going to study them over two/three papers) </w:t>
      </w:r>
      <w:r>
        <w:rPr>
          <w:rFonts w:ascii="Times New Roman" w:hAnsi="Times New Roman" w:cs="Times New Roman"/>
          <w:sz w:val="24"/>
          <w:szCs w:val="24"/>
        </w:rPr>
        <w:t>as follows</w:t>
      </w:r>
      <w:r w:rsidR="000146AF">
        <w:rPr>
          <w:rFonts w:ascii="Times New Roman" w:hAnsi="Times New Roman" w:cs="Times New Roman"/>
          <w:sz w:val="24"/>
          <w:szCs w:val="24"/>
        </w:rPr>
        <w:t>:</w:t>
      </w:r>
      <w:r>
        <w:rPr>
          <w:rFonts w:ascii="Times New Roman" w:hAnsi="Times New Roman" w:cs="Times New Roman"/>
          <w:sz w:val="24"/>
          <w:szCs w:val="24"/>
        </w:rPr>
        <w:t xml:space="preserve"> </w:t>
      </w:r>
    </w:p>
    <w:p w:rsidR="00042CE3" w:rsidRDefault="00042CE3" w:rsidP="00A15734">
      <w:pPr>
        <w:pStyle w:val="NormalJar"/>
        <w:numPr>
          <w:ilvl w:val="0"/>
          <w:numId w:val="27"/>
        </w:numPr>
        <w:rPr>
          <w:rFonts w:ascii="Times New Roman" w:hAnsi="Times New Roman" w:cs="Times New Roman"/>
          <w:sz w:val="24"/>
          <w:szCs w:val="24"/>
        </w:rPr>
      </w:pPr>
      <w:r>
        <w:rPr>
          <w:rFonts w:ascii="Times New Roman" w:hAnsi="Times New Roman" w:cs="Times New Roman"/>
          <w:sz w:val="24"/>
          <w:szCs w:val="24"/>
        </w:rPr>
        <w:t>What different dimensions of inbound open innovation</w:t>
      </w:r>
      <w:r w:rsidR="00734538">
        <w:rPr>
          <w:rFonts w:ascii="Times New Roman" w:hAnsi="Times New Roman" w:cs="Times New Roman"/>
          <w:sz w:val="24"/>
          <w:szCs w:val="24"/>
        </w:rPr>
        <w:t xml:space="preserve"> activities</w:t>
      </w:r>
      <w:r>
        <w:rPr>
          <w:rFonts w:ascii="Times New Roman" w:hAnsi="Times New Roman" w:cs="Times New Roman"/>
          <w:sz w:val="24"/>
          <w:szCs w:val="24"/>
        </w:rPr>
        <w:t xml:space="preserve"> are needed for different stages of open innovation project? </w:t>
      </w:r>
    </w:p>
    <w:p w:rsidR="00070443" w:rsidRDefault="00070443" w:rsidP="00070443">
      <w:pPr>
        <w:pStyle w:val="NormalJar"/>
        <w:numPr>
          <w:ilvl w:val="0"/>
          <w:numId w:val="27"/>
        </w:numPr>
        <w:rPr>
          <w:rFonts w:ascii="Times New Roman" w:hAnsi="Times New Roman" w:cs="Times New Roman"/>
          <w:sz w:val="24"/>
          <w:szCs w:val="24"/>
        </w:rPr>
      </w:pPr>
      <w:r>
        <w:rPr>
          <w:rFonts w:ascii="Times New Roman" w:hAnsi="Times New Roman" w:cs="Times New Roman"/>
          <w:sz w:val="24"/>
          <w:szCs w:val="24"/>
        </w:rPr>
        <w:t>What different dimensions of inbound open innovation activities are needed for different combinations of innovation problem characteristics?</w:t>
      </w:r>
    </w:p>
    <w:p w:rsidR="00B0631C" w:rsidRPr="0092567D" w:rsidRDefault="00B0631C" w:rsidP="00B0631C">
      <w:pPr>
        <w:pStyle w:val="NormalJar"/>
        <w:numPr>
          <w:ilvl w:val="0"/>
          <w:numId w:val="27"/>
        </w:numPr>
        <w:rPr>
          <w:rFonts w:ascii="Times New Roman" w:hAnsi="Times New Roman" w:cs="Times New Roman"/>
          <w:sz w:val="24"/>
          <w:szCs w:val="24"/>
        </w:rPr>
      </w:pPr>
      <w:r w:rsidRPr="0092567D">
        <w:rPr>
          <w:rFonts w:ascii="Times New Roman" w:hAnsi="Times New Roman" w:cs="Times New Roman"/>
          <w:sz w:val="24"/>
          <w:szCs w:val="24"/>
        </w:rPr>
        <w:t xml:space="preserve">Does the combination of two stages (problem formulation and problem solving), where the selection of dimensions of inbound open innovation activities is done based on innovation problem characteristics, lead to more innovation performance from interaction with external sources? </w:t>
      </w:r>
    </w:p>
    <w:p w:rsidR="000A1678" w:rsidRDefault="00874C9D" w:rsidP="003F3475">
      <w:pPr>
        <w:pStyle w:val="NormalJar"/>
        <w:ind w:firstLine="284"/>
        <w:rPr>
          <w:rFonts w:ascii="Times New Roman" w:eastAsia="Times New Roman" w:hAnsi="Times New Roman" w:cs="Times New Roman"/>
          <w:sz w:val="24"/>
          <w:szCs w:val="24"/>
          <w:lang w:bidi="fa-IR"/>
        </w:rPr>
      </w:pPr>
      <w:r>
        <w:rPr>
          <w:rFonts w:ascii="Times New Roman" w:eastAsia="Times New Roman" w:hAnsi="Times New Roman" w:cs="Times New Roman"/>
          <w:sz w:val="24"/>
          <w:szCs w:val="24"/>
          <w:lang w:bidi="fa-IR"/>
        </w:rPr>
        <w:t>In order to answer to our research questions, w</w:t>
      </w:r>
      <w:r w:rsidR="003C3C3C">
        <w:rPr>
          <w:rFonts w:ascii="Times New Roman" w:eastAsia="Times New Roman" w:hAnsi="Times New Roman" w:cs="Times New Roman"/>
          <w:sz w:val="24"/>
          <w:szCs w:val="24"/>
          <w:lang w:bidi="fa-IR"/>
        </w:rPr>
        <w:t xml:space="preserve">e need to define key characteristics of innovation problem which are most relevant in inbound open innovation </w:t>
      </w:r>
      <w:r>
        <w:rPr>
          <w:rFonts w:ascii="Times New Roman" w:eastAsia="Times New Roman" w:hAnsi="Times New Roman" w:cs="Times New Roman"/>
          <w:sz w:val="24"/>
          <w:szCs w:val="24"/>
          <w:lang w:bidi="fa-IR"/>
        </w:rPr>
        <w:t>dimensions</w:t>
      </w:r>
      <w:r w:rsidR="003C3C3C">
        <w:rPr>
          <w:rFonts w:ascii="Times New Roman" w:eastAsia="Times New Roman" w:hAnsi="Times New Roman" w:cs="Times New Roman"/>
          <w:sz w:val="24"/>
          <w:szCs w:val="24"/>
          <w:lang w:bidi="fa-IR"/>
        </w:rPr>
        <w:t xml:space="preserve"> selection. Consistent with previous studies (</w:t>
      </w:r>
      <w:proofErr w:type="spellStart"/>
      <w:r w:rsidR="003C3C3C">
        <w:rPr>
          <w:rFonts w:ascii="Times New Roman" w:eastAsia="Times New Roman" w:hAnsi="Times New Roman" w:cs="Times New Roman"/>
          <w:sz w:val="24"/>
          <w:szCs w:val="24"/>
          <w:lang w:bidi="fa-IR"/>
        </w:rPr>
        <w:t>Leiblein</w:t>
      </w:r>
      <w:proofErr w:type="spellEnd"/>
      <w:r w:rsidR="003C3C3C">
        <w:rPr>
          <w:rFonts w:ascii="Times New Roman" w:eastAsia="Times New Roman" w:hAnsi="Times New Roman" w:cs="Times New Roman"/>
          <w:sz w:val="24"/>
          <w:szCs w:val="24"/>
          <w:lang w:bidi="fa-IR"/>
        </w:rPr>
        <w:t xml:space="preserve"> </w:t>
      </w:r>
      <w:r w:rsidR="003C3C3C" w:rsidRPr="0010413B">
        <w:rPr>
          <w:rFonts w:ascii="Times New Roman" w:eastAsia="Times New Roman" w:hAnsi="Times New Roman" w:cs="Times New Roman"/>
          <w:sz w:val="24"/>
          <w:szCs w:val="24"/>
          <w:lang w:bidi="fa-IR"/>
        </w:rPr>
        <w:t xml:space="preserve">&amp; </w:t>
      </w:r>
      <w:proofErr w:type="spellStart"/>
      <w:r w:rsidR="003C3C3C" w:rsidRPr="0010413B">
        <w:rPr>
          <w:rFonts w:ascii="Times New Roman" w:eastAsia="Times New Roman" w:hAnsi="Times New Roman" w:cs="Times New Roman"/>
          <w:sz w:val="24"/>
          <w:szCs w:val="24"/>
          <w:lang w:bidi="fa-IR"/>
        </w:rPr>
        <w:t>Macher</w:t>
      </w:r>
      <w:proofErr w:type="spellEnd"/>
      <w:r w:rsidR="003C3C3C" w:rsidRPr="0010413B">
        <w:rPr>
          <w:rFonts w:ascii="Times New Roman" w:eastAsia="Times New Roman" w:hAnsi="Times New Roman" w:cs="Times New Roman"/>
          <w:sz w:val="24"/>
          <w:szCs w:val="24"/>
          <w:lang w:bidi="fa-IR"/>
        </w:rPr>
        <w:t>,</w:t>
      </w:r>
      <w:r w:rsidR="003C3C3C">
        <w:rPr>
          <w:rFonts w:ascii="Times New Roman" w:eastAsia="Times New Roman" w:hAnsi="Times New Roman" w:cs="Times New Roman"/>
          <w:sz w:val="24"/>
          <w:szCs w:val="24"/>
          <w:lang w:bidi="fa-IR"/>
        </w:rPr>
        <w:t xml:space="preserve"> </w:t>
      </w:r>
      <w:r w:rsidR="003C3C3C" w:rsidRPr="0010413B">
        <w:rPr>
          <w:rFonts w:ascii="Times New Roman" w:eastAsia="Times New Roman" w:hAnsi="Times New Roman" w:cs="Times New Roman"/>
          <w:sz w:val="24"/>
          <w:szCs w:val="24"/>
          <w:lang w:bidi="fa-IR"/>
        </w:rPr>
        <w:t>2009</w:t>
      </w:r>
      <w:r w:rsidR="003C3C3C">
        <w:rPr>
          <w:rFonts w:ascii="Times New Roman" w:eastAsia="Times New Roman" w:hAnsi="Times New Roman" w:cs="Times New Roman"/>
          <w:sz w:val="24"/>
          <w:szCs w:val="24"/>
          <w:lang w:bidi="fa-IR"/>
        </w:rPr>
        <w:sym w:font="Symbol" w:char="F03B"/>
      </w:r>
      <w:r w:rsidR="003C3C3C" w:rsidRPr="0010413B">
        <w:rPr>
          <w:rFonts w:ascii="Times New Roman" w:eastAsia="Times New Roman" w:hAnsi="Times New Roman" w:cs="Times New Roman"/>
          <w:sz w:val="24"/>
          <w:szCs w:val="24"/>
          <w:lang w:bidi="fa-IR"/>
        </w:rPr>
        <w:t xml:space="preserve"> </w:t>
      </w:r>
      <w:proofErr w:type="spellStart"/>
      <w:r w:rsidR="003C3C3C">
        <w:rPr>
          <w:rFonts w:ascii="Times New Roman" w:eastAsia="Times New Roman" w:hAnsi="Times New Roman" w:cs="Times New Roman"/>
          <w:sz w:val="24"/>
          <w:szCs w:val="24"/>
          <w:lang w:bidi="fa-IR"/>
        </w:rPr>
        <w:t>Felin</w:t>
      </w:r>
      <w:proofErr w:type="spellEnd"/>
      <w:r w:rsidR="003C3C3C">
        <w:rPr>
          <w:rFonts w:ascii="Times New Roman" w:eastAsia="Times New Roman" w:hAnsi="Times New Roman" w:cs="Times New Roman"/>
          <w:sz w:val="24"/>
          <w:szCs w:val="24"/>
          <w:lang w:bidi="fa-IR"/>
        </w:rPr>
        <w:t xml:space="preserve"> </w:t>
      </w:r>
      <w:r w:rsidR="003C3C3C" w:rsidRPr="005309B3">
        <w:rPr>
          <w:rFonts w:ascii="Times New Roman" w:eastAsia="Times New Roman" w:hAnsi="Times New Roman" w:cs="Times New Roman"/>
          <w:sz w:val="24"/>
          <w:szCs w:val="24"/>
          <w:lang w:bidi="fa-IR"/>
        </w:rPr>
        <w:t>&amp;</w:t>
      </w:r>
      <w:r w:rsidR="003C3C3C">
        <w:rPr>
          <w:rFonts w:ascii="Times New Roman" w:eastAsia="Times New Roman" w:hAnsi="Times New Roman" w:cs="Times New Roman"/>
          <w:sz w:val="24"/>
          <w:szCs w:val="24"/>
          <w:lang w:bidi="fa-IR"/>
        </w:rPr>
        <w:t xml:space="preserve"> Zenger, 2013</w:t>
      </w:r>
      <w:r w:rsidR="003C3C3C" w:rsidRPr="0010413B">
        <w:rPr>
          <w:rFonts w:ascii="Times New Roman" w:eastAsia="Times New Roman" w:hAnsi="Times New Roman" w:cs="Times New Roman"/>
          <w:sz w:val="24"/>
          <w:szCs w:val="24"/>
          <w:lang w:bidi="fa-IR"/>
        </w:rPr>
        <w:t>),</w:t>
      </w:r>
      <w:r w:rsidR="003C3C3C">
        <w:rPr>
          <w:rFonts w:ascii="Times New Roman" w:eastAsia="Times New Roman" w:hAnsi="Times New Roman" w:cs="Times New Roman"/>
          <w:sz w:val="24"/>
          <w:szCs w:val="24"/>
          <w:lang w:bidi="fa-IR"/>
        </w:rPr>
        <w:t xml:space="preserve"> two main characteristics of innovation problem</w:t>
      </w:r>
      <w:r w:rsidR="007172E9">
        <w:rPr>
          <w:rFonts w:ascii="Times New Roman" w:eastAsia="Times New Roman" w:hAnsi="Times New Roman" w:cs="Times New Roman"/>
          <w:sz w:val="24"/>
          <w:szCs w:val="24"/>
          <w:lang w:bidi="fa-IR"/>
        </w:rPr>
        <w:t xml:space="preserve"> can be defined</w:t>
      </w:r>
      <w:r w:rsidR="0083706A">
        <w:rPr>
          <w:rFonts w:ascii="Times New Roman" w:eastAsia="Times New Roman" w:hAnsi="Times New Roman" w:cs="Times New Roman"/>
          <w:sz w:val="24"/>
          <w:szCs w:val="24"/>
          <w:lang w:bidi="fa-IR"/>
        </w:rPr>
        <w:t xml:space="preserve"> for </w:t>
      </w:r>
      <w:r w:rsidR="003F3475">
        <w:rPr>
          <w:rFonts w:ascii="Times New Roman" w:eastAsia="Times New Roman" w:hAnsi="Times New Roman" w:cs="Times New Roman"/>
          <w:sz w:val="24"/>
          <w:szCs w:val="24"/>
          <w:lang w:bidi="fa-IR"/>
        </w:rPr>
        <w:t>each stage of open innovation project</w:t>
      </w:r>
      <w:r w:rsidR="0083706A">
        <w:rPr>
          <w:rFonts w:ascii="Times New Roman" w:eastAsia="Times New Roman" w:hAnsi="Times New Roman" w:cs="Times New Roman"/>
          <w:sz w:val="24"/>
          <w:szCs w:val="24"/>
          <w:lang w:bidi="fa-IR"/>
        </w:rPr>
        <w:t xml:space="preserve"> as follows: </w:t>
      </w:r>
    </w:p>
    <w:p w:rsidR="00F94334" w:rsidRDefault="00F94334" w:rsidP="003F3475">
      <w:pPr>
        <w:pStyle w:val="NormalJar"/>
        <w:ind w:firstLine="284"/>
        <w:rPr>
          <w:rFonts w:ascii="Times New Roman" w:eastAsia="Times New Roman" w:hAnsi="Times New Roman" w:cs="Times New Roman"/>
          <w:b/>
          <w:bCs/>
          <w:sz w:val="24"/>
          <w:szCs w:val="24"/>
          <w:u w:val="single"/>
          <w:lang w:bidi="fa-IR"/>
        </w:rPr>
      </w:pPr>
      <w:r w:rsidRPr="00F94334">
        <w:rPr>
          <w:rFonts w:ascii="Times New Roman" w:eastAsia="Times New Roman" w:hAnsi="Times New Roman" w:cs="Times New Roman"/>
          <w:b/>
          <w:bCs/>
          <w:sz w:val="24"/>
          <w:szCs w:val="24"/>
          <w:u w:val="single"/>
          <w:lang w:bidi="fa-IR"/>
        </w:rPr>
        <w:lastRenderedPageBreak/>
        <w:t>Problem formulation</w:t>
      </w:r>
    </w:p>
    <w:p w:rsidR="005832FC" w:rsidRDefault="005832FC" w:rsidP="00F53C0D">
      <w:pPr>
        <w:pStyle w:val="NormalJar"/>
        <w:ind w:firstLine="284"/>
        <w:rPr>
          <w:rFonts w:ascii="Times New Roman" w:eastAsia="Times New Roman" w:hAnsi="Times New Roman" w:cs="Times New Roman"/>
          <w:sz w:val="24"/>
          <w:szCs w:val="24"/>
          <w:lang w:bidi="fa-IR"/>
        </w:rPr>
      </w:pPr>
      <w:r>
        <w:rPr>
          <w:rFonts w:ascii="Times New Roman" w:eastAsia="Times New Roman" w:hAnsi="Times New Roman" w:cs="Times New Roman"/>
          <w:sz w:val="24"/>
          <w:szCs w:val="24"/>
          <w:lang w:bidi="fa-IR"/>
        </w:rPr>
        <w:t xml:space="preserve">1) </w:t>
      </w:r>
      <w:r w:rsidR="000962A8">
        <w:rPr>
          <w:rFonts w:ascii="Times New Roman" w:eastAsia="Times New Roman" w:hAnsi="Times New Roman" w:cs="Times New Roman"/>
          <w:sz w:val="24"/>
          <w:szCs w:val="24"/>
          <w:lang w:bidi="fa-IR"/>
        </w:rPr>
        <w:t>Unknown</w:t>
      </w:r>
      <w:r w:rsidR="00F26293">
        <w:rPr>
          <w:rFonts w:ascii="Times New Roman" w:eastAsia="Times New Roman" w:hAnsi="Times New Roman" w:cs="Times New Roman"/>
          <w:sz w:val="24"/>
          <w:szCs w:val="24"/>
          <w:lang w:bidi="fa-IR"/>
        </w:rPr>
        <w:t xml:space="preserve"> k</w:t>
      </w:r>
      <w:r>
        <w:rPr>
          <w:rFonts w:ascii="Times New Roman" w:eastAsia="Times New Roman" w:hAnsi="Times New Roman" w:cs="Times New Roman"/>
          <w:sz w:val="24"/>
          <w:szCs w:val="24"/>
          <w:lang w:bidi="fa-IR"/>
        </w:rPr>
        <w:t xml:space="preserve">nowledge: </w:t>
      </w:r>
      <w:r w:rsidR="0094741C">
        <w:rPr>
          <w:rFonts w:ascii="Times New Roman" w:eastAsia="Times New Roman" w:hAnsi="Times New Roman" w:cs="Times New Roman"/>
          <w:sz w:val="24"/>
          <w:szCs w:val="24"/>
          <w:lang w:bidi="fa-IR"/>
        </w:rPr>
        <w:t xml:space="preserve">It is defined in terms of the degree to which the focal firm knows what </w:t>
      </w:r>
      <w:r>
        <w:rPr>
          <w:rFonts w:ascii="Times New Roman" w:eastAsia="Times New Roman" w:hAnsi="Times New Roman" w:cs="Times New Roman"/>
          <w:sz w:val="24"/>
          <w:szCs w:val="24"/>
          <w:lang w:bidi="fa-IR"/>
        </w:rPr>
        <w:t xml:space="preserve">knowledge they need for solving their innovation problem </w:t>
      </w:r>
      <w:r w:rsidR="00355AEA">
        <w:rPr>
          <w:rFonts w:ascii="Times New Roman" w:eastAsia="Times New Roman" w:hAnsi="Times New Roman" w:cs="Times New Roman"/>
          <w:sz w:val="24"/>
          <w:szCs w:val="24"/>
          <w:lang w:bidi="fa-IR"/>
        </w:rPr>
        <w:t>(</w:t>
      </w:r>
      <w:proofErr w:type="spellStart"/>
      <w:r w:rsidR="00355AEA">
        <w:rPr>
          <w:rFonts w:ascii="Times New Roman" w:eastAsia="Times New Roman" w:hAnsi="Times New Roman" w:cs="Times New Roman"/>
          <w:sz w:val="24"/>
          <w:szCs w:val="24"/>
          <w:lang w:bidi="fa-IR"/>
        </w:rPr>
        <w:t>Felin</w:t>
      </w:r>
      <w:proofErr w:type="spellEnd"/>
      <w:r w:rsidR="00355AEA">
        <w:rPr>
          <w:rFonts w:ascii="Times New Roman" w:eastAsia="Times New Roman" w:hAnsi="Times New Roman" w:cs="Times New Roman"/>
          <w:sz w:val="24"/>
          <w:szCs w:val="24"/>
          <w:lang w:bidi="fa-IR"/>
        </w:rPr>
        <w:t xml:space="preserve"> </w:t>
      </w:r>
      <w:r w:rsidR="00355AEA" w:rsidRPr="005309B3">
        <w:rPr>
          <w:rFonts w:ascii="Times New Roman" w:eastAsia="Times New Roman" w:hAnsi="Times New Roman" w:cs="Times New Roman"/>
          <w:sz w:val="24"/>
          <w:szCs w:val="24"/>
          <w:lang w:bidi="fa-IR"/>
        </w:rPr>
        <w:t>&amp;</w:t>
      </w:r>
      <w:r w:rsidR="00355AEA">
        <w:rPr>
          <w:rFonts w:ascii="Times New Roman" w:eastAsia="Times New Roman" w:hAnsi="Times New Roman" w:cs="Times New Roman"/>
          <w:sz w:val="24"/>
          <w:szCs w:val="24"/>
          <w:lang w:bidi="fa-IR"/>
        </w:rPr>
        <w:t xml:space="preserve"> Zenger, 2013)</w:t>
      </w:r>
      <w:r w:rsidR="000A0C91">
        <w:rPr>
          <w:rFonts w:ascii="Times New Roman" w:eastAsia="Times New Roman" w:hAnsi="Times New Roman" w:cs="Times New Roman"/>
          <w:sz w:val="24"/>
          <w:szCs w:val="24"/>
          <w:lang w:bidi="fa-IR"/>
        </w:rPr>
        <w:t>.</w:t>
      </w:r>
      <w:r w:rsidR="00AA2782">
        <w:rPr>
          <w:rFonts w:ascii="Times New Roman" w:eastAsia="Times New Roman" w:hAnsi="Times New Roman" w:cs="Times New Roman"/>
          <w:sz w:val="24"/>
          <w:szCs w:val="24"/>
          <w:lang w:bidi="fa-IR"/>
        </w:rPr>
        <w:t xml:space="preserve"> In other words, </w:t>
      </w:r>
      <w:r w:rsidR="00F26293">
        <w:rPr>
          <w:rFonts w:ascii="Times New Roman" w:eastAsia="Times New Roman" w:hAnsi="Times New Roman" w:cs="Times New Roman"/>
          <w:sz w:val="24"/>
          <w:szCs w:val="24"/>
          <w:lang w:bidi="fa-IR"/>
        </w:rPr>
        <w:t xml:space="preserve">it is related to the situations in which </w:t>
      </w:r>
      <w:r w:rsidR="000035F7">
        <w:rPr>
          <w:rFonts w:ascii="Times New Roman" w:eastAsia="Times New Roman" w:hAnsi="Times New Roman" w:cs="Times New Roman"/>
          <w:sz w:val="24"/>
          <w:szCs w:val="24"/>
          <w:lang w:bidi="fa-IR"/>
        </w:rPr>
        <w:t xml:space="preserve">the focal firm does not know what </w:t>
      </w:r>
      <w:r w:rsidR="002162C6">
        <w:rPr>
          <w:rFonts w:ascii="Times New Roman" w:eastAsia="Times New Roman" w:hAnsi="Times New Roman" w:cs="Times New Roman"/>
          <w:sz w:val="24"/>
          <w:szCs w:val="24"/>
          <w:lang w:bidi="fa-IR"/>
        </w:rPr>
        <w:t>relevant knowledge for their innovation problem</w:t>
      </w:r>
      <w:r w:rsidR="00F53C0D">
        <w:rPr>
          <w:rFonts w:ascii="Times New Roman" w:eastAsia="Times New Roman" w:hAnsi="Times New Roman" w:cs="Times New Roman"/>
          <w:sz w:val="24"/>
          <w:szCs w:val="24"/>
          <w:lang w:bidi="fa-IR"/>
        </w:rPr>
        <w:t xml:space="preserve"> is needed.</w:t>
      </w:r>
    </w:p>
    <w:p w:rsidR="005832FC" w:rsidRDefault="005832FC" w:rsidP="005832FC">
      <w:pPr>
        <w:pStyle w:val="NormalJar"/>
        <w:ind w:firstLine="284"/>
        <w:rPr>
          <w:rFonts w:ascii="Times New Roman" w:eastAsia="Times New Roman" w:hAnsi="Times New Roman" w:cs="Times New Roman"/>
          <w:sz w:val="24"/>
          <w:szCs w:val="24"/>
          <w:lang w:bidi="fa-IR"/>
        </w:rPr>
      </w:pPr>
      <w:r>
        <w:rPr>
          <w:rFonts w:ascii="Times New Roman" w:eastAsia="Times New Roman" w:hAnsi="Times New Roman" w:cs="Times New Roman"/>
          <w:sz w:val="24"/>
          <w:szCs w:val="24"/>
          <w:lang w:bidi="fa-IR"/>
        </w:rPr>
        <w:t>2) Problem ambiguity: it is defined as the lack of clarity about the nature of problem that should be solved by the focal firm (</w:t>
      </w:r>
      <w:proofErr w:type="spellStart"/>
      <w:r>
        <w:rPr>
          <w:rFonts w:ascii="Times New Roman" w:eastAsia="Times New Roman" w:hAnsi="Times New Roman" w:cs="Times New Roman"/>
          <w:sz w:val="24"/>
          <w:szCs w:val="24"/>
          <w:lang w:bidi="fa-IR"/>
        </w:rPr>
        <w:t>Leiblein</w:t>
      </w:r>
      <w:proofErr w:type="spellEnd"/>
      <w:r>
        <w:rPr>
          <w:rFonts w:ascii="Times New Roman" w:eastAsia="Times New Roman" w:hAnsi="Times New Roman" w:cs="Times New Roman"/>
          <w:sz w:val="24"/>
          <w:szCs w:val="24"/>
          <w:lang w:bidi="fa-IR"/>
        </w:rPr>
        <w:t xml:space="preserve"> </w:t>
      </w:r>
      <w:r w:rsidRPr="0010413B">
        <w:rPr>
          <w:rFonts w:ascii="Times New Roman" w:eastAsia="Times New Roman" w:hAnsi="Times New Roman" w:cs="Times New Roman"/>
          <w:sz w:val="24"/>
          <w:szCs w:val="24"/>
          <w:lang w:bidi="fa-IR"/>
        </w:rPr>
        <w:t xml:space="preserve">&amp; </w:t>
      </w:r>
      <w:proofErr w:type="spellStart"/>
      <w:r w:rsidRPr="0010413B">
        <w:rPr>
          <w:rFonts w:ascii="Times New Roman" w:eastAsia="Times New Roman" w:hAnsi="Times New Roman" w:cs="Times New Roman"/>
          <w:sz w:val="24"/>
          <w:szCs w:val="24"/>
          <w:lang w:bidi="fa-IR"/>
        </w:rPr>
        <w:t>Macher</w:t>
      </w:r>
      <w:proofErr w:type="spellEnd"/>
      <w:r w:rsidRPr="0010413B">
        <w:rPr>
          <w:rFonts w:ascii="Times New Roman" w:eastAsia="Times New Roman" w:hAnsi="Times New Roman" w:cs="Times New Roman"/>
          <w:sz w:val="24"/>
          <w:szCs w:val="24"/>
          <w:lang w:bidi="fa-IR"/>
        </w:rPr>
        <w:t>,</w:t>
      </w:r>
      <w:r>
        <w:rPr>
          <w:rFonts w:ascii="Times New Roman" w:eastAsia="Times New Roman" w:hAnsi="Times New Roman" w:cs="Times New Roman"/>
          <w:sz w:val="24"/>
          <w:szCs w:val="24"/>
          <w:lang w:bidi="fa-IR"/>
        </w:rPr>
        <w:t xml:space="preserve"> </w:t>
      </w:r>
      <w:r w:rsidRPr="0010413B">
        <w:rPr>
          <w:rFonts w:ascii="Times New Roman" w:eastAsia="Times New Roman" w:hAnsi="Times New Roman" w:cs="Times New Roman"/>
          <w:sz w:val="24"/>
          <w:szCs w:val="24"/>
          <w:lang w:bidi="fa-IR"/>
        </w:rPr>
        <w:t>2009</w:t>
      </w:r>
      <w:r>
        <w:rPr>
          <w:rFonts w:ascii="Times New Roman" w:eastAsia="Times New Roman" w:hAnsi="Times New Roman" w:cs="Times New Roman"/>
          <w:sz w:val="24"/>
          <w:szCs w:val="24"/>
          <w:lang w:bidi="fa-IR"/>
        </w:rPr>
        <w:t>).</w:t>
      </w:r>
    </w:p>
    <w:p w:rsidR="005832FC" w:rsidRDefault="005832FC" w:rsidP="005832FC">
      <w:pPr>
        <w:pStyle w:val="NormalJar"/>
        <w:ind w:firstLine="284"/>
        <w:rPr>
          <w:rFonts w:ascii="Times New Roman" w:eastAsia="Times New Roman" w:hAnsi="Times New Roman" w:cs="Times New Roman"/>
          <w:b/>
          <w:bCs/>
          <w:sz w:val="24"/>
          <w:szCs w:val="24"/>
          <w:u w:val="single"/>
          <w:lang w:bidi="fa-IR"/>
        </w:rPr>
      </w:pPr>
      <w:r w:rsidRPr="00F94334">
        <w:rPr>
          <w:rFonts w:ascii="Times New Roman" w:eastAsia="Times New Roman" w:hAnsi="Times New Roman" w:cs="Times New Roman"/>
          <w:b/>
          <w:bCs/>
          <w:sz w:val="24"/>
          <w:szCs w:val="24"/>
          <w:u w:val="single"/>
          <w:lang w:bidi="fa-IR"/>
        </w:rPr>
        <w:t xml:space="preserve">Problem </w:t>
      </w:r>
      <w:r>
        <w:rPr>
          <w:rFonts w:ascii="Times New Roman" w:eastAsia="Times New Roman" w:hAnsi="Times New Roman" w:cs="Times New Roman"/>
          <w:b/>
          <w:bCs/>
          <w:sz w:val="24"/>
          <w:szCs w:val="24"/>
          <w:u w:val="single"/>
          <w:lang w:bidi="fa-IR"/>
        </w:rPr>
        <w:t>solving</w:t>
      </w:r>
    </w:p>
    <w:p w:rsidR="004465A8" w:rsidRDefault="003C3C3C" w:rsidP="004465A8">
      <w:pPr>
        <w:pStyle w:val="NormalJar"/>
        <w:ind w:firstLine="284"/>
        <w:rPr>
          <w:rFonts w:ascii="Times New Roman" w:eastAsia="Times New Roman" w:hAnsi="Times New Roman" w:cs="Times New Roman"/>
          <w:sz w:val="24"/>
          <w:szCs w:val="24"/>
          <w:lang w:bidi="fa-IR"/>
        </w:rPr>
      </w:pPr>
      <w:r>
        <w:rPr>
          <w:rFonts w:ascii="Times New Roman" w:eastAsia="Times New Roman" w:hAnsi="Times New Roman" w:cs="Times New Roman"/>
          <w:sz w:val="24"/>
          <w:szCs w:val="24"/>
          <w:lang w:bidi="fa-IR"/>
        </w:rPr>
        <w:t xml:space="preserve">1) The </w:t>
      </w:r>
      <w:proofErr w:type="spellStart"/>
      <w:r>
        <w:rPr>
          <w:rFonts w:ascii="Times New Roman" w:eastAsia="Times New Roman" w:hAnsi="Times New Roman" w:cs="Times New Roman"/>
          <w:sz w:val="24"/>
          <w:szCs w:val="24"/>
          <w:lang w:bidi="fa-IR"/>
        </w:rPr>
        <w:t>hiddenness</w:t>
      </w:r>
      <w:proofErr w:type="spellEnd"/>
      <w:r>
        <w:rPr>
          <w:rFonts w:ascii="Times New Roman" w:eastAsia="Times New Roman" w:hAnsi="Times New Roman" w:cs="Times New Roman"/>
          <w:sz w:val="24"/>
          <w:szCs w:val="24"/>
          <w:lang w:bidi="fa-IR"/>
        </w:rPr>
        <w:t xml:space="preserve"> of needed knowledge: It is defined in terms of “the degree to which the sources or location of knowledge deemed relevant are unknown” to the focal organization (</w:t>
      </w:r>
      <w:proofErr w:type="spellStart"/>
      <w:r>
        <w:rPr>
          <w:rFonts w:ascii="Times New Roman" w:eastAsia="Times New Roman" w:hAnsi="Times New Roman" w:cs="Times New Roman"/>
          <w:sz w:val="24"/>
          <w:szCs w:val="24"/>
          <w:lang w:bidi="fa-IR"/>
        </w:rPr>
        <w:t>Felin</w:t>
      </w:r>
      <w:proofErr w:type="spellEnd"/>
      <w:r>
        <w:rPr>
          <w:rFonts w:ascii="Times New Roman" w:eastAsia="Times New Roman" w:hAnsi="Times New Roman" w:cs="Times New Roman"/>
          <w:sz w:val="24"/>
          <w:szCs w:val="24"/>
          <w:lang w:bidi="fa-IR"/>
        </w:rPr>
        <w:t xml:space="preserve"> </w:t>
      </w:r>
      <w:r w:rsidRPr="005309B3">
        <w:rPr>
          <w:rFonts w:ascii="Times New Roman" w:eastAsia="Times New Roman" w:hAnsi="Times New Roman" w:cs="Times New Roman"/>
          <w:sz w:val="24"/>
          <w:szCs w:val="24"/>
          <w:lang w:bidi="fa-IR"/>
        </w:rPr>
        <w:t>&amp;</w:t>
      </w:r>
      <w:r>
        <w:rPr>
          <w:rFonts w:ascii="Times New Roman" w:eastAsia="Times New Roman" w:hAnsi="Times New Roman" w:cs="Times New Roman"/>
          <w:sz w:val="24"/>
          <w:szCs w:val="24"/>
          <w:lang w:bidi="fa-IR"/>
        </w:rPr>
        <w:t xml:space="preserve"> Zenger, 2013: 4). That is, the </w:t>
      </w:r>
      <w:proofErr w:type="spellStart"/>
      <w:r>
        <w:rPr>
          <w:rFonts w:ascii="Times New Roman" w:eastAsia="Times New Roman" w:hAnsi="Times New Roman" w:cs="Times New Roman"/>
          <w:sz w:val="24"/>
          <w:szCs w:val="24"/>
          <w:lang w:bidi="fa-IR"/>
        </w:rPr>
        <w:t>hiddenness</w:t>
      </w:r>
      <w:proofErr w:type="spellEnd"/>
      <w:r>
        <w:rPr>
          <w:rFonts w:ascii="Times New Roman" w:eastAsia="Times New Roman" w:hAnsi="Times New Roman" w:cs="Times New Roman"/>
          <w:sz w:val="24"/>
          <w:szCs w:val="24"/>
          <w:lang w:bidi="fa-IR"/>
        </w:rPr>
        <w:t xml:space="preserve"> of knowledge is related to the situations in which the focal organization does not know 1) where knowledge is located or 2) who has it.</w:t>
      </w:r>
    </w:p>
    <w:p w:rsidR="0083706A" w:rsidRDefault="003C3C3C" w:rsidP="004465A8">
      <w:pPr>
        <w:pStyle w:val="NormalJar"/>
        <w:ind w:firstLine="284"/>
        <w:rPr>
          <w:rFonts w:ascii="Times New Roman" w:eastAsia="Times New Roman" w:hAnsi="Times New Roman" w:cs="Times New Roman"/>
          <w:sz w:val="24"/>
          <w:szCs w:val="24"/>
          <w:lang w:bidi="fa-IR"/>
        </w:rPr>
      </w:pPr>
      <w:r>
        <w:rPr>
          <w:rFonts w:ascii="Times New Roman" w:eastAsia="Times New Roman" w:hAnsi="Times New Roman" w:cs="Times New Roman"/>
          <w:sz w:val="24"/>
          <w:szCs w:val="24"/>
          <w:lang w:bidi="fa-IR"/>
        </w:rPr>
        <w:t xml:space="preserve">2) Problem complexity: Complex problem is comprised of a large number of parts with high degree of </w:t>
      </w:r>
      <w:proofErr w:type="spellStart"/>
      <w:r>
        <w:rPr>
          <w:rFonts w:ascii="Times New Roman" w:eastAsia="Times New Roman" w:hAnsi="Times New Roman" w:cs="Times New Roman"/>
          <w:sz w:val="24"/>
          <w:szCs w:val="24"/>
          <w:lang w:bidi="fa-IR"/>
        </w:rPr>
        <w:t>nonsimple</w:t>
      </w:r>
      <w:proofErr w:type="spellEnd"/>
      <w:r>
        <w:rPr>
          <w:rFonts w:ascii="Times New Roman" w:eastAsia="Times New Roman" w:hAnsi="Times New Roman" w:cs="Times New Roman"/>
          <w:sz w:val="24"/>
          <w:szCs w:val="24"/>
          <w:lang w:bidi="fa-IR"/>
        </w:rPr>
        <w:t xml:space="preserve"> interaction among them (</w:t>
      </w:r>
      <w:proofErr w:type="spellStart"/>
      <w:r>
        <w:rPr>
          <w:rFonts w:ascii="Times New Roman" w:eastAsia="Times New Roman" w:hAnsi="Times New Roman" w:cs="Times New Roman"/>
          <w:sz w:val="24"/>
          <w:szCs w:val="24"/>
          <w:lang w:bidi="fa-IR"/>
        </w:rPr>
        <w:t>Leiblein</w:t>
      </w:r>
      <w:proofErr w:type="spellEnd"/>
      <w:r>
        <w:rPr>
          <w:rFonts w:ascii="Times New Roman" w:eastAsia="Times New Roman" w:hAnsi="Times New Roman" w:cs="Times New Roman"/>
          <w:sz w:val="24"/>
          <w:szCs w:val="24"/>
          <w:lang w:bidi="fa-IR"/>
        </w:rPr>
        <w:t xml:space="preserve"> </w:t>
      </w:r>
      <w:r w:rsidRPr="0010413B">
        <w:rPr>
          <w:rFonts w:ascii="Times New Roman" w:eastAsia="Times New Roman" w:hAnsi="Times New Roman" w:cs="Times New Roman"/>
          <w:sz w:val="24"/>
          <w:szCs w:val="24"/>
          <w:lang w:bidi="fa-IR"/>
        </w:rPr>
        <w:t xml:space="preserve">&amp; </w:t>
      </w:r>
      <w:proofErr w:type="spellStart"/>
      <w:r w:rsidRPr="0010413B">
        <w:rPr>
          <w:rFonts w:ascii="Times New Roman" w:eastAsia="Times New Roman" w:hAnsi="Times New Roman" w:cs="Times New Roman"/>
          <w:sz w:val="24"/>
          <w:szCs w:val="24"/>
          <w:lang w:bidi="fa-IR"/>
        </w:rPr>
        <w:t>Macher</w:t>
      </w:r>
      <w:proofErr w:type="spellEnd"/>
      <w:r w:rsidRPr="0010413B">
        <w:rPr>
          <w:rFonts w:ascii="Times New Roman" w:eastAsia="Times New Roman" w:hAnsi="Times New Roman" w:cs="Times New Roman"/>
          <w:sz w:val="24"/>
          <w:szCs w:val="24"/>
          <w:lang w:bidi="fa-IR"/>
        </w:rPr>
        <w:t>,</w:t>
      </w:r>
      <w:r>
        <w:rPr>
          <w:rFonts w:ascii="Times New Roman" w:eastAsia="Times New Roman" w:hAnsi="Times New Roman" w:cs="Times New Roman"/>
          <w:sz w:val="24"/>
          <w:szCs w:val="24"/>
          <w:lang w:bidi="fa-IR"/>
        </w:rPr>
        <w:t xml:space="preserve"> </w:t>
      </w:r>
      <w:r w:rsidRPr="0010413B">
        <w:rPr>
          <w:rFonts w:ascii="Times New Roman" w:eastAsia="Times New Roman" w:hAnsi="Times New Roman" w:cs="Times New Roman"/>
          <w:sz w:val="24"/>
          <w:szCs w:val="24"/>
          <w:lang w:bidi="fa-IR"/>
        </w:rPr>
        <w:t>2009</w:t>
      </w:r>
      <w:r>
        <w:rPr>
          <w:rFonts w:ascii="Times New Roman" w:eastAsia="Times New Roman" w:hAnsi="Times New Roman" w:cs="Times New Roman"/>
          <w:sz w:val="24"/>
          <w:szCs w:val="24"/>
          <w:lang w:bidi="fa-IR"/>
        </w:rPr>
        <w:t>)</w:t>
      </w:r>
      <w:r>
        <w:rPr>
          <w:rFonts w:ascii="Times New Roman" w:eastAsia="Times New Roman" w:hAnsi="Times New Roman" w:cs="Times New Roman"/>
          <w:sz w:val="24"/>
          <w:szCs w:val="24"/>
          <w:lang w:bidi="fa-IR"/>
        </w:rPr>
        <w:sym w:font="Symbol" w:char="F03B"/>
      </w:r>
      <w:r>
        <w:rPr>
          <w:rFonts w:ascii="Times New Roman" w:eastAsia="Times New Roman" w:hAnsi="Times New Roman" w:cs="Times New Roman"/>
          <w:sz w:val="24"/>
          <w:szCs w:val="24"/>
          <w:lang w:bidi="fa-IR"/>
        </w:rPr>
        <w:t xml:space="preserve"> consequently, complex p</w:t>
      </w:r>
      <w:r w:rsidR="0083706A">
        <w:rPr>
          <w:rFonts w:ascii="Times New Roman" w:eastAsia="Times New Roman" w:hAnsi="Times New Roman" w:cs="Times New Roman"/>
          <w:sz w:val="24"/>
          <w:szCs w:val="24"/>
          <w:lang w:bidi="fa-IR"/>
        </w:rPr>
        <w:t xml:space="preserve">roblem is less decomposable.   </w:t>
      </w:r>
    </w:p>
    <w:p w:rsidR="00EB5742" w:rsidRDefault="00EB5742" w:rsidP="00EB5742">
      <w:pPr>
        <w:pStyle w:val="NormalJar"/>
        <w:ind w:firstLine="284"/>
        <w:rPr>
          <w:rFonts w:ascii="Times New Roman" w:hAnsi="Times New Roman" w:cs="Times New Roman"/>
          <w:sz w:val="24"/>
          <w:szCs w:val="24"/>
        </w:rPr>
      </w:pPr>
      <w:r w:rsidRPr="000477F5">
        <w:rPr>
          <w:rFonts w:ascii="Times New Roman" w:hAnsi="Times New Roman" w:cs="Times New Roman"/>
          <w:sz w:val="24"/>
          <w:szCs w:val="24"/>
        </w:rPr>
        <w:t xml:space="preserve">The main objective of the </w:t>
      </w:r>
      <w:r>
        <w:rPr>
          <w:rFonts w:ascii="Times New Roman" w:hAnsi="Times New Roman" w:cs="Times New Roman"/>
          <w:sz w:val="24"/>
          <w:szCs w:val="24"/>
        </w:rPr>
        <w:t>first two research questions</w:t>
      </w:r>
      <w:r w:rsidRPr="000477F5">
        <w:rPr>
          <w:rFonts w:ascii="Times New Roman" w:hAnsi="Times New Roman" w:cs="Times New Roman"/>
          <w:sz w:val="24"/>
          <w:szCs w:val="24"/>
        </w:rPr>
        <w:t xml:space="preserve"> is </w:t>
      </w:r>
      <w:r>
        <w:rPr>
          <w:rFonts w:ascii="Times New Roman" w:hAnsi="Times New Roman" w:cs="Times New Roman"/>
          <w:sz w:val="24"/>
          <w:szCs w:val="24"/>
        </w:rPr>
        <w:t>to match</w:t>
      </w:r>
      <w:r w:rsidRPr="000477F5">
        <w:rPr>
          <w:rFonts w:ascii="Times New Roman" w:hAnsi="Times New Roman" w:cs="Times New Roman"/>
          <w:sz w:val="24"/>
          <w:szCs w:val="24"/>
        </w:rPr>
        <w:t xml:space="preserve"> dimensions of inbound open innovation</w:t>
      </w:r>
      <w:r>
        <w:rPr>
          <w:rFonts w:ascii="Times New Roman" w:hAnsi="Times New Roman" w:cs="Times New Roman"/>
          <w:sz w:val="24"/>
          <w:szCs w:val="24"/>
        </w:rPr>
        <w:t xml:space="preserve"> activities</w:t>
      </w:r>
      <w:r w:rsidRPr="000477F5">
        <w:rPr>
          <w:rFonts w:ascii="Times New Roman" w:hAnsi="Times New Roman" w:cs="Times New Roman"/>
          <w:sz w:val="24"/>
          <w:szCs w:val="24"/>
        </w:rPr>
        <w:t xml:space="preserve"> with problem innovation characteristics</w:t>
      </w:r>
      <w:r>
        <w:rPr>
          <w:rFonts w:ascii="Times New Roman" w:hAnsi="Times New Roman" w:cs="Times New Roman"/>
          <w:sz w:val="24"/>
          <w:szCs w:val="24"/>
        </w:rPr>
        <w:t xml:space="preserve"> over the two stages of open innovation project</w:t>
      </w:r>
      <w:r w:rsidR="003D6AFC">
        <w:rPr>
          <w:rFonts w:ascii="Times New Roman" w:hAnsi="Times New Roman" w:cs="Times New Roman"/>
          <w:sz w:val="24"/>
          <w:szCs w:val="24"/>
        </w:rPr>
        <w:t xml:space="preserve"> (please see table 1 and 2 as examples of our expected contribution</w:t>
      </w:r>
      <w:r w:rsidR="00260F74">
        <w:rPr>
          <w:rFonts w:ascii="Times New Roman" w:hAnsi="Times New Roman" w:cs="Times New Roman"/>
          <w:sz w:val="24"/>
          <w:szCs w:val="24"/>
        </w:rPr>
        <w:t>s</w:t>
      </w:r>
      <w:r w:rsidR="003D6AFC">
        <w:rPr>
          <w:rFonts w:ascii="Times New Roman" w:hAnsi="Times New Roman" w:cs="Times New Roman"/>
          <w:sz w:val="24"/>
          <w:szCs w:val="24"/>
        </w:rPr>
        <w:t>)</w:t>
      </w:r>
      <w:r w:rsidR="00355BF5">
        <w:rPr>
          <w:rFonts w:ascii="Times New Roman" w:hAnsi="Times New Roman" w:cs="Times New Roman"/>
          <w:sz w:val="24"/>
          <w:szCs w:val="24"/>
        </w:rPr>
        <w:t xml:space="preserve">. </w:t>
      </w:r>
      <w:r>
        <w:rPr>
          <w:rFonts w:ascii="Times New Roman" w:hAnsi="Times New Roman" w:cs="Times New Roman"/>
          <w:sz w:val="24"/>
          <w:szCs w:val="24"/>
        </w:rPr>
        <w:t xml:space="preserve">Moreover, the third research question focus on studying the effect of using the two stages (combination of them) on innovation performance.   </w:t>
      </w:r>
    </w:p>
    <w:p w:rsidR="009B2605" w:rsidRDefault="00EB5742" w:rsidP="009B2605">
      <w:pPr>
        <w:pStyle w:val="NormalJar"/>
        <w:spacing w:after="0"/>
        <w:ind w:firstLine="426"/>
        <w:jc w:val="center"/>
        <w:rPr>
          <w:rFonts w:ascii="Times New Roman" w:hAnsi="Times New Roman" w:cs="Times New Roman"/>
          <w:b/>
          <w:bCs/>
          <w:sz w:val="20"/>
          <w:szCs w:val="20"/>
        </w:rPr>
      </w:pPr>
      <w:r w:rsidRPr="009B2373">
        <w:rPr>
          <w:rFonts w:ascii="Times New Roman" w:hAnsi="Times New Roman" w:cs="Times New Roman"/>
          <w:b/>
          <w:bCs/>
          <w:sz w:val="20"/>
          <w:szCs w:val="20"/>
        </w:rPr>
        <w:t xml:space="preserve">Figure </w:t>
      </w:r>
      <w:r w:rsidRPr="009B2373">
        <w:rPr>
          <w:rFonts w:ascii="Times New Roman" w:hAnsi="Times New Roman" w:cs="Times New Roman"/>
          <w:b/>
          <w:bCs/>
          <w:sz w:val="20"/>
          <w:szCs w:val="20"/>
        </w:rPr>
        <w:fldChar w:fldCharType="begin"/>
      </w:r>
      <w:r w:rsidRPr="009B2373">
        <w:rPr>
          <w:rFonts w:ascii="Times New Roman" w:hAnsi="Times New Roman" w:cs="Times New Roman"/>
          <w:b/>
          <w:bCs/>
          <w:sz w:val="20"/>
          <w:szCs w:val="20"/>
        </w:rPr>
        <w:instrText xml:space="preserve"> SEQ Figure \* ARABIC </w:instrText>
      </w:r>
      <w:r w:rsidRPr="009B2373">
        <w:rPr>
          <w:rFonts w:ascii="Times New Roman" w:hAnsi="Times New Roman" w:cs="Times New Roman"/>
          <w:b/>
          <w:bCs/>
          <w:sz w:val="20"/>
          <w:szCs w:val="20"/>
        </w:rPr>
        <w:fldChar w:fldCharType="separate"/>
      </w:r>
      <w:r w:rsidRPr="009B2373">
        <w:rPr>
          <w:rFonts w:ascii="Times New Roman" w:hAnsi="Times New Roman" w:cs="Times New Roman"/>
          <w:b/>
          <w:bCs/>
          <w:sz w:val="20"/>
          <w:szCs w:val="20"/>
        </w:rPr>
        <w:t>1</w:t>
      </w:r>
      <w:r w:rsidRPr="009B2373">
        <w:rPr>
          <w:rFonts w:ascii="Times New Roman" w:hAnsi="Times New Roman" w:cs="Times New Roman"/>
          <w:b/>
          <w:bCs/>
          <w:sz w:val="20"/>
          <w:szCs w:val="20"/>
        </w:rPr>
        <w:fldChar w:fldCharType="end"/>
      </w:r>
      <w:r w:rsidRPr="00EB5742">
        <w:rPr>
          <w:rFonts w:ascii="Times New Roman" w:hAnsi="Times New Roman" w:cs="Times New Roman"/>
          <w:b/>
          <w:bCs/>
          <w:sz w:val="20"/>
          <w:szCs w:val="20"/>
        </w:rPr>
        <w:t xml:space="preserve"> </w:t>
      </w:r>
      <w:r w:rsidR="009B2605">
        <w:rPr>
          <w:rFonts w:ascii="Times New Roman" w:hAnsi="Times New Roman" w:cs="Times New Roman"/>
          <w:b/>
          <w:bCs/>
          <w:sz w:val="20"/>
          <w:szCs w:val="20"/>
        </w:rPr>
        <w:t xml:space="preserve">Innovation Problem Characteristics and Inbound OI Dimensions  </w:t>
      </w:r>
    </w:p>
    <w:p w:rsidR="00EB5742" w:rsidRPr="00267316" w:rsidRDefault="0036658B" w:rsidP="009B2605">
      <w:pPr>
        <w:pStyle w:val="NormalJar"/>
        <w:spacing w:after="0"/>
        <w:ind w:firstLine="426"/>
        <w:jc w:val="center"/>
        <w:rPr>
          <w:rFonts w:ascii="Times New Roman" w:hAnsi="Times New Roman" w:cs="Times New Roman"/>
          <w:b/>
          <w:bCs/>
          <w:sz w:val="20"/>
          <w:szCs w:val="20"/>
        </w:rPr>
      </w:pPr>
      <w:r>
        <w:rPr>
          <w:rFonts w:ascii="Times New Roman" w:hAnsi="Times New Roman" w:cs="Times New Roman"/>
          <w:b/>
          <w:bCs/>
          <w:sz w:val="20"/>
          <w:szCs w:val="20"/>
        </w:rPr>
        <w:t>(</w:t>
      </w:r>
      <w:r w:rsidR="00EB5742" w:rsidRPr="00267316">
        <w:rPr>
          <w:rFonts w:ascii="Times New Roman" w:hAnsi="Times New Roman" w:cs="Times New Roman"/>
          <w:b/>
          <w:bCs/>
          <w:sz w:val="20"/>
          <w:szCs w:val="20"/>
        </w:rPr>
        <w:t>Problem Formulation</w:t>
      </w:r>
      <w:r w:rsidR="00EB5742">
        <w:rPr>
          <w:rFonts w:ascii="Times New Roman" w:hAnsi="Times New Roman" w:cs="Times New Roman"/>
          <w:b/>
          <w:bCs/>
          <w:sz w:val="20"/>
          <w:szCs w:val="20"/>
        </w:rPr>
        <w:t xml:space="preserve"> Stage</w:t>
      </w:r>
      <w:r>
        <w:rPr>
          <w:rFonts w:ascii="Times New Roman" w:hAnsi="Times New Roman" w:cs="Times New Roman"/>
          <w:b/>
          <w:bCs/>
          <w:sz w:val="20"/>
          <w:szCs w:val="20"/>
        </w:rPr>
        <w:t>)</w:t>
      </w:r>
    </w:p>
    <w:tbl>
      <w:tblPr>
        <w:tblStyle w:val="TableGrid"/>
        <w:tblW w:w="7889" w:type="dxa"/>
        <w:jc w:val="center"/>
        <w:tblInd w:w="-2377" w:type="dxa"/>
        <w:tblLook w:val="04A0"/>
      </w:tblPr>
      <w:tblGrid>
        <w:gridCol w:w="648"/>
        <w:gridCol w:w="1179"/>
        <w:gridCol w:w="2925"/>
        <w:gridCol w:w="3137"/>
      </w:tblGrid>
      <w:tr w:rsidR="002D27B9" w:rsidTr="00EB5742">
        <w:trPr>
          <w:jc w:val="center"/>
        </w:trPr>
        <w:tc>
          <w:tcPr>
            <w:tcW w:w="1827" w:type="dxa"/>
            <w:gridSpan w:val="2"/>
            <w:vMerge w:val="restart"/>
            <w:tcBorders>
              <w:top w:val="nil"/>
              <w:left w:val="nil"/>
            </w:tcBorders>
          </w:tcPr>
          <w:p w:rsidR="002D27B9" w:rsidRDefault="002D27B9" w:rsidP="00A15734">
            <w:pPr>
              <w:pStyle w:val="NormalJar"/>
              <w:spacing w:after="0"/>
              <w:ind w:firstLine="0"/>
              <w:jc w:val="center"/>
              <w:rPr>
                <w:rFonts w:ascii="Times New Roman" w:hAnsi="Times New Roman" w:cs="Times New Roman"/>
                <w:sz w:val="24"/>
                <w:szCs w:val="24"/>
              </w:rPr>
            </w:pPr>
          </w:p>
        </w:tc>
        <w:tc>
          <w:tcPr>
            <w:tcW w:w="6062" w:type="dxa"/>
            <w:gridSpan w:val="2"/>
          </w:tcPr>
          <w:p w:rsidR="002D27B9" w:rsidRDefault="009367A6" w:rsidP="00A15734">
            <w:pPr>
              <w:pStyle w:val="NormalJar"/>
              <w:spacing w:after="0"/>
              <w:ind w:firstLine="0"/>
              <w:jc w:val="center"/>
              <w:rPr>
                <w:rFonts w:ascii="Times New Roman" w:hAnsi="Times New Roman" w:cs="Times New Roman"/>
                <w:sz w:val="24"/>
                <w:szCs w:val="24"/>
              </w:rPr>
            </w:pPr>
            <w:r>
              <w:rPr>
                <w:rFonts w:ascii="Times New Roman" w:hAnsi="Times New Roman" w:cs="Times New Roman"/>
                <w:sz w:val="24"/>
                <w:szCs w:val="24"/>
              </w:rPr>
              <w:t>Unfamiliarity</w:t>
            </w:r>
            <w:r w:rsidR="00D9140F">
              <w:rPr>
                <w:rFonts w:ascii="Times New Roman" w:hAnsi="Times New Roman" w:cs="Times New Roman"/>
                <w:sz w:val="24"/>
                <w:szCs w:val="24"/>
              </w:rPr>
              <w:t xml:space="preserve"> </w:t>
            </w:r>
          </w:p>
        </w:tc>
      </w:tr>
      <w:tr w:rsidR="002D27B9" w:rsidTr="00EB5742">
        <w:trPr>
          <w:jc w:val="center"/>
        </w:trPr>
        <w:tc>
          <w:tcPr>
            <w:tcW w:w="1827" w:type="dxa"/>
            <w:gridSpan w:val="2"/>
            <w:vMerge/>
            <w:tcBorders>
              <w:left w:val="nil"/>
            </w:tcBorders>
          </w:tcPr>
          <w:p w:rsidR="002D27B9" w:rsidRDefault="002D27B9" w:rsidP="00A15734">
            <w:pPr>
              <w:pStyle w:val="NormalJar"/>
              <w:spacing w:after="0"/>
              <w:ind w:firstLine="0"/>
              <w:jc w:val="center"/>
              <w:rPr>
                <w:rFonts w:ascii="Times New Roman" w:hAnsi="Times New Roman" w:cs="Times New Roman"/>
                <w:sz w:val="24"/>
                <w:szCs w:val="24"/>
              </w:rPr>
            </w:pPr>
          </w:p>
        </w:tc>
        <w:tc>
          <w:tcPr>
            <w:tcW w:w="2925" w:type="dxa"/>
          </w:tcPr>
          <w:p w:rsidR="002D27B9" w:rsidRDefault="002D27B9" w:rsidP="00A15734">
            <w:pPr>
              <w:pStyle w:val="NormalJar"/>
              <w:spacing w:after="0"/>
              <w:ind w:firstLine="0"/>
              <w:jc w:val="center"/>
              <w:rPr>
                <w:rFonts w:ascii="Times New Roman" w:hAnsi="Times New Roman" w:cs="Times New Roman"/>
                <w:sz w:val="24"/>
                <w:szCs w:val="24"/>
              </w:rPr>
            </w:pPr>
            <w:r>
              <w:rPr>
                <w:rFonts w:ascii="Times New Roman" w:hAnsi="Times New Roman" w:cs="Times New Roman"/>
                <w:sz w:val="24"/>
                <w:szCs w:val="24"/>
              </w:rPr>
              <w:t xml:space="preserve">Low </w:t>
            </w:r>
          </w:p>
        </w:tc>
        <w:tc>
          <w:tcPr>
            <w:tcW w:w="3137" w:type="dxa"/>
          </w:tcPr>
          <w:p w:rsidR="002D27B9" w:rsidRDefault="002D27B9" w:rsidP="00A15734">
            <w:pPr>
              <w:pStyle w:val="NormalJar"/>
              <w:spacing w:after="0"/>
              <w:ind w:firstLine="0"/>
              <w:jc w:val="center"/>
              <w:rPr>
                <w:rFonts w:ascii="Times New Roman" w:hAnsi="Times New Roman" w:cs="Times New Roman"/>
                <w:sz w:val="24"/>
                <w:szCs w:val="24"/>
              </w:rPr>
            </w:pPr>
            <w:r>
              <w:rPr>
                <w:rFonts w:ascii="Times New Roman" w:hAnsi="Times New Roman" w:cs="Times New Roman"/>
                <w:sz w:val="24"/>
                <w:szCs w:val="24"/>
              </w:rPr>
              <w:t xml:space="preserve">High </w:t>
            </w:r>
          </w:p>
        </w:tc>
      </w:tr>
      <w:tr w:rsidR="00571D9E" w:rsidTr="00EB5742">
        <w:trPr>
          <w:jc w:val="center"/>
        </w:trPr>
        <w:tc>
          <w:tcPr>
            <w:tcW w:w="648" w:type="dxa"/>
            <w:vMerge w:val="restart"/>
            <w:textDirection w:val="btLr"/>
          </w:tcPr>
          <w:p w:rsidR="00571D9E" w:rsidRDefault="00DD5A5C" w:rsidP="00A15734">
            <w:pPr>
              <w:pStyle w:val="NormalJar"/>
              <w:spacing w:after="0"/>
              <w:ind w:left="113" w:right="113" w:firstLine="0"/>
              <w:jc w:val="center"/>
              <w:rPr>
                <w:rFonts w:ascii="Times New Roman" w:hAnsi="Times New Roman" w:cs="Times New Roman"/>
                <w:sz w:val="24"/>
                <w:szCs w:val="24"/>
              </w:rPr>
            </w:pPr>
            <w:r>
              <w:rPr>
                <w:rFonts w:ascii="Times New Roman" w:hAnsi="Times New Roman" w:cs="Times New Roman"/>
                <w:sz w:val="24"/>
                <w:szCs w:val="24"/>
              </w:rPr>
              <w:t xml:space="preserve">Ambiguity </w:t>
            </w:r>
          </w:p>
        </w:tc>
        <w:tc>
          <w:tcPr>
            <w:tcW w:w="1179" w:type="dxa"/>
          </w:tcPr>
          <w:p w:rsidR="00571D9E" w:rsidRDefault="00571D9E" w:rsidP="00A15734">
            <w:pPr>
              <w:pStyle w:val="NormalJar"/>
              <w:spacing w:after="0"/>
              <w:ind w:firstLine="0"/>
              <w:jc w:val="center"/>
              <w:rPr>
                <w:rFonts w:ascii="Times New Roman" w:hAnsi="Times New Roman" w:cs="Times New Roman"/>
                <w:sz w:val="24"/>
                <w:szCs w:val="24"/>
              </w:rPr>
            </w:pPr>
            <w:r>
              <w:rPr>
                <w:rFonts w:ascii="Times New Roman" w:hAnsi="Times New Roman" w:cs="Times New Roman"/>
                <w:sz w:val="24"/>
                <w:szCs w:val="24"/>
              </w:rPr>
              <w:t>Low</w:t>
            </w:r>
          </w:p>
        </w:tc>
        <w:tc>
          <w:tcPr>
            <w:tcW w:w="2925" w:type="dxa"/>
          </w:tcPr>
          <w:p w:rsidR="00571D9E" w:rsidRPr="00AB1434" w:rsidRDefault="00571D9E" w:rsidP="00A15734">
            <w:pPr>
              <w:pStyle w:val="NormalJar"/>
              <w:spacing w:after="0"/>
              <w:ind w:firstLine="0"/>
              <w:jc w:val="left"/>
              <w:rPr>
                <w:rFonts w:ascii="Times New Roman" w:hAnsi="Times New Roman" w:cs="Times New Roman"/>
                <w:sz w:val="20"/>
                <w:szCs w:val="20"/>
              </w:rPr>
            </w:pPr>
            <w:r w:rsidRPr="00AB1434">
              <w:rPr>
                <w:rFonts w:ascii="Times New Roman" w:hAnsi="Times New Roman" w:cs="Times New Roman"/>
                <w:sz w:val="20"/>
                <w:szCs w:val="20"/>
              </w:rPr>
              <w:t xml:space="preserve">-Narrow external sourcing </w:t>
            </w:r>
          </w:p>
          <w:p w:rsidR="006332D5" w:rsidRPr="00AB1434" w:rsidRDefault="0086633D" w:rsidP="00A15734">
            <w:pPr>
              <w:pStyle w:val="NormalJar"/>
              <w:spacing w:after="0"/>
              <w:ind w:firstLine="0"/>
              <w:jc w:val="left"/>
              <w:rPr>
                <w:rFonts w:ascii="Times New Roman" w:hAnsi="Times New Roman" w:cs="Times New Roman"/>
                <w:sz w:val="20"/>
                <w:szCs w:val="20"/>
              </w:rPr>
            </w:pPr>
            <w:r w:rsidRPr="00AB1434">
              <w:rPr>
                <w:rFonts w:ascii="Times New Roman" w:hAnsi="Times New Roman" w:cs="Times New Roman"/>
                <w:sz w:val="20"/>
                <w:szCs w:val="20"/>
              </w:rPr>
              <w:t>-</w:t>
            </w:r>
            <w:r w:rsidR="009C6F17" w:rsidRPr="00AB1434">
              <w:rPr>
                <w:rFonts w:ascii="Times New Roman" w:hAnsi="Times New Roman" w:cs="Times New Roman"/>
                <w:sz w:val="20"/>
                <w:szCs w:val="20"/>
              </w:rPr>
              <w:t>Uni</w:t>
            </w:r>
            <w:r w:rsidR="006332D5" w:rsidRPr="00AB1434">
              <w:rPr>
                <w:rFonts w:ascii="Times New Roman" w:hAnsi="Times New Roman" w:cs="Times New Roman"/>
                <w:sz w:val="20"/>
                <w:szCs w:val="20"/>
              </w:rPr>
              <w:t>directional information flow</w:t>
            </w:r>
          </w:p>
          <w:p w:rsidR="007C68F7" w:rsidRPr="00AB1434" w:rsidRDefault="007C68F7" w:rsidP="00A15734">
            <w:pPr>
              <w:pStyle w:val="NormalJar"/>
              <w:spacing w:after="0"/>
              <w:ind w:firstLine="0"/>
              <w:jc w:val="left"/>
              <w:rPr>
                <w:rFonts w:ascii="Times New Roman" w:hAnsi="Times New Roman" w:cs="Times New Roman"/>
                <w:sz w:val="20"/>
                <w:szCs w:val="20"/>
              </w:rPr>
            </w:pPr>
          </w:p>
        </w:tc>
        <w:tc>
          <w:tcPr>
            <w:tcW w:w="3137" w:type="dxa"/>
          </w:tcPr>
          <w:p w:rsidR="00E62CCF" w:rsidRPr="00AB1434" w:rsidRDefault="00E62CCF" w:rsidP="00A15734">
            <w:pPr>
              <w:pStyle w:val="NormalJar"/>
              <w:spacing w:after="0"/>
              <w:ind w:firstLine="0"/>
              <w:jc w:val="left"/>
              <w:rPr>
                <w:rFonts w:ascii="Times New Roman" w:hAnsi="Times New Roman" w:cs="Times New Roman"/>
                <w:sz w:val="20"/>
                <w:szCs w:val="20"/>
              </w:rPr>
            </w:pPr>
            <w:r w:rsidRPr="00AB1434">
              <w:rPr>
                <w:rFonts w:ascii="Times New Roman" w:hAnsi="Times New Roman" w:cs="Times New Roman"/>
                <w:sz w:val="20"/>
                <w:szCs w:val="20"/>
              </w:rPr>
              <w:t xml:space="preserve">-Broad external sourcing  </w:t>
            </w:r>
          </w:p>
          <w:p w:rsidR="00E62CCF" w:rsidRPr="00AB1434" w:rsidRDefault="0086633D" w:rsidP="00A15734">
            <w:pPr>
              <w:pStyle w:val="NormalJar"/>
              <w:spacing w:after="0"/>
              <w:ind w:firstLine="0"/>
              <w:jc w:val="left"/>
              <w:rPr>
                <w:rFonts w:ascii="Times New Roman" w:hAnsi="Times New Roman" w:cs="Times New Roman"/>
                <w:sz w:val="20"/>
                <w:szCs w:val="20"/>
              </w:rPr>
            </w:pPr>
            <w:r w:rsidRPr="00AB1434">
              <w:rPr>
                <w:rFonts w:ascii="Times New Roman" w:hAnsi="Times New Roman" w:cs="Times New Roman"/>
                <w:sz w:val="20"/>
                <w:szCs w:val="20"/>
              </w:rPr>
              <w:t>-</w:t>
            </w:r>
            <w:r w:rsidR="004F7DA1" w:rsidRPr="00AB1434">
              <w:rPr>
                <w:rFonts w:ascii="Times New Roman" w:hAnsi="Times New Roman" w:cs="Times New Roman"/>
                <w:sz w:val="20"/>
                <w:szCs w:val="20"/>
              </w:rPr>
              <w:t>Uni</w:t>
            </w:r>
            <w:r w:rsidR="00E62CCF" w:rsidRPr="00AB1434">
              <w:rPr>
                <w:rFonts w:ascii="Times New Roman" w:hAnsi="Times New Roman" w:cs="Times New Roman"/>
                <w:sz w:val="20"/>
                <w:szCs w:val="20"/>
              </w:rPr>
              <w:t>directional information flow</w:t>
            </w:r>
          </w:p>
          <w:p w:rsidR="00571D9E" w:rsidRPr="00AB1434" w:rsidRDefault="00571D9E" w:rsidP="00A15734">
            <w:pPr>
              <w:pStyle w:val="NormalJar"/>
              <w:spacing w:after="0"/>
              <w:ind w:firstLine="0"/>
              <w:jc w:val="left"/>
              <w:rPr>
                <w:rFonts w:ascii="Times New Roman" w:hAnsi="Times New Roman" w:cs="Times New Roman"/>
                <w:sz w:val="24"/>
                <w:szCs w:val="24"/>
              </w:rPr>
            </w:pPr>
          </w:p>
        </w:tc>
      </w:tr>
      <w:tr w:rsidR="00571D9E" w:rsidTr="00EB5742">
        <w:trPr>
          <w:jc w:val="center"/>
        </w:trPr>
        <w:tc>
          <w:tcPr>
            <w:tcW w:w="648" w:type="dxa"/>
            <w:vMerge/>
          </w:tcPr>
          <w:p w:rsidR="00571D9E" w:rsidRDefault="00571D9E" w:rsidP="00A15734">
            <w:pPr>
              <w:pStyle w:val="NormalJar"/>
              <w:spacing w:after="0"/>
              <w:ind w:firstLine="0"/>
              <w:jc w:val="center"/>
              <w:rPr>
                <w:rFonts w:ascii="Times New Roman" w:hAnsi="Times New Roman" w:cs="Times New Roman"/>
                <w:sz w:val="24"/>
                <w:szCs w:val="24"/>
              </w:rPr>
            </w:pPr>
          </w:p>
        </w:tc>
        <w:tc>
          <w:tcPr>
            <w:tcW w:w="1179" w:type="dxa"/>
          </w:tcPr>
          <w:p w:rsidR="00571D9E" w:rsidRDefault="00571D9E" w:rsidP="00A15734">
            <w:pPr>
              <w:pStyle w:val="NormalJar"/>
              <w:spacing w:after="0"/>
              <w:ind w:firstLine="0"/>
              <w:jc w:val="center"/>
              <w:rPr>
                <w:rFonts w:ascii="Times New Roman" w:hAnsi="Times New Roman" w:cs="Times New Roman"/>
                <w:sz w:val="24"/>
                <w:szCs w:val="24"/>
              </w:rPr>
            </w:pPr>
            <w:r>
              <w:rPr>
                <w:rFonts w:ascii="Times New Roman" w:hAnsi="Times New Roman" w:cs="Times New Roman"/>
                <w:sz w:val="24"/>
                <w:szCs w:val="24"/>
              </w:rPr>
              <w:t>High</w:t>
            </w:r>
          </w:p>
        </w:tc>
        <w:tc>
          <w:tcPr>
            <w:tcW w:w="2925" w:type="dxa"/>
          </w:tcPr>
          <w:p w:rsidR="009C6F17" w:rsidRPr="00AB1434" w:rsidRDefault="009C6F17" w:rsidP="00A15734">
            <w:pPr>
              <w:pStyle w:val="NormalJar"/>
              <w:spacing w:after="0"/>
              <w:ind w:firstLine="0"/>
              <w:jc w:val="left"/>
              <w:rPr>
                <w:rFonts w:ascii="Times New Roman" w:hAnsi="Times New Roman" w:cs="Times New Roman"/>
                <w:sz w:val="20"/>
                <w:szCs w:val="20"/>
              </w:rPr>
            </w:pPr>
            <w:r w:rsidRPr="00AB1434">
              <w:rPr>
                <w:rFonts w:ascii="Times New Roman" w:hAnsi="Times New Roman" w:cs="Times New Roman"/>
                <w:sz w:val="20"/>
                <w:szCs w:val="20"/>
              </w:rPr>
              <w:t xml:space="preserve">-Narrow external sourcing </w:t>
            </w:r>
          </w:p>
          <w:p w:rsidR="009C6F17" w:rsidRPr="00AB1434" w:rsidRDefault="009C6F17" w:rsidP="00A15734">
            <w:pPr>
              <w:pStyle w:val="NormalJar"/>
              <w:spacing w:after="0"/>
              <w:ind w:firstLine="0"/>
              <w:jc w:val="left"/>
              <w:rPr>
                <w:rFonts w:ascii="Times New Roman" w:hAnsi="Times New Roman" w:cs="Times New Roman"/>
                <w:sz w:val="20"/>
                <w:szCs w:val="20"/>
              </w:rPr>
            </w:pPr>
            <w:r w:rsidRPr="00AB1434">
              <w:rPr>
                <w:rFonts w:ascii="Times New Roman" w:hAnsi="Times New Roman" w:cs="Times New Roman"/>
                <w:sz w:val="20"/>
                <w:szCs w:val="20"/>
              </w:rPr>
              <w:t>- Bi-directional information flow</w:t>
            </w:r>
          </w:p>
          <w:p w:rsidR="00571D9E" w:rsidRPr="00AB1434" w:rsidRDefault="00571D9E" w:rsidP="00A15734">
            <w:pPr>
              <w:pStyle w:val="NormalJar"/>
              <w:spacing w:after="0"/>
              <w:ind w:firstLine="0"/>
              <w:jc w:val="left"/>
              <w:rPr>
                <w:rFonts w:ascii="Times New Roman" w:hAnsi="Times New Roman" w:cs="Times New Roman"/>
                <w:sz w:val="24"/>
                <w:szCs w:val="24"/>
              </w:rPr>
            </w:pPr>
          </w:p>
        </w:tc>
        <w:tc>
          <w:tcPr>
            <w:tcW w:w="3137" w:type="dxa"/>
          </w:tcPr>
          <w:p w:rsidR="00A75171" w:rsidRPr="00AB1434" w:rsidRDefault="00A75171" w:rsidP="00A15734">
            <w:pPr>
              <w:pStyle w:val="NormalJar"/>
              <w:spacing w:after="0"/>
              <w:ind w:firstLine="0"/>
              <w:jc w:val="left"/>
              <w:rPr>
                <w:rFonts w:ascii="Times New Roman" w:hAnsi="Times New Roman" w:cs="Times New Roman"/>
                <w:sz w:val="20"/>
                <w:szCs w:val="20"/>
              </w:rPr>
            </w:pPr>
            <w:r w:rsidRPr="00AB1434">
              <w:rPr>
                <w:rFonts w:ascii="Times New Roman" w:hAnsi="Times New Roman" w:cs="Times New Roman"/>
                <w:sz w:val="20"/>
                <w:szCs w:val="20"/>
              </w:rPr>
              <w:t xml:space="preserve">-Broad external sourcing  </w:t>
            </w:r>
          </w:p>
          <w:p w:rsidR="00A75171" w:rsidRPr="00AB1434" w:rsidRDefault="00A75171" w:rsidP="00A15734">
            <w:pPr>
              <w:pStyle w:val="NormalJar"/>
              <w:spacing w:after="0"/>
              <w:ind w:firstLine="0"/>
              <w:jc w:val="left"/>
              <w:rPr>
                <w:rFonts w:ascii="Times New Roman" w:hAnsi="Times New Roman" w:cs="Times New Roman"/>
                <w:sz w:val="20"/>
                <w:szCs w:val="20"/>
              </w:rPr>
            </w:pPr>
            <w:r w:rsidRPr="00AB1434">
              <w:rPr>
                <w:rFonts w:ascii="Times New Roman" w:hAnsi="Times New Roman" w:cs="Times New Roman"/>
                <w:sz w:val="20"/>
                <w:szCs w:val="20"/>
              </w:rPr>
              <w:t>- Bi-directional information flow</w:t>
            </w:r>
          </w:p>
          <w:p w:rsidR="00571D9E" w:rsidRPr="00AB1434" w:rsidRDefault="00571D9E" w:rsidP="00A15734">
            <w:pPr>
              <w:pStyle w:val="NormalJar"/>
              <w:spacing w:after="0"/>
              <w:ind w:firstLine="0"/>
              <w:jc w:val="left"/>
              <w:rPr>
                <w:rFonts w:ascii="Times New Roman" w:hAnsi="Times New Roman" w:cs="Times New Roman"/>
                <w:sz w:val="24"/>
                <w:szCs w:val="24"/>
              </w:rPr>
            </w:pPr>
          </w:p>
        </w:tc>
      </w:tr>
    </w:tbl>
    <w:p w:rsidR="008E6916" w:rsidRDefault="008E6916" w:rsidP="00A15734">
      <w:pPr>
        <w:pStyle w:val="NormalJar"/>
        <w:spacing w:after="0"/>
        <w:ind w:left="720" w:firstLine="0"/>
        <w:jc w:val="center"/>
        <w:rPr>
          <w:rFonts w:ascii="Times New Roman" w:hAnsi="Times New Roman" w:cs="Times New Roman"/>
          <w:sz w:val="24"/>
          <w:szCs w:val="24"/>
        </w:rPr>
      </w:pPr>
    </w:p>
    <w:p w:rsidR="009B2373" w:rsidRDefault="00EB5742" w:rsidP="00EB5742">
      <w:pPr>
        <w:pStyle w:val="NormalJar"/>
        <w:spacing w:after="0"/>
        <w:ind w:firstLine="426"/>
        <w:jc w:val="center"/>
        <w:rPr>
          <w:rFonts w:ascii="Times New Roman" w:hAnsi="Times New Roman" w:cs="Times New Roman"/>
          <w:b/>
          <w:bCs/>
          <w:sz w:val="20"/>
          <w:szCs w:val="20"/>
        </w:rPr>
      </w:pPr>
      <w:r w:rsidRPr="009B2373">
        <w:rPr>
          <w:rFonts w:ascii="Times New Roman" w:hAnsi="Times New Roman" w:cs="Times New Roman"/>
          <w:b/>
          <w:bCs/>
          <w:sz w:val="20"/>
          <w:szCs w:val="20"/>
        </w:rPr>
        <w:t xml:space="preserve">Figure </w:t>
      </w:r>
      <w:r w:rsidRPr="009B2373">
        <w:rPr>
          <w:rFonts w:ascii="Times New Roman" w:hAnsi="Times New Roman" w:cs="Times New Roman"/>
          <w:b/>
          <w:bCs/>
          <w:sz w:val="20"/>
          <w:szCs w:val="20"/>
        </w:rPr>
        <w:fldChar w:fldCharType="begin"/>
      </w:r>
      <w:r w:rsidRPr="009B2373">
        <w:rPr>
          <w:rFonts w:ascii="Times New Roman" w:hAnsi="Times New Roman" w:cs="Times New Roman"/>
          <w:b/>
          <w:bCs/>
          <w:sz w:val="20"/>
          <w:szCs w:val="20"/>
        </w:rPr>
        <w:instrText xml:space="preserve"> SEQ Figure \* ARABIC </w:instrText>
      </w:r>
      <w:r w:rsidRPr="009B2373">
        <w:rPr>
          <w:rFonts w:ascii="Times New Roman" w:hAnsi="Times New Roman" w:cs="Times New Roman"/>
          <w:b/>
          <w:bCs/>
          <w:sz w:val="20"/>
          <w:szCs w:val="20"/>
        </w:rPr>
        <w:fldChar w:fldCharType="separate"/>
      </w:r>
      <w:r w:rsidRPr="009B2373">
        <w:rPr>
          <w:rFonts w:ascii="Times New Roman" w:hAnsi="Times New Roman" w:cs="Times New Roman"/>
          <w:b/>
          <w:bCs/>
          <w:sz w:val="20"/>
          <w:szCs w:val="20"/>
        </w:rPr>
        <w:t>2</w:t>
      </w:r>
      <w:r w:rsidRPr="009B2373">
        <w:rPr>
          <w:rFonts w:ascii="Times New Roman" w:hAnsi="Times New Roman" w:cs="Times New Roman"/>
          <w:b/>
          <w:bCs/>
          <w:sz w:val="20"/>
          <w:szCs w:val="20"/>
        </w:rPr>
        <w:fldChar w:fldCharType="end"/>
      </w:r>
      <w:r w:rsidRPr="00EB5742">
        <w:rPr>
          <w:rFonts w:ascii="Times New Roman" w:hAnsi="Times New Roman" w:cs="Times New Roman"/>
          <w:b/>
          <w:bCs/>
          <w:sz w:val="20"/>
          <w:szCs w:val="20"/>
        </w:rPr>
        <w:t xml:space="preserve"> </w:t>
      </w:r>
      <w:r w:rsidR="009B2373">
        <w:rPr>
          <w:rFonts w:ascii="Times New Roman" w:hAnsi="Times New Roman" w:cs="Times New Roman"/>
          <w:b/>
          <w:bCs/>
          <w:sz w:val="20"/>
          <w:szCs w:val="20"/>
        </w:rPr>
        <w:t xml:space="preserve">Innovation Problem Characteristics and Inbound OI Dimensions  </w:t>
      </w:r>
    </w:p>
    <w:p w:rsidR="00EB5742" w:rsidRPr="00267316" w:rsidRDefault="0036658B" w:rsidP="00EB5742">
      <w:pPr>
        <w:pStyle w:val="NormalJar"/>
        <w:spacing w:after="0"/>
        <w:ind w:firstLine="426"/>
        <w:jc w:val="center"/>
        <w:rPr>
          <w:rFonts w:ascii="Times New Roman" w:hAnsi="Times New Roman" w:cs="Times New Roman"/>
          <w:b/>
          <w:bCs/>
          <w:sz w:val="20"/>
          <w:szCs w:val="20"/>
        </w:rPr>
      </w:pPr>
      <w:r>
        <w:rPr>
          <w:rFonts w:ascii="Times New Roman" w:hAnsi="Times New Roman" w:cs="Times New Roman"/>
          <w:b/>
          <w:bCs/>
          <w:sz w:val="20"/>
          <w:szCs w:val="20"/>
        </w:rPr>
        <w:t>(</w:t>
      </w:r>
      <w:r w:rsidR="00EB5742" w:rsidRPr="00267316">
        <w:rPr>
          <w:rFonts w:ascii="Times New Roman" w:hAnsi="Times New Roman" w:cs="Times New Roman"/>
          <w:b/>
          <w:bCs/>
          <w:sz w:val="20"/>
          <w:szCs w:val="20"/>
        </w:rPr>
        <w:t xml:space="preserve">Problem </w:t>
      </w:r>
      <w:r w:rsidR="00EB5742">
        <w:rPr>
          <w:rFonts w:ascii="Times New Roman" w:hAnsi="Times New Roman" w:cs="Times New Roman"/>
          <w:b/>
          <w:bCs/>
          <w:sz w:val="20"/>
          <w:szCs w:val="20"/>
        </w:rPr>
        <w:t>Solving Stage</w:t>
      </w:r>
      <w:r>
        <w:rPr>
          <w:rFonts w:ascii="Times New Roman" w:hAnsi="Times New Roman" w:cs="Times New Roman"/>
          <w:b/>
          <w:bCs/>
          <w:sz w:val="20"/>
          <w:szCs w:val="20"/>
        </w:rPr>
        <w:t>)</w:t>
      </w:r>
    </w:p>
    <w:tbl>
      <w:tblPr>
        <w:tblStyle w:val="TableGrid"/>
        <w:tblW w:w="7889" w:type="dxa"/>
        <w:jc w:val="center"/>
        <w:tblInd w:w="-2377" w:type="dxa"/>
        <w:tblLook w:val="04A0"/>
      </w:tblPr>
      <w:tblGrid>
        <w:gridCol w:w="648"/>
        <w:gridCol w:w="1179"/>
        <w:gridCol w:w="2925"/>
        <w:gridCol w:w="3137"/>
      </w:tblGrid>
      <w:tr w:rsidR="00F06C67" w:rsidTr="00607E50">
        <w:trPr>
          <w:jc w:val="center"/>
        </w:trPr>
        <w:tc>
          <w:tcPr>
            <w:tcW w:w="1827" w:type="dxa"/>
            <w:gridSpan w:val="2"/>
            <w:vMerge w:val="restart"/>
            <w:tcBorders>
              <w:top w:val="nil"/>
              <w:left w:val="nil"/>
            </w:tcBorders>
          </w:tcPr>
          <w:p w:rsidR="00F06C67" w:rsidRDefault="00F06C67" w:rsidP="00A15734">
            <w:pPr>
              <w:pStyle w:val="NormalJar"/>
              <w:spacing w:after="0"/>
              <w:ind w:firstLine="0"/>
              <w:jc w:val="center"/>
              <w:rPr>
                <w:rFonts w:ascii="Times New Roman" w:hAnsi="Times New Roman" w:cs="Times New Roman"/>
                <w:sz w:val="24"/>
                <w:szCs w:val="24"/>
              </w:rPr>
            </w:pPr>
          </w:p>
        </w:tc>
        <w:tc>
          <w:tcPr>
            <w:tcW w:w="6062" w:type="dxa"/>
            <w:gridSpan w:val="2"/>
          </w:tcPr>
          <w:p w:rsidR="00F06C67" w:rsidRDefault="00F06C67" w:rsidP="00A15734">
            <w:pPr>
              <w:pStyle w:val="NormalJar"/>
              <w:spacing w:after="0"/>
              <w:ind w:firstLine="0"/>
              <w:jc w:val="center"/>
              <w:rPr>
                <w:rFonts w:ascii="Times New Roman" w:hAnsi="Times New Roman" w:cs="Times New Roman"/>
                <w:sz w:val="24"/>
                <w:szCs w:val="24"/>
              </w:rPr>
            </w:pPr>
            <w:proofErr w:type="spellStart"/>
            <w:r>
              <w:rPr>
                <w:rFonts w:ascii="Times New Roman" w:hAnsi="Times New Roman" w:cs="Times New Roman"/>
                <w:sz w:val="24"/>
                <w:szCs w:val="24"/>
              </w:rPr>
              <w:t>Hiddenness</w:t>
            </w:r>
            <w:proofErr w:type="spellEnd"/>
          </w:p>
        </w:tc>
      </w:tr>
      <w:tr w:rsidR="00F06C67" w:rsidTr="00607E50">
        <w:trPr>
          <w:jc w:val="center"/>
        </w:trPr>
        <w:tc>
          <w:tcPr>
            <w:tcW w:w="1827" w:type="dxa"/>
            <w:gridSpan w:val="2"/>
            <w:vMerge/>
            <w:tcBorders>
              <w:left w:val="nil"/>
            </w:tcBorders>
          </w:tcPr>
          <w:p w:rsidR="00F06C67" w:rsidRDefault="00F06C67" w:rsidP="00A15734">
            <w:pPr>
              <w:pStyle w:val="NormalJar"/>
              <w:spacing w:after="0"/>
              <w:ind w:firstLine="0"/>
              <w:jc w:val="center"/>
              <w:rPr>
                <w:rFonts w:ascii="Times New Roman" w:hAnsi="Times New Roman" w:cs="Times New Roman"/>
                <w:sz w:val="24"/>
                <w:szCs w:val="24"/>
              </w:rPr>
            </w:pPr>
          </w:p>
        </w:tc>
        <w:tc>
          <w:tcPr>
            <w:tcW w:w="2925" w:type="dxa"/>
          </w:tcPr>
          <w:p w:rsidR="00F06C67" w:rsidRDefault="00F06C67" w:rsidP="00A15734">
            <w:pPr>
              <w:pStyle w:val="NormalJar"/>
              <w:spacing w:after="0"/>
              <w:ind w:firstLine="0"/>
              <w:jc w:val="center"/>
              <w:rPr>
                <w:rFonts w:ascii="Times New Roman" w:hAnsi="Times New Roman" w:cs="Times New Roman"/>
                <w:sz w:val="24"/>
                <w:szCs w:val="24"/>
              </w:rPr>
            </w:pPr>
            <w:r>
              <w:rPr>
                <w:rFonts w:ascii="Times New Roman" w:hAnsi="Times New Roman" w:cs="Times New Roman"/>
                <w:sz w:val="24"/>
                <w:szCs w:val="24"/>
              </w:rPr>
              <w:t xml:space="preserve">Low </w:t>
            </w:r>
          </w:p>
        </w:tc>
        <w:tc>
          <w:tcPr>
            <w:tcW w:w="3137" w:type="dxa"/>
          </w:tcPr>
          <w:p w:rsidR="00F06C67" w:rsidRDefault="00F06C67" w:rsidP="00A15734">
            <w:pPr>
              <w:pStyle w:val="NormalJar"/>
              <w:spacing w:after="0"/>
              <w:ind w:firstLine="0"/>
              <w:jc w:val="center"/>
              <w:rPr>
                <w:rFonts w:ascii="Times New Roman" w:hAnsi="Times New Roman" w:cs="Times New Roman"/>
                <w:sz w:val="24"/>
                <w:szCs w:val="24"/>
              </w:rPr>
            </w:pPr>
            <w:r>
              <w:rPr>
                <w:rFonts w:ascii="Times New Roman" w:hAnsi="Times New Roman" w:cs="Times New Roman"/>
                <w:sz w:val="24"/>
                <w:szCs w:val="24"/>
              </w:rPr>
              <w:t xml:space="preserve">High </w:t>
            </w:r>
          </w:p>
        </w:tc>
      </w:tr>
      <w:tr w:rsidR="00F06C67" w:rsidTr="00607E50">
        <w:trPr>
          <w:jc w:val="center"/>
        </w:trPr>
        <w:tc>
          <w:tcPr>
            <w:tcW w:w="648" w:type="dxa"/>
            <w:vMerge w:val="restart"/>
            <w:textDirection w:val="btLr"/>
          </w:tcPr>
          <w:p w:rsidR="00F06C67" w:rsidRDefault="00F06C67" w:rsidP="00A15734">
            <w:pPr>
              <w:pStyle w:val="NormalJar"/>
              <w:spacing w:after="0"/>
              <w:ind w:left="113" w:right="113" w:firstLine="0"/>
              <w:jc w:val="center"/>
              <w:rPr>
                <w:rFonts w:ascii="Times New Roman" w:hAnsi="Times New Roman" w:cs="Times New Roman"/>
                <w:sz w:val="24"/>
                <w:szCs w:val="24"/>
              </w:rPr>
            </w:pPr>
            <w:r w:rsidRPr="00B909C1">
              <w:rPr>
                <w:rFonts w:ascii="Times New Roman" w:hAnsi="Times New Roman" w:cs="Times New Roman"/>
                <w:sz w:val="24"/>
                <w:szCs w:val="24"/>
              </w:rPr>
              <w:t>Complexity</w:t>
            </w:r>
          </w:p>
        </w:tc>
        <w:tc>
          <w:tcPr>
            <w:tcW w:w="1179" w:type="dxa"/>
          </w:tcPr>
          <w:p w:rsidR="00F06C67" w:rsidRDefault="00F06C67" w:rsidP="00A15734">
            <w:pPr>
              <w:pStyle w:val="NormalJar"/>
              <w:spacing w:after="0"/>
              <w:ind w:firstLine="0"/>
              <w:jc w:val="center"/>
              <w:rPr>
                <w:rFonts w:ascii="Times New Roman" w:hAnsi="Times New Roman" w:cs="Times New Roman"/>
                <w:sz w:val="24"/>
                <w:szCs w:val="24"/>
              </w:rPr>
            </w:pPr>
            <w:r>
              <w:rPr>
                <w:rFonts w:ascii="Times New Roman" w:hAnsi="Times New Roman" w:cs="Times New Roman"/>
                <w:sz w:val="24"/>
                <w:szCs w:val="24"/>
              </w:rPr>
              <w:t>Low</w:t>
            </w:r>
          </w:p>
        </w:tc>
        <w:tc>
          <w:tcPr>
            <w:tcW w:w="2925" w:type="dxa"/>
          </w:tcPr>
          <w:p w:rsidR="00F06C67" w:rsidRDefault="00F06C67" w:rsidP="00A15734">
            <w:pPr>
              <w:pStyle w:val="NormalJar"/>
              <w:spacing w:after="0"/>
              <w:ind w:firstLine="0"/>
              <w:jc w:val="left"/>
              <w:rPr>
                <w:rFonts w:ascii="Times New Roman" w:hAnsi="Times New Roman" w:cs="Times New Roman"/>
                <w:sz w:val="20"/>
                <w:szCs w:val="20"/>
              </w:rPr>
            </w:pPr>
            <w:r w:rsidRPr="00571D9E">
              <w:rPr>
                <w:rFonts w:ascii="Times New Roman" w:hAnsi="Times New Roman" w:cs="Times New Roman"/>
                <w:sz w:val="20"/>
                <w:szCs w:val="20"/>
              </w:rPr>
              <w:t xml:space="preserve">-Narrow external sourcing </w:t>
            </w:r>
          </w:p>
          <w:p w:rsidR="00F06C67" w:rsidRDefault="00F06C67" w:rsidP="00A15734">
            <w:pPr>
              <w:pStyle w:val="NormalJar"/>
              <w:spacing w:after="0"/>
              <w:ind w:firstLine="0"/>
              <w:jc w:val="left"/>
              <w:rPr>
                <w:rFonts w:ascii="Times New Roman" w:hAnsi="Times New Roman" w:cs="Times New Roman"/>
                <w:sz w:val="20"/>
                <w:szCs w:val="20"/>
              </w:rPr>
            </w:pPr>
            <w:r>
              <w:rPr>
                <w:rFonts w:ascii="Times New Roman" w:hAnsi="Times New Roman" w:cs="Times New Roman"/>
                <w:sz w:val="20"/>
                <w:szCs w:val="20"/>
              </w:rPr>
              <w:t xml:space="preserve">-Shallow external sourcing </w:t>
            </w:r>
          </w:p>
          <w:p w:rsidR="00F06C67" w:rsidRDefault="0086633D" w:rsidP="00A15734">
            <w:pPr>
              <w:pStyle w:val="NormalJar"/>
              <w:spacing w:after="0"/>
              <w:ind w:firstLine="0"/>
              <w:jc w:val="left"/>
              <w:rPr>
                <w:rFonts w:ascii="Times New Roman" w:hAnsi="Times New Roman" w:cs="Times New Roman"/>
                <w:sz w:val="20"/>
                <w:szCs w:val="20"/>
              </w:rPr>
            </w:pPr>
            <w:r>
              <w:rPr>
                <w:rFonts w:ascii="Times New Roman" w:hAnsi="Times New Roman" w:cs="Times New Roman"/>
                <w:sz w:val="20"/>
                <w:szCs w:val="20"/>
              </w:rPr>
              <w:t>-</w:t>
            </w:r>
            <w:r w:rsidR="00F06C67">
              <w:rPr>
                <w:rFonts w:ascii="Times New Roman" w:hAnsi="Times New Roman" w:cs="Times New Roman"/>
                <w:sz w:val="20"/>
                <w:szCs w:val="20"/>
              </w:rPr>
              <w:t>Unidirectional information flow</w:t>
            </w:r>
          </w:p>
          <w:p w:rsidR="00F06C67" w:rsidRPr="00571D9E" w:rsidRDefault="00F06C67" w:rsidP="00A15734">
            <w:pPr>
              <w:pStyle w:val="NormalJar"/>
              <w:spacing w:after="0"/>
              <w:ind w:firstLine="0"/>
              <w:jc w:val="left"/>
              <w:rPr>
                <w:rFonts w:ascii="Times New Roman" w:hAnsi="Times New Roman" w:cs="Times New Roman"/>
                <w:sz w:val="20"/>
                <w:szCs w:val="20"/>
              </w:rPr>
            </w:pPr>
            <w:r>
              <w:rPr>
                <w:rFonts w:ascii="Times New Roman" w:hAnsi="Times New Roman" w:cs="Times New Roman"/>
                <w:sz w:val="20"/>
                <w:szCs w:val="20"/>
              </w:rPr>
              <w:t xml:space="preserve">-Transaction </w:t>
            </w:r>
          </w:p>
        </w:tc>
        <w:tc>
          <w:tcPr>
            <w:tcW w:w="3137" w:type="dxa"/>
          </w:tcPr>
          <w:p w:rsidR="00F06C67" w:rsidRDefault="00F06C67" w:rsidP="00A15734">
            <w:pPr>
              <w:pStyle w:val="NormalJar"/>
              <w:spacing w:after="0"/>
              <w:ind w:firstLine="0"/>
              <w:jc w:val="left"/>
              <w:rPr>
                <w:rFonts w:ascii="Times New Roman" w:hAnsi="Times New Roman" w:cs="Times New Roman"/>
                <w:sz w:val="20"/>
                <w:szCs w:val="20"/>
              </w:rPr>
            </w:pPr>
            <w:r w:rsidRPr="00571D9E">
              <w:rPr>
                <w:rFonts w:ascii="Times New Roman" w:hAnsi="Times New Roman" w:cs="Times New Roman"/>
                <w:sz w:val="20"/>
                <w:szCs w:val="20"/>
              </w:rPr>
              <w:t>-</w:t>
            </w:r>
            <w:r>
              <w:rPr>
                <w:rFonts w:ascii="Times New Roman" w:hAnsi="Times New Roman" w:cs="Times New Roman"/>
                <w:sz w:val="20"/>
                <w:szCs w:val="20"/>
              </w:rPr>
              <w:t xml:space="preserve">Broad external sourcing </w:t>
            </w:r>
            <w:r w:rsidRPr="00571D9E">
              <w:rPr>
                <w:rFonts w:ascii="Times New Roman" w:hAnsi="Times New Roman" w:cs="Times New Roman"/>
                <w:sz w:val="20"/>
                <w:szCs w:val="20"/>
              </w:rPr>
              <w:t xml:space="preserve"> </w:t>
            </w:r>
          </w:p>
          <w:p w:rsidR="00F06C67" w:rsidRDefault="00F06C67" w:rsidP="00A15734">
            <w:pPr>
              <w:pStyle w:val="NormalJar"/>
              <w:spacing w:after="0"/>
              <w:ind w:firstLine="0"/>
              <w:jc w:val="left"/>
              <w:rPr>
                <w:rFonts w:ascii="Times New Roman" w:hAnsi="Times New Roman" w:cs="Times New Roman"/>
                <w:sz w:val="20"/>
                <w:szCs w:val="20"/>
              </w:rPr>
            </w:pPr>
            <w:r>
              <w:rPr>
                <w:rFonts w:ascii="Times New Roman" w:hAnsi="Times New Roman" w:cs="Times New Roman"/>
                <w:sz w:val="20"/>
                <w:szCs w:val="20"/>
              </w:rPr>
              <w:t xml:space="preserve">-Shallow external sourcing </w:t>
            </w:r>
          </w:p>
          <w:p w:rsidR="00F06C67" w:rsidRDefault="0086633D" w:rsidP="00A15734">
            <w:pPr>
              <w:pStyle w:val="NormalJar"/>
              <w:spacing w:after="0"/>
              <w:ind w:firstLine="0"/>
              <w:jc w:val="left"/>
              <w:rPr>
                <w:rFonts w:ascii="Times New Roman" w:hAnsi="Times New Roman" w:cs="Times New Roman"/>
                <w:sz w:val="20"/>
                <w:szCs w:val="20"/>
              </w:rPr>
            </w:pPr>
            <w:r>
              <w:rPr>
                <w:rFonts w:ascii="Times New Roman" w:hAnsi="Times New Roman" w:cs="Times New Roman"/>
                <w:sz w:val="20"/>
                <w:szCs w:val="20"/>
              </w:rPr>
              <w:t>-</w:t>
            </w:r>
            <w:r w:rsidR="00F06C67">
              <w:rPr>
                <w:rFonts w:ascii="Times New Roman" w:hAnsi="Times New Roman" w:cs="Times New Roman"/>
                <w:sz w:val="20"/>
                <w:szCs w:val="20"/>
              </w:rPr>
              <w:t>Unidirectional information flow</w:t>
            </w:r>
          </w:p>
          <w:p w:rsidR="00F06C67" w:rsidRDefault="00F06C67" w:rsidP="00A15734">
            <w:pPr>
              <w:pStyle w:val="NormalJar"/>
              <w:spacing w:after="0"/>
              <w:ind w:firstLine="0"/>
              <w:jc w:val="left"/>
              <w:rPr>
                <w:rFonts w:ascii="Times New Roman" w:hAnsi="Times New Roman" w:cs="Times New Roman"/>
                <w:sz w:val="24"/>
                <w:szCs w:val="24"/>
              </w:rPr>
            </w:pPr>
            <w:r>
              <w:rPr>
                <w:rFonts w:ascii="Times New Roman" w:hAnsi="Times New Roman" w:cs="Times New Roman"/>
                <w:sz w:val="20"/>
                <w:szCs w:val="20"/>
              </w:rPr>
              <w:t>-Transaction</w:t>
            </w:r>
          </w:p>
        </w:tc>
      </w:tr>
      <w:tr w:rsidR="00F06C67" w:rsidTr="00607E50">
        <w:trPr>
          <w:jc w:val="center"/>
        </w:trPr>
        <w:tc>
          <w:tcPr>
            <w:tcW w:w="648" w:type="dxa"/>
            <w:vMerge/>
          </w:tcPr>
          <w:p w:rsidR="00F06C67" w:rsidRDefault="00F06C67" w:rsidP="00A15734">
            <w:pPr>
              <w:pStyle w:val="NormalJar"/>
              <w:spacing w:after="0"/>
              <w:ind w:firstLine="0"/>
              <w:jc w:val="center"/>
              <w:rPr>
                <w:rFonts w:ascii="Times New Roman" w:hAnsi="Times New Roman" w:cs="Times New Roman"/>
                <w:sz w:val="24"/>
                <w:szCs w:val="24"/>
              </w:rPr>
            </w:pPr>
          </w:p>
        </w:tc>
        <w:tc>
          <w:tcPr>
            <w:tcW w:w="1179" w:type="dxa"/>
          </w:tcPr>
          <w:p w:rsidR="00F06C67" w:rsidRDefault="00F06C67" w:rsidP="00A15734">
            <w:pPr>
              <w:pStyle w:val="NormalJar"/>
              <w:spacing w:after="0"/>
              <w:ind w:firstLine="0"/>
              <w:jc w:val="center"/>
              <w:rPr>
                <w:rFonts w:ascii="Times New Roman" w:hAnsi="Times New Roman" w:cs="Times New Roman"/>
                <w:sz w:val="24"/>
                <w:szCs w:val="24"/>
              </w:rPr>
            </w:pPr>
            <w:r>
              <w:rPr>
                <w:rFonts w:ascii="Times New Roman" w:hAnsi="Times New Roman" w:cs="Times New Roman"/>
                <w:sz w:val="24"/>
                <w:szCs w:val="24"/>
              </w:rPr>
              <w:t>High</w:t>
            </w:r>
          </w:p>
        </w:tc>
        <w:tc>
          <w:tcPr>
            <w:tcW w:w="2925" w:type="dxa"/>
          </w:tcPr>
          <w:p w:rsidR="00F06C67" w:rsidRDefault="00F06C67" w:rsidP="00A15734">
            <w:pPr>
              <w:pStyle w:val="NormalJar"/>
              <w:spacing w:after="0"/>
              <w:ind w:firstLine="0"/>
              <w:jc w:val="left"/>
              <w:rPr>
                <w:rFonts w:ascii="Times New Roman" w:hAnsi="Times New Roman" w:cs="Times New Roman"/>
                <w:sz w:val="20"/>
                <w:szCs w:val="20"/>
              </w:rPr>
            </w:pPr>
            <w:r w:rsidRPr="00571D9E">
              <w:rPr>
                <w:rFonts w:ascii="Times New Roman" w:hAnsi="Times New Roman" w:cs="Times New Roman"/>
                <w:sz w:val="20"/>
                <w:szCs w:val="20"/>
              </w:rPr>
              <w:t xml:space="preserve">-Narrow external sourcing </w:t>
            </w:r>
          </w:p>
          <w:p w:rsidR="00F06C67" w:rsidRDefault="00F06C67" w:rsidP="00A15734">
            <w:pPr>
              <w:pStyle w:val="NormalJar"/>
              <w:spacing w:after="0"/>
              <w:ind w:firstLine="0"/>
              <w:jc w:val="left"/>
              <w:rPr>
                <w:rFonts w:ascii="Times New Roman" w:hAnsi="Times New Roman" w:cs="Times New Roman"/>
                <w:sz w:val="20"/>
                <w:szCs w:val="20"/>
              </w:rPr>
            </w:pPr>
            <w:r>
              <w:rPr>
                <w:rFonts w:ascii="Times New Roman" w:hAnsi="Times New Roman" w:cs="Times New Roman"/>
                <w:sz w:val="20"/>
                <w:szCs w:val="20"/>
              </w:rPr>
              <w:t xml:space="preserve">-Deep external sourcing </w:t>
            </w:r>
          </w:p>
          <w:p w:rsidR="00F06C67" w:rsidRDefault="00F06C67" w:rsidP="00A15734">
            <w:pPr>
              <w:pStyle w:val="NormalJar"/>
              <w:spacing w:after="0"/>
              <w:ind w:firstLine="0"/>
              <w:jc w:val="left"/>
              <w:rPr>
                <w:rFonts w:ascii="Times New Roman" w:hAnsi="Times New Roman" w:cs="Times New Roman"/>
                <w:sz w:val="20"/>
                <w:szCs w:val="20"/>
              </w:rPr>
            </w:pPr>
            <w:r>
              <w:rPr>
                <w:rFonts w:ascii="Times New Roman" w:hAnsi="Times New Roman" w:cs="Times New Roman"/>
                <w:sz w:val="20"/>
                <w:szCs w:val="20"/>
              </w:rPr>
              <w:t>- Bi-directional information flow</w:t>
            </w:r>
          </w:p>
          <w:p w:rsidR="00F06C67" w:rsidRDefault="00F06C67" w:rsidP="00A15734">
            <w:pPr>
              <w:pStyle w:val="NormalJar"/>
              <w:spacing w:after="0"/>
              <w:ind w:firstLine="0"/>
              <w:jc w:val="left"/>
              <w:rPr>
                <w:rFonts w:ascii="Times New Roman" w:hAnsi="Times New Roman" w:cs="Times New Roman"/>
                <w:sz w:val="24"/>
                <w:szCs w:val="24"/>
              </w:rPr>
            </w:pPr>
            <w:r>
              <w:rPr>
                <w:rFonts w:ascii="Times New Roman" w:hAnsi="Times New Roman" w:cs="Times New Roman"/>
                <w:sz w:val="20"/>
                <w:szCs w:val="20"/>
              </w:rPr>
              <w:t>-Partnership</w:t>
            </w:r>
          </w:p>
        </w:tc>
        <w:tc>
          <w:tcPr>
            <w:tcW w:w="3137" w:type="dxa"/>
          </w:tcPr>
          <w:p w:rsidR="00F06C67" w:rsidRDefault="00F06C67" w:rsidP="00A15734">
            <w:pPr>
              <w:pStyle w:val="NormalJar"/>
              <w:spacing w:after="0"/>
              <w:ind w:firstLine="0"/>
              <w:jc w:val="left"/>
              <w:rPr>
                <w:rFonts w:ascii="Times New Roman" w:hAnsi="Times New Roman" w:cs="Times New Roman"/>
                <w:sz w:val="20"/>
                <w:szCs w:val="20"/>
              </w:rPr>
            </w:pPr>
            <w:r w:rsidRPr="00571D9E">
              <w:rPr>
                <w:rFonts w:ascii="Times New Roman" w:hAnsi="Times New Roman" w:cs="Times New Roman"/>
                <w:sz w:val="20"/>
                <w:szCs w:val="20"/>
              </w:rPr>
              <w:t>-</w:t>
            </w:r>
            <w:r>
              <w:rPr>
                <w:rFonts w:ascii="Times New Roman" w:hAnsi="Times New Roman" w:cs="Times New Roman"/>
                <w:sz w:val="20"/>
                <w:szCs w:val="20"/>
              </w:rPr>
              <w:t xml:space="preserve">Broad external sourcing </w:t>
            </w:r>
            <w:r w:rsidRPr="00571D9E">
              <w:rPr>
                <w:rFonts w:ascii="Times New Roman" w:hAnsi="Times New Roman" w:cs="Times New Roman"/>
                <w:sz w:val="20"/>
                <w:szCs w:val="20"/>
              </w:rPr>
              <w:t xml:space="preserve"> </w:t>
            </w:r>
          </w:p>
          <w:p w:rsidR="00F06C67" w:rsidRDefault="00F06C67" w:rsidP="00A15734">
            <w:pPr>
              <w:pStyle w:val="NormalJar"/>
              <w:spacing w:after="0"/>
              <w:ind w:firstLine="0"/>
              <w:jc w:val="left"/>
              <w:rPr>
                <w:rFonts w:ascii="Times New Roman" w:hAnsi="Times New Roman" w:cs="Times New Roman"/>
                <w:sz w:val="20"/>
                <w:szCs w:val="20"/>
              </w:rPr>
            </w:pPr>
            <w:r>
              <w:rPr>
                <w:rFonts w:ascii="Times New Roman" w:hAnsi="Times New Roman" w:cs="Times New Roman"/>
                <w:sz w:val="20"/>
                <w:szCs w:val="20"/>
              </w:rPr>
              <w:t xml:space="preserve">-Deep external sourcing </w:t>
            </w:r>
          </w:p>
          <w:p w:rsidR="00F06C67" w:rsidRDefault="00F06C67" w:rsidP="00A15734">
            <w:pPr>
              <w:pStyle w:val="NormalJar"/>
              <w:spacing w:after="0"/>
              <w:ind w:firstLine="0"/>
              <w:jc w:val="left"/>
              <w:rPr>
                <w:rFonts w:ascii="Times New Roman" w:hAnsi="Times New Roman" w:cs="Times New Roman"/>
                <w:sz w:val="20"/>
                <w:szCs w:val="20"/>
              </w:rPr>
            </w:pPr>
            <w:r>
              <w:rPr>
                <w:rFonts w:ascii="Times New Roman" w:hAnsi="Times New Roman" w:cs="Times New Roman"/>
                <w:sz w:val="20"/>
                <w:szCs w:val="20"/>
              </w:rPr>
              <w:t>- Bi-directional information flow</w:t>
            </w:r>
          </w:p>
          <w:p w:rsidR="00F06C67" w:rsidRDefault="00F06C67" w:rsidP="00A15734">
            <w:pPr>
              <w:pStyle w:val="NormalJar"/>
              <w:spacing w:after="0"/>
              <w:ind w:firstLine="0"/>
              <w:jc w:val="left"/>
              <w:rPr>
                <w:rFonts w:ascii="Times New Roman" w:hAnsi="Times New Roman" w:cs="Times New Roman"/>
                <w:sz w:val="24"/>
                <w:szCs w:val="24"/>
              </w:rPr>
            </w:pPr>
            <w:r>
              <w:rPr>
                <w:rFonts w:ascii="Times New Roman" w:hAnsi="Times New Roman" w:cs="Times New Roman"/>
                <w:sz w:val="20"/>
                <w:szCs w:val="20"/>
              </w:rPr>
              <w:t xml:space="preserve">-Partnership </w:t>
            </w:r>
          </w:p>
        </w:tc>
      </w:tr>
    </w:tbl>
    <w:p w:rsidR="005E09D8" w:rsidRDefault="005E09D8" w:rsidP="005E09D8">
      <w:pPr>
        <w:pStyle w:val="NormalJar"/>
        <w:ind w:left="360" w:firstLine="0"/>
        <w:rPr>
          <w:rFonts w:ascii="Times New Roman" w:hAnsi="Times New Roman" w:cs="Times New Roman"/>
          <w:sz w:val="24"/>
          <w:szCs w:val="24"/>
        </w:rPr>
      </w:pPr>
    </w:p>
    <w:p w:rsidR="00F73A4F" w:rsidRPr="00AF3452" w:rsidRDefault="00FD48B1" w:rsidP="005E09D8">
      <w:pPr>
        <w:pStyle w:val="NormalJar"/>
        <w:ind w:firstLine="0"/>
        <w:rPr>
          <w:rFonts w:asciiTheme="majorBidi" w:hAnsiTheme="majorBidi" w:cstheme="majorBidi"/>
          <w:b/>
          <w:bCs/>
          <w:kern w:val="32"/>
          <w:sz w:val="32"/>
          <w:szCs w:val="32"/>
          <w:lang w:bidi="fa-IR"/>
        </w:rPr>
      </w:pPr>
      <w:r>
        <w:rPr>
          <w:rFonts w:asciiTheme="majorBidi" w:hAnsiTheme="majorBidi" w:cstheme="majorBidi"/>
          <w:b/>
          <w:bCs/>
          <w:kern w:val="32"/>
          <w:sz w:val="32"/>
          <w:szCs w:val="32"/>
          <w:lang w:bidi="fa-IR"/>
        </w:rPr>
        <w:t xml:space="preserve">Methodology </w:t>
      </w:r>
    </w:p>
    <w:p w:rsidR="00BA0BB9" w:rsidRDefault="00FC1508" w:rsidP="005F5F97">
      <w:pPr>
        <w:spacing w:after="0" w:line="360" w:lineRule="auto"/>
        <w:ind w:firstLine="426"/>
        <w:jc w:val="both"/>
        <w:rPr>
          <w:rFonts w:ascii="Times New Roman" w:eastAsia="Times New Roman" w:hAnsi="Times New Roman" w:cs="Times New Roman"/>
          <w:szCs w:val="24"/>
        </w:rPr>
      </w:pPr>
      <w:r>
        <w:rPr>
          <w:rFonts w:ascii="Times New Roman" w:eastAsia="Times New Roman" w:hAnsi="Times New Roman" w:cs="Times New Roman"/>
          <w:szCs w:val="24"/>
        </w:rPr>
        <w:t>The main source of data for this study is survey</w:t>
      </w:r>
      <w:r w:rsidR="001A18BB">
        <w:rPr>
          <w:rFonts w:ascii="Times New Roman" w:eastAsia="Times New Roman" w:hAnsi="Times New Roman" w:cs="Times New Roman"/>
          <w:szCs w:val="24"/>
        </w:rPr>
        <w:t xml:space="preserve"> of OI projects nested in the firms</w:t>
      </w:r>
      <w:r>
        <w:rPr>
          <w:rFonts w:ascii="Times New Roman" w:eastAsia="Times New Roman" w:hAnsi="Times New Roman" w:cs="Times New Roman"/>
          <w:szCs w:val="24"/>
        </w:rPr>
        <w:t xml:space="preserve">. </w:t>
      </w:r>
      <w:r w:rsidR="005F5F97">
        <w:rPr>
          <w:rFonts w:ascii="Times New Roman" w:eastAsia="Times New Roman" w:hAnsi="Times New Roman" w:cs="Times New Roman"/>
          <w:szCs w:val="24"/>
        </w:rPr>
        <w:t xml:space="preserve">We are currently working on </w:t>
      </w:r>
      <w:r>
        <w:rPr>
          <w:rFonts w:ascii="Times New Roman" w:eastAsia="Times New Roman" w:hAnsi="Times New Roman" w:cs="Times New Roman"/>
          <w:szCs w:val="24"/>
        </w:rPr>
        <w:t>design</w:t>
      </w:r>
      <w:r w:rsidR="005F5F97">
        <w:rPr>
          <w:rFonts w:ascii="Times New Roman" w:eastAsia="Times New Roman" w:hAnsi="Times New Roman" w:cs="Times New Roman"/>
          <w:szCs w:val="24"/>
        </w:rPr>
        <w:t>ing</w:t>
      </w:r>
      <w:r>
        <w:rPr>
          <w:rFonts w:ascii="Times New Roman" w:eastAsia="Times New Roman" w:hAnsi="Times New Roman" w:cs="Times New Roman"/>
          <w:szCs w:val="24"/>
        </w:rPr>
        <w:t xml:space="preserve"> </w:t>
      </w:r>
      <w:r w:rsidR="00B15F37">
        <w:rPr>
          <w:rFonts w:ascii="Times New Roman" w:eastAsia="Times New Roman" w:hAnsi="Times New Roman" w:cs="Times New Roman"/>
          <w:szCs w:val="24"/>
        </w:rPr>
        <w:t>sampling process</w:t>
      </w:r>
      <w:r>
        <w:rPr>
          <w:rFonts w:ascii="Times New Roman" w:eastAsia="Times New Roman" w:hAnsi="Times New Roman" w:cs="Times New Roman"/>
          <w:szCs w:val="24"/>
        </w:rPr>
        <w:t xml:space="preserve"> and </w:t>
      </w:r>
      <w:r w:rsidR="00B15F37">
        <w:rPr>
          <w:rFonts w:ascii="Times New Roman" w:eastAsia="Times New Roman" w:hAnsi="Times New Roman" w:cs="Times New Roman"/>
          <w:szCs w:val="24"/>
        </w:rPr>
        <w:t xml:space="preserve">also </w:t>
      </w:r>
      <w:r>
        <w:rPr>
          <w:rFonts w:ascii="Times New Roman" w:eastAsia="Times New Roman" w:hAnsi="Times New Roman" w:cs="Times New Roman"/>
          <w:szCs w:val="24"/>
        </w:rPr>
        <w:t xml:space="preserve">a questionnaire according </w:t>
      </w:r>
      <w:r w:rsidR="005F5F97">
        <w:rPr>
          <w:rFonts w:ascii="Times New Roman" w:eastAsia="Times New Roman" w:hAnsi="Times New Roman" w:cs="Times New Roman"/>
          <w:szCs w:val="24"/>
        </w:rPr>
        <w:t>to cover the objective</w:t>
      </w:r>
      <w:r w:rsidR="00457610">
        <w:rPr>
          <w:rFonts w:ascii="Times New Roman" w:eastAsia="Times New Roman" w:hAnsi="Times New Roman" w:cs="Times New Roman"/>
          <w:szCs w:val="24"/>
        </w:rPr>
        <w:t xml:space="preserve"> of this research</w:t>
      </w:r>
      <w:r w:rsidR="00B15F37">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Our sample will include the large companies in Europe and the United States working on the high tech and medium high tech industry </w:t>
      </w:r>
      <w:r w:rsidR="005F5F97">
        <w:rPr>
          <w:rFonts w:ascii="Times New Roman" w:eastAsia="Times New Roman" w:hAnsi="Times New Roman" w:cs="Times New Roman"/>
          <w:szCs w:val="24"/>
        </w:rPr>
        <w:t xml:space="preserve">(since open innovation makes more sense for these industries) </w:t>
      </w:r>
      <w:r>
        <w:rPr>
          <w:rFonts w:ascii="Times New Roman" w:eastAsia="Times New Roman" w:hAnsi="Times New Roman" w:cs="Times New Roman"/>
          <w:szCs w:val="24"/>
        </w:rPr>
        <w:t>with annual total revenues more than $250 million and more than 1000 employees which are listed in the US-NYSE or Europe stock exchanges. Based on these criteria our target population is 3308 large firms</w:t>
      </w:r>
      <w:r>
        <w:rPr>
          <w:rStyle w:val="FootnoteReference"/>
          <w:rFonts w:ascii="Times New Roman" w:eastAsia="Times New Roman" w:hAnsi="Times New Roman" w:cs="Times New Roman"/>
          <w:szCs w:val="24"/>
        </w:rPr>
        <w:footnoteReference w:id="2"/>
      </w:r>
      <w:r>
        <w:rPr>
          <w:rFonts w:ascii="Times New Roman" w:eastAsia="Times New Roman" w:hAnsi="Times New Roman" w:cs="Times New Roman"/>
          <w:szCs w:val="24"/>
        </w:rPr>
        <w:t xml:space="preserve">. </w:t>
      </w:r>
    </w:p>
    <w:p w:rsidR="00091A08" w:rsidRDefault="0004197C" w:rsidP="00171FDD">
      <w:pPr>
        <w:spacing w:after="0" w:line="360" w:lineRule="auto"/>
        <w:ind w:firstLine="426"/>
        <w:jc w:val="both"/>
        <w:rPr>
          <w:rFonts w:ascii="Times New Roman" w:eastAsia="Times New Roman" w:hAnsi="Times New Roman" w:cs="Times New Roman"/>
          <w:szCs w:val="24"/>
        </w:rPr>
      </w:pPr>
      <w:r>
        <w:rPr>
          <w:rFonts w:ascii="Times New Roman" w:hAnsi="Times New Roman"/>
          <w:szCs w:val="24"/>
        </w:rPr>
        <w:t>Regarding methodology, f</w:t>
      </w:r>
      <w:r w:rsidR="00AF1CCC">
        <w:rPr>
          <w:rFonts w:ascii="Times New Roman" w:hAnsi="Times New Roman"/>
          <w:szCs w:val="24"/>
        </w:rPr>
        <w:t>irst of all, w</w:t>
      </w:r>
      <w:r w:rsidR="00AF1CCC" w:rsidRPr="00237AE2">
        <w:rPr>
          <w:rFonts w:ascii="Times New Roman" w:hAnsi="Times New Roman"/>
          <w:szCs w:val="24"/>
        </w:rPr>
        <w:t xml:space="preserve">e </w:t>
      </w:r>
      <w:r w:rsidR="00AF1CCC">
        <w:rPr>
          <w:rFonts w:ascii="Times New Roman" w:hAnsi="Times New Roman"/>
          <w:szCs w:val="24"/>
        </w:rPr>
        <w:t xml:space="preserve">will run </w:t>
      </w:r>
      <w:r w:rsidR="00AF1CCC" w:rsidRPr="00237AE2">
        <w:rPr>
          <w:rFonts w:ascii="Times New Roman" w:hAnsi="Times New Roman"/>
          <w:szCs w:val="24"/>
        </w:rPr>
        <w:t>Confirmatory Factor Analysis (CFA)</w:t>
      </w:r>
      <w:r w:rsidR="00BF3A02">
        <w:rPr>
          <w:rFonts w:ascii="Times New Roman" w:hAnsi="Times New Roman"/>
          <w:szCs w:val="24"/>
        </w:rPr>
        <w:t xml:space="preserve"> via </w:t>
      </w:r>
      <w:r w:rsidR="00BF3A02" w:rsidRPr="00441E27">
        <w:rPr>
          <w:rFonts w:ascii="Times New Roman" w:hAnsi="Times New Roman"/>
          <w:szCs w:val="24"/>
        </w:rPr>
        <w:t>Str</w:t>
      </w:r>
      <w:r w:rsidR="00BF3A02">
        <w:rPr>
          <w:rFonts w:ascii="Times New Roman" w:hAnsi="Times New Roman"/>
          <w:szCs w:val="24"/>
        </w:rPr>
        <w:t>uctural Equation Modeling (SEM)</w:t>
      </w:r>
      <w:r w:rsidR="00AF1CCC" w:rsidRPr="00237AE2">
        <w:rPr>
          <w:rFonts w:ascii="Times New Roman" w:hAnsi="Times New Roman"/>
          <w:szCs w:val="24"/>
        </w:rPr>
        <w:t xml:space="preserve"> in order to assess the </w:t>
      </w:r>
      <w:r w:rsidR="00AF1CCC">
        <w:rPr>
          <w:rFonts w:ascii="Times New Roman" w:hAnsi="Times New Roman"/>
          <w:szCs w:val="24"/>
        </w:rPr>
        <w:t xml:space="preserve">factor structure (measurement model) and also the </w:t>
      </w:r>
      <w:r w:rsidR="00AF1CCC" w:rsidRPr="006716E0">
        <w:rPr>
          <w:rFonts w:ascii="Times New Roman" w:hAnsi="Times New Roman"/>
          <w:szCs w:val="24"/>
        </w:rPr>
        <w:t>psychometric properties of different variables</w:t>
      </w:r>
      <w:r w:rsidR="00AF1CCC">
        <w:rPr>
          <w:rFonts w:ascii="Times New Roman" w:hAnsi="Times New Roman"/>
          <w:szCs w:val="24"/>
        </w:rPr>
        <w:t xml:space="preserve">. After confirming of </w:t>
      </w:r>
      <w:r>
        <w:rPr>
          <w:rFonts w:ascii="Times New Roman" w:hAnsi="Times New Roman"/>
          <w:szCs w:val="24"/>
        </w:rPr>
        <w:t>measurement</w:t>
      </w:r>
      <w:r w:rsidR="00AF1CCC">
        <w:rPr>
          <w:rFonts w:ascii="Times New Roman" w:hAnsi="Times New Roman"/>
          <w:szCs w:val="24"/>
        </w:rPr>
        <w:t xml:space="preserve"> model, we will apply different types of </w:t>
      </w:r>
      <w:r w:rsidR="00AF1CCC" w:rsidRPr="006716E0">
        <w:rPr>
          <w:rFonts w:ascii="Times New Roman" w:hAnsi="Times New Roman"/>
          <w:szCs w:val="24"/>
        </w:rPr>
        <w:t>regression</w:t>
      </w:r>
      <w:r w:rsidR="00AF1CCC">
        <w:rPr>
          <w:rFonts w:ascii="Times New Roman" w:hAnsi="Times New Roman"/>
          <w:szCs w:val="24"/>
        </w:rPr>
        <w:t xml:space="preserve"> (OLS, </w:t>
      </w:r>
      <w:proofErr w:type="spellStart"/>
      <w:r w:rsidR="00AF1CCC">
        <w:rPr>
          <w:rFonts w:ascii="Times New Roman" w:hAnsi="Times New Roman"/>
          <w:szCs w:val="24"/>
        </w:rPr>
        <w:t>Tobit</w:t>
      </w:r>
      <w:proofErr w:type="spellEnd"/>
      <w:r w:rsidR="00AF1CCC">
        <w:rPr>
          <w:rFonts w:ascii="Times New Roman" w:hAnsi="Times New Roman"/>
          <w:szCs w:val="24"/>
        </w:rPr>
        <w:t xml:space="preserve">, </w:t>
      </w:r>
      <w:proofErr w:type="spellStart"/>
      <w:r w:rsidR="00AF1CCC">
        <w:rPr>
          <w:rFonts w:ascii="Times New Roman" w:hAnsi="Times New Roman"/>
          <w:szCs w:val="24"/>
        </w:rPr>
        <w:t>Probit</w:t>
      </w:r>
      <w:proofErr w:type="spellEnd"/>
      <w:r w:rsidR="00AF1CCC">
        <w:rPr>
          <w:rFonts w:ascii="Times New Roman" w:hAnsi="Times New Roman"/>
          <w:szCs w:val="24"/>
        </w:rPr>
        <w:t>, etc.) according to the nature of our dependent variable.</w:t>
      </w:r>
      <w:r w:rsidR="00B15F37">
        <w:rPr>
          <w:rFonts w:ascii="Times New Roman" w:hAnsi="Times New Roman"/>
          <w:szCs w:val="24"/>
        </w:rPr>
        <w:t xml:space="preserve"> </w:t>
      </w:r>
      <w:r>
        <w:rPr>
          <w:rFonts w:ascii="Times New Roman" w:hAnsi="Times New Roman"/>
          <w:szCs w:val="24"/>
        </w:rPr>
        <w:t>Also,</w:t>
      </w:r>
      <w:r w:rsidR="00B15F37">
        <w:rPr>
          <w:rFonts w:ascii="Times New Roman" w:hAnsi="Times New Roman"/>
          <w:szCs w:val="24"/>
        </w:rPr>
        <w:t xml:space="preserve"> we </w:t>
      </w:r>
      <w:r>
        <w:rPr>
          <w:rFonts w:ascii="Times New Roman" w:hAnsi="Times New Roman"/>
          <w:szCs w:val="24"/>
        </w:rPr>
        <w:t>plan</w:t>
      </w:r>
      <w:r w:rsidR="00B15F37">
        <w:rPr>
          <w:rFonts w:ascii="Times New Roman" w:hAnsi="Times New Roman"/>
          <w:szCs w:val="24"/>
        </w:rPr>
        <w:t xml:space="preserve"> to apply Multi Level Modeling (MLM)</w:t>
      </w:r>
      <w:r w:rsidR="00AF1CCC">
        <w:rPr>
          <w:rFonts w:ascii="Times New Roman" w:hAnsi="Times New Roman"/>
          <w:szCs w:val="24"/>
        </w:rPr>
        <w:t xml:space="preserve"> </w:t>
      </w:r>
      <w:r>
        <w:rPr>
          <w:rFonts w:ascii="Times New Roman" w:hAnsi="Times New Roman"/>
          <w:szCs w:val="24"/>
        </w:rPr>
        <w:t>in this research</w:t>
      </w:r>
      <w:r w:rsidR="001A18BB">
        <w:rPr>
          <w:rFonts w:ascii="Times New Roman" w:hAnsi="Times New Roman"/>
          <w:szCs w:val="24"/>
        </w:rPr>
        <w:t xml:space="preserve"> since we have two level of analysis </w:t>
      </w:r>
      <w:r w:rsidR="00441026">
        <w:rPr>
          <w:rFonts w:ascii="Times New Roman" w:hAnsi="Times New Roman"/>
          <w:szCs w:val="24"/>
        </w:rPr>
        <w:t>(project level and firm level, projects nested within firms)</w:t>
      </w:r>
      <w:r>
        <w:rPr>
          <w:rFonts w:ascii="Times New Roman" w:hAnsi="Times New Roman"/>
          <w:szCs w:val="24"/>
        </w:rPr>
        <w:t xml:space="preserve">. </w:t>
      </w:r>
      <w:r w:rsidR="00BF3A02">
        <w:rPr>
          <w:rFonts w:ascii="Times New Roman" w:hAnsi="Times New Roman"/>
          <w:szCs w:val="24"/>
        </w:rPr>
        <w:t>Likewise</w:t>
      </w:r>
      <w:r w:rsidR="00AF1CCC">
        <w:rPr>
          <w:rFonts w:ascii="Times New Roman" w:hAnsi="Times New Roman"/>
          <w:szCs w:val="24"/>
        </w:rPr>
        <w:t xml:space="preserve">, we will use </w:t>
      </w:r>
      <w:r w:rsidR="00AF1CCC" w:rsidRPr="00441E27">
        <w:rPr>
          <w:rFonts w:ascii="Times New Roman" w:hAnsi="Times New Roman"/>
          <w:szCs w:val="24"/>
        </w:rPr>
        <w:t xml:space="preserve">Structural Equation Modeling (SEM) </w:t>
      </w:r>
      <w:r w:rsidR="00AF1CCC" w:rsidRPr="00441E27">
        <w:rPr>
          <w:rFonts w:ascii="Times New Roman" w:hAnsi="Times New Roman"/>
          <w:szCs w:val="24"/>
          <w:cs/>
        </w:rPr>
        <w:t>‎</w:t>
      </w:r>
      <w:r w:rsidR="00AF1CCC">
        <w:rPr>
          <w:rFonts w:ascii="Times New Roman" w:hAnsi="Times New Roman"/>
          <w:szCs w:val="24"/>
        </w:rPr>
        <w:t xml:space="preserve">since we might have </w:t>
      </w:r>
      <w:r w:rsidR="00AF1CCC" w:rsidRPr="00441E27">
        <w:rPr>
          <w:rFonts w:ascii="Times New Roman" w:hAnsi="Times New Roman"/>
          <w:szCs w:val="24"/>
        </w:rPr>
        <w:t>some complex mediated relationship</w:t>
      </w:r>
      <w:r w:rsidR="00AF1CCC">
        <w:rPr>
          <w:rFonts w:ascii="Times New Roman" w:hAnsi="Times New Roman"/>
          <w:szCs w:val="24"/>
        </w:rPr>
        <w:t>s in our model</w:t>
      </w:r>
      <w:r w:rsidR="00171FDD">
        <w:rPr>
          <w:rFonts w:ascii="Times New Roman" w:hAnsi="Times New Roman"/>
          <w:szCs w:val="24"/>
        </w:rPr>
        <w:t xml:space="preserve">, specially, </w:t>
      </w:r>
      <w:r w:rsidR="00BF3A02">
        <w:rPr>
          <w:rFonts w:ascii="Times New Roman" w:hAnsi="Times New Roman"/>
          <w:szCs w:val="24"/>
        </w:rPr>
        <w:t xml:space="preserve">for </w:t>
      </w:r>
      <w:r w:rsidR="00171FDD">
        <w:rPr>
          <w:rFonts w:ascii="Times New Roman" w:hAnsi="Times New Roman"/>
          <w:szCs w:val="24"/>
        </w:rPr>
        <w:t xml:space="preserve">third research question. </w:t>
      </w:r>
      <w:r w:rsidR="00BF3A02">
        <w:rPr>
          <w:rFonts w:ascii="Times New Roman" w:hAnsi="Times New Roman"/>
          <w:szCs w:val="24"/>
        </w:rPr>
        <w:t xml:space="preserve"> </w:t>
      </w:r>
      <w:r w:rsidR="00BA0BB9">
        <w:rPr>
          <w:rFonts w:ascii="Times New Roman" w:eastAsia="Times New Roman" w:hAnsi="Times New Roman" w:cs="Times New Roman"/>
          <w:szCs w:val="24"/>
        </w:rPr>
        <w:t xml:space="preserve"> </w:t>
      </w:r>
      <w:r w:rsidR="004A0555">
        <w:rPr>
          <w:rFonts w:ascii="Times New Roman" w:eastAsia="Times New Roman" w:hAnsi="Times New Roman" w:cs="Times New Roman"/>
          <w:szCs w:val="24"/>
        </w:rPr>
        <w:t xml:space="preserve"> </w:t>
      </w:r>
    </w:p>
    <w:p w:rsidR="00254285" w:rsidRDefault="004A0555" w:rsidP="00634397">
      <w:pPr>
        <w:spacing w:after="0" w:line="360" w:lineRule="auto"/>
        <w:rPr>
          <w:rFonts w:asciiTheme="majorBidi" w:hAnsiTheme="majorBidi" w:cstheme="majorBidi"/>
          <w:b/>
          <w:bCs/>
          <w:kern w:val="32"/>
          <w:sz w:val="32"/>
          <w:szCs w:val="32"/>
          <w:lang w:bidi="fa-IR"/>
        </w:rPr>
      </w:pPr>
      <w:r>
        <w:rPr>
          <w:rFonts w:asciiTheme="majorBidi" w:hAnsiTheme="majorBidi" w:cstheme="majorBidi"/>
          <w:b/>
          <w:bCs/>
          <w:kern w:val="32"/>
          <w:sz w:val="32"/>
          <w:szCs w:val="32"/>
          <w:lang w:bidi="fa-IR"/>
        </w:rPr>
        <w:br w:type="page"/>
      </w:r>
      <w:r w:rsidR="00254285">
        <w:rPr>
          <w:rFonts w:asciiTheme="majorBidi" w:hAnsiTheme="majorBidi" w:cstheme="majorBidi"/>
          <w:b/>
          <w:bCs/>
          <w:kern w:val="32"/>
          <w:sz w:val="32"/>
          <w:szCs w:val="32"/>
          <w:lang w:bidi="fa-IR"/>
        </w:rPr>
        <w:lastRenderedPageBreak/>
        <w:t xml:space="preserve">References </w:t>
      </w:r>
    </w:p>
    <w:p w:rsidR="005014A5" w:rsidRDefault="005014A5" w:rsidP="00A15734">
      <w:pPr>
        <w:spacing w:after="0" w:line="360" w:lineRule="auto"/>
        <w:ind w:left="284" w:hanging="284"/>
        <w:jc w:val="both"/>
        <w:rPr>
          <w:rFonts w:asciiTheme="majorBidi" w:hAnsiTheme="majorBidi"/>
          <w:color w:val="222222"/>
          <w:shd w:val="clear" w:color="auto" w:fill="FFFFFF"/>
        </w:rPr>
      </w:pPr>
      <w:proofErr w:type="gramStart"/>
      <w:r w:rsidRPr="00A54FEC">
        <w:rPr>
          <w:rFonts w:asciiTheme="majorBidi" w:hAnsiTheme="majorBidi"/>
          <w:color w:val="222222"/>
          <w:shd w:val="clear" w:color="auto" w:fill="FFFFFF"/>
        </w:rPr>
        <w:t>Baer, M., Dirks, K., Nickerson, J., 2012.</w:t>
      </w:r>
      <w:proofErr w:type="gramEnd"/>
      <w:r w:rsidRPr="00A54FEC">
        <w:rPr>
          <w:rFonts w:asciiTheme="majorBidi" w:hAnsiTheme="majorBidi"/>
          <w:color w:val="222222"/>
          <w:shd w:val="clear" w:color="auto" w:fill="FFFFFF"/>
        </w:rPr>
        <w:t xml:space="preserve"> </w:t>
      </w:r>
      <w:proofErr w:type="spellStart"/>
      <w:proofErr w:type="gramStart"/>
      <w:r w:rsidRPr="00A54FEC">
        <w:rPr>
          <w:rFonts w:asciiTheme="majorBidi" w:hAnsiTheme="majorBidi"/>
          <w:color w:val="222222"/>
          <w:shd w:val="clear" w:color="auto" w:fill="FFFFFF"/>
        </w:rPr>
        <w:t>Microfoundations</w:t>
      </w:r>
      <w:proofErr w:type="spellEnd"/>
      <w:r w:rsidRPr="00A54FEC">
        <w:rPr>
          <w:rFonts w:asciiTheme="majorBidi" w:hAnsiTheme="majorBidi"/>
          <w:color w:val="222222"/>
          <w:shd w:val="clear" w:color="auto" w:fill="FFFFFF"/>
        </w:rPr>
        <w:t xml:space="preserve"> of strategic problem for-</w:t>
      </w:r>
      <w:proofErr w:type="spellStart"/>
      <w:r w:rsidRPr="00A54FEC">
        <w:rPr>
          <w:rFonts w:asciiTheme="majorBidi" w:hAnsiTheme="majorBidi"/>
          <w:color w:val="222222"/>
          <w:shd w:val="clear" w:color="auto" w:fill="FFFFFF"/>
        </w:rPr>
        <w:t>mulation</w:t>
      </w:r>
      <w:proofErr w:type="spellEnd"/>
      <w:r w:rsidRPr="00A54FEC">
        <w:rPr>
          <w:rFonts w:asciiTheme="majorBidi" w:hAnsiTheme="majorBidi"/>
          <w:color w:val="222222"/>
          <w:shd w:val="clear" w:color="auto" w:fill="FFFFFF"/>
        </w:rPr>
        <w:t>.</w:t>
      </w:r>
      <w:proofErr w:type="gramEnd"/>
      <w:r w:rsidRPr="00A54FEC">
        <w:rPr>
          <w:rFonts w:asciiTheme="majorBidi" w:hAnsiTheme="majorBidi"/>
          <w:color w:val="222222"/>
          <w:shd w:val="clear" w:color="auto" w:fill="FFFFFF"/>
        </w:rPr>
        <w:t xml:space="preserve"> </w:t>
      </w:r>
      <w:proofErr w:type="gramStart"/>
      <w:r w:rsidRPr="00A54FEC">
        <w:rPr>
          <w:rFonts w:asciiTheme="majorBidi" w:hAnsiTheme="majorBidi"/>
          <w:color w:val="222222"/>
          <w:shd w:val="clear" w:color="auto" w:fill="FFFFFF"/>
        </w:rPr>
        <w:t>Strategic Management Journal.</w:t>
      </w:r>
      <w:proofErr w:type="gramEnd"/>
    </w:p>
    <w:p w:rsidR="005014A5" w:rsidRDefault="005014A5" w:rsidP="00A15734">
      <w:pPr>
        <w:spacing w:after="0" w:line="360" w:lineRule="auto"/>
        <w:ind w:left="284" w:hanging="284"/>
        <w:jc w:val="both"/>
        <w:rPr>
          <w:rFonts w:asciiTheme="majorBidi" w:hAnsiTheme="majorBidi"/>
          <w:color w:val="222222"/>
          <w:shd w:val="clear" w:color="auto" w:fill="FFFFFF"/>
        </w:rPr>
      </w:pPr>
      <w:proofErr w:type="gramStart"/>
      <w:r w:rsidRPr="000A58AB">
        <w:rPr>
          <w:rFonts w:asciiTheme="majorBidi" w:hAnsiTheme="majorBidi"/>
          <w:color w:val="222222"/>
          <w:shd w:val="clear" w:color="auto" w:fill="FFFFFF"/>
        </w:rPr>
        <w:t>Baum, J.A.C., Calabrese, T. and Silverman, B.S. (2000).</w:t>
      </w:r>
      <w:proofErr w:type="gramEnd"/>
      <w:r w:rsidRPr="000A58AB">
        <w:rPr>
          <w:rFonts w:asciiTheme="majorBidi" w:hAnsiTheme="majorBidi"/>
          <w:color w:val="222222"/>
          <w:shd w:val="clear" w:color="auto" w:fill="FFFFFF"/>
        </w:rPr>
        <w:t xml:space="preserve"> Don’t Go It</w:t>
      </w:r>
      <w:r>
        <w:rPr>
          <w:rFonts w:asciiTheme="majorBidi" w:hAnsiTheme="majorBidi"/>
          <w:color w:val="222222"/>
          <w:shd w:val="clear" w:color="auto" w:fill="FFFFFF"/>
        </w:rPr>
        <w:t xml:space="preserve"> </w:t>
      </w:r>
      <w:r w:rsidRPr="000A58AB">
        <w:rPr>
          <w:rFonts w:asciiTheme="majorBidi" w:hAnsiTheme="majorBidi"/>
          <w:color w:val="222222"/>
          <w:shd w:val="clear" w:color="auto" w:fill="FFFFFF"/>
        </w:rPr>
        <w:t>Alone: Alliance Network Composition and Startups’ Performance</w:t>
      </w:r>
      <w:r>
        <w:rPr>
          <w:rFonts w:asciiTheme="majorBidi" w:hAnsiTheme="majorBidi"/>
          <w:color w:val="222222"/>
          <w:shd w:val="clear" w:color="auto" w:fill="FFFFFF"/>
        </w:rPr>
        <w:t xml:space="preserve"> </w:t>
      </w:r>
      <w:r w:rsidRPr="000A58AB">
        <w:rPr>
          <w:rFonts w:asciiTheme="majorBidi" w:hAnsiTheme="majorBidi"/>
          <w:color w:val="222222"/>
          <w:shd w:val="clear" w:color="auto" w:fill="FFFFFF"/>
        </w:rPr>
        <w:t>in Canadian Biotechnology. Strategic Management Journal 21(3):</w:t>
      </w:r>
      <w:r>
        <w:rPr>
          <w:rFonts w:asciiTheme="majorBidi" w:hAnsiTheme="majorBidi"/>
          <w:color w:val="222222"/>
          <w:shd w:val="clear" w:color="auto" w:fill="FFFFFF"/>
        </w:rPr>
        <w:t xml:space="preserve"> </w:t>
      </w:r>
      <w:r w:rsidRPr="000A58AB">
        <w:rPr>
          <w:rFonts w:asciiTheme="majorBidi" w:hAnsiTheme="majorBidi"/>
          <w:color w:val="222222"/>
          <w:shd w:val="clear" w:color="auto" w:fill="FFFFFF"/>
        </w:rPr>
        <w:t>267–294.</w:t>
      </w:r>
    </w:p>
    <w:p w:rsidR="005014A5" w:rsidRDefault="005014A5" w:rsidP="00A15734">
      <w:pPr>
        <w:spacing w:after="0" w:line="360" w:lineRule="auto"/>
        <w:ind w:left="284" w:hanging="284"/>
        <w:jc w:val="both"/>
        <w:rPr>
          <w:rStyle w:val="remarkable-pre-marked"/>
          <w:rFonts w:asciiTheme="majorBidi" w:hAnsiTheme="majorBidi"/>
          <w:color w:val="222222"/>
          <w:shd w:val="clear" w:color="auto" w:fill="FFFFFF"/>
        </w:rPr>
      </w:pPr>
      <w:proofErr w:type="spellStart"/>
      <w:proofErr w:type="gramStart"/>
      <w:r w:rsidRPr="001B2E98">
        <w:rPr>
          <w:rStyle w:val="remarkable-pre-marked"/>
          <w:rFonts w:asciiTheme="majorBidi" w:hAnsiTheme="majorBidi"/>
          <w:color w:val="222222"/>
          <w:shd w:val="clear" w:color="auto" w:fill="FFFFFF"/>
        </w:rPr>
        <w:t>Boddy</w:t>
      </w:r>
      <w:proofErr w:type="spellEnd"/>
      <w:r w:rsidRPr="001B2E98">
        <w:rPr>
          <w:rStyle w:val="remarkable-pre-marked"/>
          <w:rFonts w:asciiTheme="majorBidi" w:hAnsiTheme="majorBidi"/>
          <w:color w:val="222222"/>
          <w:shd w:val="clear" w:color="auto" w:fill="FFFFFF"/>
        </w:rPr>
        <w:t>, D., Macbeth, D., &amp; Wagner, B. 2000.</w:t>
      </w:r>
      <w:proofErr w:type="gramEnd"/>
      <w:r w:rsidRPr="001B2E98">
        <w:rPr>
          <w:rStyle w:val="remarkable-pre-marked"/>
          <w:rFonts w:asciiTheme="majorBidi" w:hAnsiTheme="majorBidi"/>
          <w:color w:val="222222"/>
          <w:shd w:val="clear" w:color="auto" w:fill="FFFFFF"/>
        </w:rPr>
        <w:t xml:space="preserve"> </w:t>
      </w:r>
      <w:proofErr w:type="gramStart"/>
      <w:r w:rsidRPr="001B2E98">
        <w:rPr>
          <w:rStyle w:val="remarkable-pre-marked"/>
          <w:rFonts w:asciiTheme="majorBidi" w:hAnsiTheme="majorBidi"/>
          <w:color w:val="222222"/>
          <w:shd w:val="clear" w:color="auto" w:fill="FFFFFF"/>
        </w:rPr>
        <w:t>Implementing collaboration between organizations: an empirical study of supply chain partnering.</w:t>
      </w:r>
      <w:proofErr w:type="gramEnd"/>
      <w:r w:rsidRPr="001B2E98">
        <w:rPr>
          <w:rStyle w:val="apple-converted-space"/>
          <w:rFonts w:asciiTheme="majorBidi" w:hAnsiTheme="majorBidi"/>
          <w:color w:val="222222"/>
          <w:shd w:val="clear" w:color="auto" w:fill="FFFFFF"/>
        </w:rPr>
        <w:t> </w:t>
      </w:r>
      <w:r w:rsidRPr="001B2E98">
        <w:rPr>
          <w:rStyle w:val="remarkable-pre-marked"/>
          <w:rFonts w:asciiTheme="majorBidi" w:hAnsiTheme="majorBidi"/>
          <w:i/>
          <w:color w:val="222222"/>
          <w:shd w:val="clear" w:color="auto" w:fill="FFFFFF"/>
        </w:rPr>
        <w:t>Journal of Management studies</w:t>
      </w:r>
      <w:r w:rsidRPr="001B2E98">
        <w:rPr>
          <w:rStyle w:val="remarkable-pre-marked"/>
          <w:rFonts w:asciiTheme="majorBidi" w:hAnsiTheme="majorBidi"/>
          <w:color w:val="222222"/>
          <w:shd w:val="clear" w:color="auto" w:fill="FFFFFF"/>
        </w:rPr>
        <w:t>,</w:t>
      </w:r>
      <w:r w:rsidRPr="001B2E98">
        <w:rPr>
          <w:rStyle w:val="apple-converted-space"/>
          <w:rFonts w:asciiTheme="majorBidi" w:hAnsiTheme="majorBidi"/>
          <w:color w:val="222222"/>
          <w:shd w:val="clear" w:color="auto" w:fill="FFFFFF"/>
        </w:rPr>
        <w:t> </w:t>
      </w:r>
      <w:r w:rsidRPr="000C41A0">
        <w:rPr>
          <w:rStyle w:val="remarkable-pre-marked"/>
          <w:rFonts w:asciiTheme="majorBidi" w:hAnsiTheme="majorBidi"/>
          <w:color w:val="222222"/>
          <w:shd w:val="clear" w:color="auto" w:fill="FFFFFF"/>
        </w:rPr>
        <w:t>37</w:t>
      </w:r>
      <w:r w:rsidRPr="001B2E98">
        <w:rPr>
          <w:rStyle w:val="remarkable-pre-marked"/>
          <w:rFonts w:asciiTheme="majorBidi" w:hAnsiTheme="majorBidi"/>
          <w:color w:val="222222"/>
          <w:shd w:val="clear" w:color="auto" w:fill="FFFFFF"/>
        </w:rPr>
        <w:t>(7), 1003-1018.</w:t>
      </w:r>
    </w:p>
    <w:p w:rsidR="005014A5" w:rsidRDefault="005014A5" w:rsidP="00A15734">
      <w:pPr>
        <w:spacing w:after="0" w:line="360" w:lineRule="auto"/>
        <w:ind w:left="284" w:hanging="284"/>
        <w:jc w:val="both"/>
        <w:rPr>
          <w:rFonts w:asciiTheme="majorBidi" w:hAnsiTheme="majorBidi"/>
          <w:color w:val="222222"/>
          <w:shd w:val="clear" w:color="auto" w:fill="FFFFFF"/>
        </w:rPr>
      </w:pPr>
      <w:proofErr w:type="gramStart"/>
      <w:r w:rsidRPr="00423DB6">
        <w:rPr>
          <w:rFonts w:asciiTheme="majorBidi" w:hAnsiTheme="majorBidi"/>
          <w:color w:val="222222"/>
          <w:shd w:val="clear" w:color="auto" w:fill="FFFFFF"/>
        </w:rPr>
        <w:t xml:space="preserve">Brown JS, </w:t>
      </w:r>
      <w:proofErr w:type="spellStart"/>
      <w:r w:rsidRPr="00423DB6">
        <w:rPr>
          <w:rFonts w:asciiTheme="majorBidi" w:hAnsiTheme="majorBidi"/>
          <w:color w:val="222222"/>
          <w:shd w:val="clear" w:color="auto" w:fill="FFFFFF"/>
        </w:rPr>
        <w:t>Duguid</w:t>
      </w:r>
      <w:proofErr w:type="spellEnd"/>
      <w:r w:rsidRPr="00423DB6">
        <w:rPr>
          <w:rFonts w:asciiTheme="majorBidi" w:hAnsiTheme="majorBidi"/>
          <w:color w:val="222222"/>
          <w:shd w:val="clear" w:color="auto" w:fill="FFFFFF"/>
        </w:rPr>
        <w:t xml:space="preserve"> P. 2000.</w:t>
      </w:r>
      <w:proofErr w:type="gramEnd"/>
      <w:r w:rsidRPr="00423DB6">
        <w:rPr>
          <w:rFonts w:asciiTheme="majorBidi" w:hAnsiTheme="majorBidi"/>
          <w:color w:val="222222"/>
          <w:shd w:val="clear" w:color="auto" w:fill="FFFFFF"/>
        </w:rPr>
        <w:t xml:space="preserve"> </w:t>
      </w:r>
      <w:proofErr w:type="gramStart"/>
      <w:r w:rsidRPr="00423DB6">
        <w:rPr>
          <w:rFonts w:asciiTheme="majorBidi" w:hAnsiTheme="majorBidi"/>
          <w:i/>
          <w:iCs/>
          <w:color w:val="222222"/>
          <w:shd w:val="clear" w:color="auto" w:fill="FFFFFF"/>
        </w:rPr>
        <w:t>The Social Life of Information</w:t>
      </w:r>
      <w:r w:rsidRPr="00423DB6">
        <w:rPr>
          <w:rFonts w:asciiTheme="majorBidi" w:hAnsiTheme="majorBidi"/>
          <w:color w:val="222222"/>
          <w:shd w:val="clear" w:color="auto" w:fill="FFFFFF"/>
        </w:rPr>
        <w:t>.</w:t>
      </w:r>
      <w:proofErr w:type="gramEnd"/>
      <w:r>
        <w:rPr>
          <w:rFonts w:asciiTheme="majorBidi" w:hAnsiTheme="majorBidi"/>
          <w:color w:val="222222"/>
          <w:shd w:val="clear" w:color="auto" w:fill="FFFFFF"/>
        </w:rPr>
        <w:t xml:space="preserve"> </w:t>
      </w:r>
      <w:r w:rsidRPr="00423DB6">
        <w:rPr>
          <w:rFonts w:asciiTheme="majorBidi" w:hAnsiTheme="majorBidi"/>
          <w:color w:val="222222"/>
          <w:shd w:val="clear" w:color="auto" w:fill="FFFFFF"/>
        </w:rPr>
        <w:t>Harvard Business School Press: Boston, MA.</w:t>
      </w:r>
    </w:p>
    <w:p w:rsidR="005014A5" w:rsidRDefault="005014A5" w:rsidP="00A15734">
      <w:pPr>
        <w:spacing w:after="0" w:line="360" w:lineRule="auto"/>
        <w:ind w:left="284" w:hanging="284"/>
        <w:jc w:val="both"/>
        <w:rPr>
          <w:rStyle w:val="remarkable-pre-marked"/>
          <w:rFonts w:asciiTheme="majorBidi" w:hAnsiTheme="majorBidi"/>
          <w:color w:val="222222"/>
          <w:shd w:val="clear" w:color="auto" w:fill="FFFFFF"/>
        </w:rPr>
      </w:pPr>
      <w:proofErr w:type="gramStart"/>
      <w:r w:rsidRPr="001B2E98">
        <w:rPr>
          <w:rStyle w:val="remarkable-pre-marked"/>
          <w:rFonts w:asciiTheme="majorBidi" w:hAnsiTheme="majorBidi"/>
          <w:color w:val="222222"/>
          <w:shd w:val="clear" w:color="auto" w:fill="FFFFFF"/>
        </w:rPr>
        <w:t xml:space="preserve">Browning, L. D., Beyer, J. M., &amp; </w:t>
      </w:r>
      <w:proofErr w:type="spellStart"/>
      <w:r w:rsidRPr="001B2E98">
        <w:rPr>
          <w:rStyle w:val="remarkable-pre-marked"/>
          <w:rFonts w:asciiTheme="majorBidi" w:hAnsiTheme="majorBidi"/>
          <w:color w:val="222222"/>
          <w:shd w:val="clear" w:color="auto" w:fill="FFFFFF"/>
        </w:rPr>
        <w:t>Shetler</w:t>
      </w:r>
      <w:proofErr w:type="spellEnd"/>
      <w:r w:rsidRPr="001B2E98">
        <w:rPr>
          <w:rStyle w:val="remarkable-pre-marked"/>
          <w:rFonts w:asciiTheme="majorBidi" w:hAnsiTheme="majorBidi"/>
          <w:color w:val="222222"/>
          <w:shd w:val="clear" w:color="auto" w:fill="FFFFFF"/>
        </w:rPr>
        <w:t>, J. C. 1995.</w:t>
      </w:r>
      <w:proofErr w:type="gramEnd"/>
      <w:r w:rsidRPr="001B2E98">
        <w:rPr>
          <w:rStyle w:val="remarkable-pre-marked"/>
          <w:rFonts w:asciiTheme="majorBidi" w:hAnsiTheme="majorBidi"/>
          <w:color w:val="222222"/>
          <w:shd w:val="clear" w:color="auto" w:fill="FFFFFF"/>
        </w:rPr>
        <w:t xml:space="preserve"> </w:t>
      </w:r>
      <w:proofErr w:type="gramStart"/>
      <w:r w:rsidRPr="001B2E98">
        <w:rPr>
          <w:rStyle w:val="remarkable-pre-marked"/>
          <w:rFonts w:asciiTheme="majorBidi" w:hAnsiTheme="majorBidi"/>
          <w:color w:val="222222"/>
          <w:shd w:val="clear" w:color="auto" w:fill="FFFFFF"/>
        </w:rPr>
        <w:t>Building cooperation in a competitive industry: SEMATECH and the semiconductor industry.</w:t>
      </w:r>
      <w:proofErr w:type="gramEnd"/>
      <w:r w:rsidRPr="001B2E98">
        <w:rPr>
          <w:rStyle w:val="apple-converted-space"/>
          <w:rFonts w:asciiTheme="majorBidi" w:hAnsiTheme="majorBidi"/>
          <w:color w:val="222222"/>
          <w:shd w:val="clear" w:color="auto" w:fill="FFFFFF"/>
        </w:rPr>
        <w:t> </w:t>
      </w:r>
      <w:r w:rsidRPr="001B2E98">
        <w:rPr>
          <w:rStyle w:val="remarkable-pre-marked"/>
          <w:rFonts w:asciiTheme="majorBidi" w:hAnsiTheme="majorBidi"/>
          <w:i/>
          <w:color w:val="222222"/>
          <w:shd w:val="clear" w:color="auto" w:fill="FFFFFF"/>
        </w:rPr>
        <w:t>Academy of Management Journal</w:t>
      </w:r>
      <w:r w:rsidRPr="001B2E98">
        <w:rPr>
          <w:rStyle w:val="remarkable-pre-marked"/>
          <w:rFonts w:asciiTheme="majorBidi" w:hAnsiTheme="majorBidi"/>
          <w:color w:val="222222"/>
          <w:shd w:val="clear" w:color="auto" w:fill="FFFFFF"/>
        </w:rPr>
        <w:t>,</w:t>
      </w:r>
      <w:r w:rsidRPr="001B2E98">
        <w:rPr>
          <w:rStyle w:val="apple-converted-space"/>
          <w:rFonts w:asciiTheme="majorBidi" w:hAnsiTheme="majorBidi"/>
          <w:color w:val="222222"/>
          <w:shd w:val="clear" w:color="auto" w:fill="FFFFFF"/>
        </w:rPr>
        <w:t> </w:t>
      </w:r>
      <w:r w:rsidRPr="000C41A0">
        <w:rPr>
          <w:rStyle w:val="remarkable-pre-marked"/>
          <w:rFonts w:asciiTheme="majorBidi" w:hAnsiTheme="majorBidi"/>
          <w:color w:val="222222"/>
          <w:shd w:val="clear" w:color="auto" w:fill="FFFFFF"/>
        </w:rPr>
        <w:t>38</w:t>
      </w:r>
      <w:r w:rsidRPr="001B2E98">
        <w:rPr>
          <w:rStyle w:val="remarkable-pre-marked"/>
          <w:rFonts w:asciiTheme="majorBidi" w:hAnsiTheme="majorBidi"/>
          <w:color w:val="222222"/>
          <w:shd w:val="clear" w:color="auto" w:fill="FFFFFF"/>
        </w:rPr>
        <w:t>(1), 113-151.</w:t>
      </w:r>
    </w:p>
    <w:p w:rsidR="005014A5" w:rsidRDefault="005014A5" w:rsidP="00A15734">
      <w:pPr>
        <w:spacing w:after="0" w:line="360" w:lineRule="auto"/>
        <w:ind w:left="284" w:hanging="284"/>
        <w:jc w:val="both"/>
        <w:rPr>
          <w:rStyle w:val="remarkable-pre-marked"/>
          <w:rFonts w:asciiTheme="majorBidi" w:hAnsiTheme="majorBidi"/>
          <w:color w:val="222222"/>
          <w:shd w:val="clear" w:color="auto" w:fill="FFFFFF"/>
        </w:rPr>
      </w:pPr>
      <w:proofErr w:type="spellStart"/>
      <w:proofErr w:type="gramStart"/>
      <w:r w:rsidRPr="001B2E98">
        <w:rPr>
          <w:rStyle w:val="remarkable-pre-marked"/>
          <w:rFonts w:asciiTheme="majorBidi" w:hAnsiTheme="majorBidi"/>
          <w:color w:val="222222"/>
          <w:shd w:val="clear" w:color="auto" w:fill="FFFFFF"/>
        </w:rPr>
        <w:t>Büchel</w:t>
      </w:r>
      <w:proofErr w:type="spellEnd"/>
      <w:r w:rsidRPr="001B2E98">
        <w:rPr>
          <w:rStyle w:val="remarkable-pre-marked"/>
          <w:rFonts w:asciiTheme="majorBidi" w:hAnsiTheme="majorBidi"/>
          <w:color w:val="222222"/>
          <w:shd w:val="clear" w:color="auto" w:fill="FFFFFF"/>
        </w:rPr>
        <w:t>, B. 2000.</w:t>
      </w:r>
      <w:proofErr w:type="gramEnd"/>
      <w:r w:rsidRPr="001B2E98">
        <w:rPr>
          <w:rStyle w:val="remarkable-pre-marked"/>
          <w:rFonts w:asciiTheme="majorBidi" w:hAnsiTheme="majorBidi"/>
          <w:color w:val="222222"/>
          <w:shd w:val="clear" w:color="auto" w:fill="FFFFFF"/>
        </w:rPr>
        <w:t xml:space="preserve"> Framework of Joint Venture Development: Theory</w:t>
      </w:r>
      <w:r w:rsidRPr="001B2E98">
        <w:rPr>
          <w:rStyle w:val="remarkable-pre-marked"/>
          <w:rFonts w:ascii="Cambria Math" w:hAnsi="Cambria Math"/>
          <w:color w:val="222222"/>
          <w:shd w:val="clear" w:color="auto" w:fill="FFFFFF"/>
        </w:rPr>
        <w:t>‐</w:t>
      </w:r>
      <w:r w:rsidRPr="001B2E98">
        <w:rPr>
          <w:rStyle w:val="remarkable-pre-marked"/>
          <w:rFonts w:asciiTheme="majorBidi" w:hAnsiTheme="majorBidi"/>
          <w:color w:val="222222"/>
          <w:shd w:val="clear" w:color="auto" w:fill="FFFFFF"/>
        </w:rPr>
        <w:t xml:space="preserve">Building </w:t>
      </w:r>
      <w:proofErr w:type="gramStart"/>
      <w:r w:rsidRPr="001B2E98">
        <w:rPr>
          <w:rStyle w:val="remarkable-pre-marked"/>
          <w:rFonts w:asciiTheme="majorBidi" w:hAnsiTheme="majorBidi"/>
          <w:color w:val="222222"/>
          <w:shd w:val="clear" w:color="auto" w:fill="FFFFFF"/>
        </w:rPr>
        <w:t>Through</w:t>
      </w:r>
      <w:proofErr w:type="gramEnd"/>
      <w:r w:rsidRPr="001B2E98">
        <w:rPr>
          <w:rStyle w:val="remarkable-pre-marked"/>
          <w:rFonts w:asciiTheme="majorBidi" w:hAnsiTheme="majorBidi"/>
          <w:color w:val="222222"/>
          <w:shd w:val="clear" w:color="auto" w:fill="FFFFFF"/>
        </w:rPr>
        <w:t xml:space="preserve"> Qualitative Research.</w:t>
      </w:r>
      <w:r w:rsidRPr="001B2E98">
        <w:rPr>
          <w:rStyle w:val="apple-converted-space"/>
          <w:rFonts w:asciiTheme="majorBidi" w:hAnsiTheme="majorBidi"/>
          <w:color w:val="222222"/>
          <w:shd w:val="clear" w:color="auto" w:fill="FFFFFF"/>
        </w:rPr>
        <w:t> </w:t>
      </w:r>
      <w:r w:rsidRPr="001B2E98">
        <w:rPr>
          <w:rStyle w:val="remarkable-pre-marked"/>
          <w:rFonts w:asciiTheme="majorBidi" w:hAnsiTheme="majorBidi"/>
          <w:i/>
          <w:color w:val="222222"/>
          <w:shd w:val="clear" w:color="auto" w:fill="FFFFFF"/>
        </w:rPr>
        <w:t>Journal of Management Studies</w:t>
      </w:r>
      <w:r w:rsidRPr="001B2E98">
        <w:rPr>
          <w:rStyle w:val="remarkable-pre-marked"/>
          <w:rFonts w:asciiTheme="majorBidi" w:hAnsiTheme="majorBidi"/>
          <w:color w:val="222222"/>
          <w:shd w:val="clear" w:color="auto" w:fill="FFFFFF"/>
        </w:rPr>
        <w:t>,</w:t>
      </w:r>
      <w:r w:rsidRPr="001B2E98">
        <w:rPr>
          <w:rStyle w:val="apple-converted-space"/>
          <w:rFonts w:asciiTheme="majorBidi" w:hAnsiTheme="majorBidi"/>
          <w:color w:val="222222"/>
          <w:shd w:val="clear" w:color="auto" w:fill="FFFFFF"/>
        </w:rPr>
        <w:t> </w:t>
      </w:r>
      <w:r w:rsidRPr="000C41A0">
        <w:rPr>
          <w:rStyle w:val="remarkable-pre-marked"/>
          <w:rFonts w:asciiTheme="majorBidi" w:hAnsiTheme="majorBidi"/>
          <w:color w:val="222222"/>
          <w:shd w:val="clear" w:color="auto" w:fill="FFFFFF"/>
        </w:rPr>
        <w:t>37</w:t>
      </w:r>
      <w:r w:rsidRPr="001B2E98">
        <w:rPr>
          <w:rStyle w:val="remarkable-pre-marked"/>
          <w:rFonts w:asciiTheme="majorBidi" w:hAnsiTheme="majorBidi"/>
          <w:color w:val="222222"/>
          <w:shd w:val="clear" w:color="auto" w:fill="FFFFFF"/>
        </w:rPr>
        <w:t>(5), 637-661</w:t>
      </w:r>
    </w:p>
    <w:p w:rsidR="005014A5" w:rsidRDefault="005014A5" w:rsidP="00A15734">
      <w:pPr>
        <w:spacing w:after="0" w:line="360" w:lineRule="auto"/>
        <w:ind w:left="284" w:hanging="284"/>
        <w:jc w:val="both"/>
        <w:rPr>
          <w:rFonts w:asciiTheme="majorBidi" w:hAnsiTheme="majorBidi"/>
          <w:color w:val="222222"/>
          <w:shd w:val="clear" w:color="auto" w:fill="FFFFFF"/>
        </w:rPr>
      </w:pPr>
      <w:proofErr w:type="spellStart"/>
      <w:r>
        <w:rPr>
          <w:rFonts w:asciiTheme="majorBidi" w:hAnsiTheme="majorBidi"/>
          <w:color w:val="222222"/>
          <w:shd w:val="clear" w:color="auto" w:fill="FFFFFF"/>
        </w:rPr>
        <w:t>Chesbrough</w:t>
      </w:r>
      <w:proofErr w:type="spellEnd"/>
      <w:r>
        <w:rPr>
          <w:rFonts w:asciiTheme="majorBidi" w:hAnsiTheme="majorBidi"/>
          <w:color w:val="222222"/>
          <w:shd w:val="clear" w:color="auto" w:fill="FFFFFF"/>
        </w:rPr>
        <w:t xml:space="preserve"> H. 2003</w:t>
      </w:r>
      <w:r w:rsidRPr="00983136">
        <w:rPr>
          <w:rFonts w:asciiTheme="majorBidi" w:hAnsiTheme="majorBidi"/>
          <w:color w:val="222222"/>
          <w:shd w:val="clear" w:color="auto" w:fill="FFFFFF"/>
        </w:rPr>
        <w:t xml:space="preserve">. </w:t>
      </w:r>
      <w:r w:rsidRPr="00983136">
        <w:rPr>
          <w:rFonts w:asciiTheme="majorBidi" w:hAnsiTheme="majorBidi"/>
          <w:i/>
          <w:iCs/>
          <w:color w:val="222222"/>
          <w:shd w:val="clear" w:color="auto" w:fill="FFFFFF"/>
        </w:rPr>
        <w:t>Open Innovation</w:t>
      </w:r>
      <w:r w:rsidRPr="00983136">
        <w:rPr>
          <w:rFonts w:asciiTheme="majorBidi" w:hAnsiTheme="majorBidi"/>
          <w:color w:val="222222"/>
          <w:shd w:val="clear" w:color="auto" w:fill="FFFFFF"/>
        </w:rPr>
        <w:t>. Harvard University</w:t>
      </w:r>
      <w:r>
        <w:rPr>
          <w:rFonts w:asciiTheme="majorBidi" w:hAnsiTheme="majorBidi"/>
          <w:color w:val="222222"/>
          <w:shd w:val="clear" w:color="auto" w:fill="FFFFFF"/>
        </w:rPr>
        <w:t xml:space="preserve"> </w:t>
      </w:r>
      <w:r w:rsidRPr="00983136">
        <w:rPr>
          <w:rFonts w:asciiTheme="majorBidi" w:hAnsiTheme="majorBidi"/>
          <w:color w:val="222222"/>
          <w:shd w:val="clear" w:color="auto" w:fill="FFFFFF"/>
        </w:rPr>
        <w:t>Press: Cambridge, MA.</w:t>
      </w:r>
    </w:p>
    <w:p w:rsidR="005014A5" w:rsidRDefault="005014A5" w:rsidP="00A15734">
      <w:pPr>
        <w:spacing w:after="0" w:line="360" w:lineRule="auto"/>
        <w:ind w:left="284" w:hanging="284"/>
        <w:jc w:val="both"/>
        <w:rPr>
          <w:rFonts w:asciiTheme="majorBidi" w:hAnsiTheme="majorBidi"/>
          <w:color w:val="222222"/>
          <w:shd w:val="clear" w:color="auto" w:fill="FFFFFF"/>
        </w:rPr>
      </w:pPr>
      <w:proofErr w:type="spellStart"/>
      <w:r>
        <w:rPr>
          <w:rFonts w:asciiTheme="majorBidi" w:hAnsiTheme="majorBidi"/>
          <w:color w:val="222222"/>
          <w:shd w:val="clear" w:color="auto" w:fill="FFFFFF"/>
        </w:rPr>
        <w:t>Chesbrough</w:t>
      </w:r>
      <w:proofErr w:type="spellEnd"/>
      <w:r>
        <w:rPr>
          <w:rFonts w:asciiTheme="majorBidi" w:hAnsiTheme="majorBidi"/>
          <w:color w:val="222222"/>
          <w:shd w:val="clear" w:color="auto" w:fill="FFFFFF"/>
        </w:rPr>
        <w:t>, H. W. 2006</w:t>
      </w:r>
      <w:r w:rsidRPr="0065203F">
        <w:rPr>
          <w:rFonts w:asciiTheme="majorBidi" w:hAnsiTheme="majorBidi"/>
          <w:color w:val="222222"/>
          <w:shd w:val="clear" w:color="auto" w:fill="FFFFFF"/>
        </w:rPr>
        <w:t xml:space="preserve">. ‘New puzzle and new finding,” in Open innovation: Researching a new paradigm, H. W. </w:t>
      </w:r>
      <w:proofErr w:type="spellStart"/>
      <w:r w:rsidRPr="0065203F">
        <w:rPr>
          <w:rFonts w:asciiTheme="majorBidi" w:hAnsiTheme="majorBidi"/>
          <w:color w:val="222222"/>
          <w:shd w:val="clear" w:color="auto" w:fill="FFFFFF"/>
        </w:rPr>
        <w:t>Chesbrough</w:t>
      </w:r>
      <w:proofErr w:type="spellEnd"/>
      <w:r w:rsidRPr="0065203F">
        <w:rPr>
          <w:rFonts w:asciiTheme="majorBidi" w:hAnsiTheme="majorBidi"/>
          <w:color w:val="222222"/>
          <w:shd w:val="clear" w:color="auto" w:fill="FFFFFF"/>
        </w:rPr>
        <w:t xml:space="preserve">, W. </w:t>
      </w:r>
      <w:proofErr w:type="spellStart"/>
      <w:r w:rsidRPr="0065203F">
        <w:rPr>
          <w:rFonts w:asciiTheme="majorBidi" w:hAnsiTheme="majorBidi"/>
          <w:color w:val="222222"/>
          <w:shd w:val="clear" w:color="auto" w:fill="FFFFFF"/>
        </w:rPr>
        <w:t>Vanhaverbeke</w:t>
      </w:r>
      <w:proofErr w:type="spellEnd"/>
      <w:r w:rsidRPr="0065203F">
        <w:rPr>
          <w:rFonts w:asciiTheme="majorBidi" w:hAnsiTheme="majorBidi"/>
          <w:color w:val="222222"/>
          <w:shd w:val="clear" w:color="auto" w:fill="FFFFFF"/>
        </w:rPr>
        <w:t>, and J. West (eds.), Oxford: Oxford Univ. Press, pp. 15–34.</w:t>
      </w:r>
    </w:p>
    <w:p w:rsidR="005014A5" w:rsidRDefault="005014A5" w:rsidP="00A15734">
      <w:pPr>
        <w:spacing w:after="0" w:line="360" w:lineRule="auto"/>
        <w:ind w:left="284" w:hanging="284"/>
        <w:jc w:val="both"/>
        <w:rPr>
          <w:rFonts w:asciiTheme="majorBidi" w:hAnsiTheme="majorBidi"/>
          <w:color w:val="222222"/>
          <w:shd w:val="clear" w:color="auto" w:fill="FFFFFF"/>
        </w:rPr>
      </w:pPr>
      <w:proofErr w:type="spellStart"/>
      <w:r w:rsidRPr="00A54FEC">
        <w:rPr>
          <w:rFonts w:asciiTheme="majorBidi" w:hAnsiTheme="majorBidi"/>
          <w:color w:val="222222"/>
          <w:shd w:val="clear" w:color="auto" w:fill="FFFFFF"/>
        </w:rPr>
        <w:t>Chesbrough</w:t>
      </w:r>
      <w:proofErr w:type="spellEnd"/>
      <w:r w:rsidRPr="00A54FEC">
        <w:rPr>
          <w:rFonts w:asciiTheme="majorBidi" w:hAnsiTheme="majorBidi"/>
          <w:color w:val="222222"/>
          <w:shd w:val="clear" w:color="auto" w:fill="FFFFFF"/>
        </w:rPr>
        <w:t xml:space="preserve">, H., &amp; </w:t>
      </w:r>
      <w:proofErr w:type="spellStart"/>
      <w:r w:rsidRPr="00A54FEC">
        <w:rPr>
          <w:rFonts w:asciiTheme="majorBidi" w:hAnsiTheme="majorBidi"/>
          <w:color w:val="222222"/>
          <w:shd w:val="clear" w:color="auto" w:fill="FFFFFF"/>
        </w:rPr>
        <w:t>Brunswicker</w:t>
      </w:r>
      <w:proofErr w:type="spellEnd"/>
      <w:r w:rsidRPr="00A54FEC">
        <w:rPr>
          <w:rFonts w:asciiTheme="majorBidi" w:hAnsiTheme="majorBidi"/>
          <w:color w:val="222222"/>
          <w:shd w:val="clear" w:color="auto" w:fill="FFFFFF"/>
        </w:rPr>
        <w:t>, S. (2014). A Fad or a Phenomenon?: The Adoption of Open Innovation Practices in Large Firms. </w:t>
      </w:r>
      <w:r w:rsidRPr="00A54FEC">
        <w:rPr>
          <w:rFonts w:asciiTheme="majorBidi" w:hAnsiTheme="majorBidi"/>
          <w:i/>
          <w:iCs/>
          <w:color w:val="222222"/>
          <w:shd w:val="clear" w:color="auto" w:fill="FFFFFF"/>
        </w:rPr>
        <w:t>Research-Technology Management</w:t>
      </w:r>
      <w:r w:rsidRPr="00A54FEC">
        <w:rPr>
          <w:rFonts w:asciiTheme="majorBidi" w:hAnsiTheme="majorBidi"/>
          <w:color w:val="222222"/>
          <w:shd w:val="clear" w:color="auto" w:fill="FFFFFF"/>
        </w:rPr>
        <w:t>, </w:t>
      </w:r>
      <w:r w:rsidRPr="00A54FEC">
        <w:rPr>
          <w:rFonts w:asciiTheme="majorBidi" w:hAnsiTheme="majorBidi"/>
          <w:i/>
          <w:iCs/>
          <w:color w:val="222222"/>
          <w:shd w:val="clear" w:color="auto" w:fill="FFFFFF"/>
        </w:rPr>
        <w:t>57</w:t>
      </w:r>
      <w:r w:rsidRPr="00A54FEC">
        <w:rPr>
          <w:rFonts w:asciiTheme="majorBidi" w:hAnsiTheme="majorBidi"/>
          <w:color w:val="222222"/>
          <w:shd w:val="clear" w:color="auto" w:fill="FFFFFF"/>
        </w:rPr>
        <w:t>(2), 16-25.</w:t>
      </w:r>
    </w:p>
    <w:p w:rsidR="005014A5" w:rsidRDefault="005014A5" w:rsidP="00A15734">
      <w:pPr>
        <w:spacing w:after="0" w:line="360" w:lineRule="auto"/>
        <w:ind w:left="284" w:hanging="284"/>
        <w:jc w:val="both"/>
        <w:rPr>
          <w:rStyle w:val="remarkable-pre-marked"/>
          <w:rFonts w:asciiTheme="majorBidi" w:hAnsiTheme="majorBidi"/>
          <w:color w:val="222222"/>
          <w:shd w:val="clear" w:color="auto" w:fill="FFFFFF"/>
        </w:rPr>
      </w:pPr>
      <w:proofErr w:type="spellStart"/>
      <w:r w:rsidRPr="006B5ECE">
        <w:rPr>
          <w:rFonts w:asciiTheme="majorBidi" w:hAnsiTheme="majorBidi"/>
          <w:color w:val="222222"/>
          <w:shd w:val="clear" w:color="auto" w:fill="FFFFFF"/>
        </w:rPr>
        <w:t>Dahlander</w:t>
      </w:r>
      <w:proofErr w:type="spellEnd"/>
      <w:r w:rsidRPr="006B5ECE">
        <w:rPr>
          <w:rFonts w:asciiTheme="majorBidi" w:hAnsiTheme="majorBidi"/>
          <w:color w:val="222222"/>
          <w:shd w:val="clear" w:color="auto" w:fill="FFFFFF"/>
        </w:rPr>
        <w:t>, L., and Gann, D. 2010. ‘How open is innovation?” Research Policy (39:6), pp. 699–709.</w:t>
      </w:r>
    </w:p>
    <w:p w:rsidR="005014A5" w:rsidRDefault="005014A5" w:rsidP="00A15734">
      <w:pPr>
        <w:spacing w:after="0" w:line="360" w:lineRule="auto"/>
        <w:ind w:left="284" w:hanging="284"/>
        <w:jc w:val="both"/>
        <w:rPr>
          <w:rFonts w:asciiTheme="majorBidi" w:hAnsiTheme="majorBidi"/>
          <w:color w:val="222222"/>
          <w:shd w:val="clear" w:color="auto" w:fill="FFFFFF"/>
        </w:rPr>
      </w:pPr>
      <w:proofErr w:type="gramStart"/>
      <w:r w:rsidRPr="00851345">
        <w:rPr>
          <w:rFonts w:asciiTheme="majorBidi" w:hAnsiTheme="majorBidi"/>
          <w:color w:val="222222"/>
          <w:shd w:val="clear" w:color="auto" w:fill="FFFFFF"/>
        </w:rPr>
        <w:t xml:space="preserve">Deeds, D.L. and </w:t>
      </w:r>
      <w:proofErr w:type="spellStart"/>
      <w:r w:rsidRPr="00851345">
        <w:rPr>
          <w:rFonts w:asciiTheme="majorBidi" w:hAnsiTheme="majorBidi"/>
          <w:color w:val="222222"/>
          <w:shd w:val="clear" w:color="auto" w:fill="FFFFFF"/>
        </w:rPr>
        <w:t>Rothaermel</w:t>
      </w:r>
      <w:proofErr w:type="spellEnd"/>
      <w:r w:rsidRPr="00851345">
        <w:rPr>
          <w:rFonts w:asciiTheme="majorBidi" w:hAnsiTheme="majorBidi"/>
          <w:color w:val="222222"/>
          <w:shd w:val="clear" w:color="auto" w:fill="FFFFFF"/>
        </w:rPr>
        <w:t>, F.T. (2003).</w:t>
      </w:r>
      <w:proofErr w:type="gramEnd"/>
      <w:r w:rsidRPr="00851345">
        <w:rPr>
          <w:rFonts w:asciiTheme="majorBidi" w:hAnsiTheme="majorBidi"/>
          <w:color w:val="222222"/>
          <w:shd w:val="clear" w:color="auto" w:fill="FFFFFF"/>
        </w:rPr>
        <w:t xml:space="preserve"> Honeymoons and Liabilities:</w:t>
      </w:r>
      <w:r>
        <w:rPr>
          <w:rFonts w:asciiTheme="majorBidi" w:hAnsiTheme="majorBidi"/>
          <w:color w:val="222222"/>
          <w:shd w:val="clear" w:color="auto" w:fill="FFFFFF"/>
        </w:rPr>
        <w:t xml:space="preserve"> </w:t>
      </w:r>
      <w:r w:rsidRPr="00851345">
        <w:rPr>
          <w:rFonts w:asciiTheme="majorBidi" w:hAnsiTheme="majorBidi"/>
          <w:color w:val="222222"/>
          <w:shd w:val="clear" w:color="auto" w:fill="FFFFFF"/>
        </w:rPr>
        <w:t>The Relationship between Age and Performance in Research</w:t>
      </w:r>
      <w:r>
        <w:rPr>
          <w:rFonts w:asciiTheme="majorBidi" w:hAnsiTheme="majorBidi"/>
          <w:color w:val="222222"/>
          <w:shd w:val="clear" w:color="auto" w:fill="FFFFFF"/>
        </w:rPr>
        <w:t xml:space="preserve"> </w:t>
      </w:r>
      <w:r w:rsidRPr="00851345">
        <w:rPr>
          <w:rFonts w:asciiTheme="majorBidi" w:hAnsiTheme="majorBidi"/>
          <w:color w:val="222222"/>
          <w:shd w:val="clear" w:color="auto" w:fill="FFFFFF"/>
        </w:rPr>
        <w:t>and Development Alliances. Journal of Product Innovation Management</w:t>
      </w:r>
      <w:r>
        <w:rPr>
          <w:rFonts w:asciiTheme="majorBidi" w:hAnsiTheme="majorBidi"/>
          <w:color w:val="222222"/>
          <w:shd w:val="clear" w:color="auto" w:fill="FFFFFF"/>
        </w:rPr>
        <w:t xml:space="preserve"> </w:t>
      </w:r>
      <w:r w:rsidRPr="00851345">
        <w:rPr>
          <w:rFonts w:asciiTheme="majorBidi" w:hAnsiTheme="majorBidi"/>
          <w:color w:val="222222"/>
          <w:shd w:val="clear" w:color="auto" w:fill="FFFFFF"/>
        </w:rPr>
        <w:t>20(6):468–485.</w:t>
      </w:r>
    </w:p>
    <w:p w:rsidR="005014A5" w:rsidRDefault="005014A5" w:rsidP="00A15734">
      <w:pPr>
        <w:spacing w:after="0" w:line="360" w:lineRule="auto"/>
        <w:ind w:left="284" w:hanging="284"/>
        <w:jc w:val="both"/>
        <w:rPr>
          <w:rStyle w:val="remarkable-pre-marked"/>
          <w:rFonts w:asciiTheme="majorBidi" w:hAnsiTheme="majorBidi"/>
          <w:color w:val="222222"/>
          <w:shd w:val="clear" w:color="auto" w:fill="FFFFFF"/>
        </w:rPr>
      </w:pPr>
      <w:proofErr w:type="gramStart"/>
      <w:r w:rsidRPr="001B2E98">
        <w:rPr>
          <w:rStyle w:val="remarkable-pre-marked"/>
          <w:rFonts w:asciiTheme="majorBidi" w:hAnsiTheme="majorBidi"/>
          <w:color w:val="222222"/>
          <w:shd w:val="clear" w:color="auto" w:fill="FFFFFF"/>
        </w:rPr>
        <w:t xml:space="preserve">De </w:t>
      </w:r>
      <w:proofErr w:type="spellStart"/>
      <w:r w:rsidRPr="001B2E98">
        <w:rPr>
          <w:rStyle w:val="remarkable-pre-marked"/>
          <w:rFonts w:asciiTheme="majorBidi" w:hAnsiTheme="majorBidi"/>
          <w:color w:val="222222"/>
          <w:shd w:val="clear" w:color="auto" w:fill="FFFFFF"/>
        </w:rPr>
        <w:t>Rond</w:t>
      </w:r>
      <w:proofErr w:type="spellEnd"/>
      <w:r w:rsidRPr="001B2E98">
        <w:rPr>
          <w:rStyle w:val="remarkable-pre-marked"/>
          <w:rFonts w:asciiTheme="majorBidi" w:hAnsiTheme="majorBidi"/>
          <w:color w:val="222222"/>
          <w:shd w:val="clear" w:color="auto" w:fill="FFFFFF"/>
        </w:rPr>
        <w:t xml:space="preserve">, M., &amp; </w:t>
      </w:r>
      <w:proofErr w:type="spellStart"/>
      <w:r w:rsidRPr="001B2E98">
        <w:rPr>
          <w:rStyle w:val="remarkable-pre-marked"/>
          <w:rFonts w:asciiTheme="majorBidi" w:hAnsiTheme="majorBidi"/>
          <w:color w:val="222222"/>
          <w:shd w:val="clear" w:color="auto" w:fill="FFFFFF"/>
        </w:rPr>
        <w:t>Bouchikhi</w:t>
      </w:r>
      <w:proofErr w:type="spellEnd"/>
      <w:r w:rsidRPr="001B2E98">
        <w:rPr>
          <w:rStyle w:val="remarkable-pre-marked"/>
          <w:rFonts w:asciiTheme="majorBidi" w:hAnsiTheme="majorBidi"/>
          <w:color w:val="222222"/>
          <w:shd w:val="clear" w:color="auto" w:fill="FFFFFF"/>
        </w:rPr>
        <w:t>, H. 2004.</w:t>
      </w:r>
      <w:proofErr w:type="gramEnd"/>
      <w:r w:rsidRPr="001B2E98">
        <w:rPr>
          <w:rStyle w:val="remarkable-pre-marked"/>
          <w:rFonts w:asciiTheme="majorBidi" w:hAnsiTheme="majorBidi"/>
          <w:color w:val="222222"/>
          <w:shd w:val="clear" w:color="auto" w:fill="FFFFFF"/>
        </w:rPr>
        <w:t xml:space="preserve"> </w:t>
      </w:r>
      <w:proofErr w:type="gramStart"/>
      <w:r w:rsidRPr="001B2E98">
        <w:rPr>
          <w:rStyle w:val="remarkable-pre-marked"/>
          <w:rFonts w:asciiTheme="majorBidi" w:hAnsiTheme="majorBidi"/>
          <w:color w:val="222222"/>
          <w:shd w:val="clear" w:color="auto" w:fill="FFFFFF"/>
        </w:rPr>
        <w:t>On the dialectics of strategic alliances.</w:t>
      </w:r>
      <w:proofErr w:type="gramEnd"/>
      <w:r>
        <w:rPr>
          <w:rStyle w:val="remarkable-pre-marked"/>
          <w:rFonts w:asciiTheme="majorBidi" w:hAnsiTheme="majorBidi"/>
          <w:color w:val="222222"/>
          <w:shd w:val="clear" w:color="auto" w:fill="FFFFFF"/>
        </w:rPr>
        <w:t xml:space="preserve"> </w:t>
      </w:r>
      <w:r w:rsidRPr="001B2E98">
        <w:rPr>
          <w:rStyle w:val="remarkable-pre-marked"/>
          <w:rFonts w:asciiTheme="majorBidi" w:hAnsiTheme="majorBidi"/>
          <w:i/>
          <w:color w:val="222222"/>
          <w:shd w:val="clear" w:color="auto" w:fill="FFFFFF"/>
        </w:rPr>
        <w:t>Organization Science</w:t>
      </w:r>
      <w:r w:rsidRPr="001B2E98">
        <w:rPr>
          <w:rStyle w:val="remarkable-pre-marked"/>
          <w:rFonts w:asciiTheme="majorBidi" w:hAnsiTheme="majorBidi"/>
          <w:color w:val="222222"/>
          <w:shd w:val="clear" w:color="auto" w:fill="FFFFFF"/>
        </w:rPr>
        <w:t>,</w:t>
      </w:r>
      <w:r w:rsidRPr="001B2E98">
        <w:rPr>
          <w:rStyle w:val="apple-converted-space"/>
          <w:rFonts w:asciiTheme="majorBidi" w:hAnsiTheme="majorBidi"/>
          <w:color w:val="222222"/>
          <w:shd w:val="clear" w:color="auto" w:fill="FFFFFF"/>
        </w:rPr>
        <w:t> </w:t>
      </w:r>
      <w:r w:rsidRPr="000C41A0">
        <w:rPr>
          <w:rStyle w:val="remarkable-pre-marked"/>
          <w:rFonts w:asciiTheme="majorBidi" w:hAnsiTheme="majorBidi"/>
          <w:color w:val="222222"/>
          <w:shd w:val="clear" w:color="auto" w:fill="FFFFFF"/>
        </w:rPr>
        <w:t>15</w:t>
      </w:r>
      <w:r w:rsidRPr="001B2E98">
        <w:rPr>
          <w:rStyle w:val="remarkable-pre-marked"/>
          <w:rFonts w:asciiTheme="majorBidi" w:hAnsiTheme="majorBidi"/>
          <w:color w:val="222222"/>
          <w:shd w:val="clear" w:color="auto" w:fill="FFFFFF"/>
        </w:rPr>
        <w:t>(1), 56-69.</w:t>
      </w:r>
    </w:p>
    <w:p w:rsidR="005014A5" w:rsidRDefault="005014A5" w:rsidP="00A15734">
      <w:pPr>
        <w:spacing w:after="0" w:line="360" w:lineRule="auto"/>
        <w:ind w:left="284" w:hanging="284"/>
        <w:jc w:val="both"/>
        <w:rPr>
          <w:rFonts w:asciiTheme="majorBidi" w:hAnsiTheme="majorBidi"/>
          <w:color w:val="222222"/>
          <w:shd w:val="clear" w:color="auto" w:fill="FFFFFF"/>
        </w:rPr>
      </w:pPr>
      <w:proofErr w:type="spellStart"/>
      <w:proofErr w:type="gramStart"/>
      <w:r w:rsidRPr="00A54FEC">
        <w:rPr>
          <w:rFonts w:asciiTheme="majorBidi" w:hAnsiTheme="majorBidi"/>
          <w:color w:val="222222"/>
          <w:shd w:val="clear" w:color="auto" w:fill="FFFFFF"/>
        </w:rPr>
        <w:t>Faems</w:t>
      </w:r>
      <w:proofErr w:type="spellEnd"/>
      <w:r w:rsidRPr="00A54FEC">
        <w:rPr>
          <w:rFonts w:asciiTheme="majorBidi" w:hAnsiTheme="majorBidi"/>
          <w:color w:val="222222"/>
          <w:shd w:val="clear" w:color="auto" w:fill="FFFFFF"/>
        </w:rPr>
        <w:t xml:space="preserve">, D., Van </w:t>
      </w:r>
      <w:proofErr w:type="spellStart"/>
      <w:r w:rsidRPr="00A54FEC">
        <w:rPr>
          <w:rFonts w:asciiTheme="majorBidi" w:hAnsiTheme="majorBidi"/>
          <w:color w:val="222222"/>
          <w:shd w:val="clear" w:color="auto" w:fill="FFFFFF"/>
        </w:rPr>
        <w:t>Looy</w:t>
      </w:r>
      <w:proofErr w:type="spellEnd"/>
      <w:r w:rsidRPr="00A54FEC">
        <w:rPr>
          <w:rFonts w:asciiTheme="majorBidi" w:hAnsiTheme="majorBidi"/>
          <w:color w:val="222222"/>
          <w:shd w:val="clear" w:color="auto" w:fill="FFFFFF"/>
        </w:rPr>
        <w:t xml:space="preserve">, B., &amp; </w:t>
      </w:r>
      <w:proofErr w:type="spellStart"/>
      <w:r w:rsidRPr="00A54FEC">
        <w:rPr>
          <w:rFonts w:asciiTheme="majorBidi" w:hAnsiTheme="majorBidi"/>
          <w:color w:val="222222"/>
          <w:shd w:val="clear" w:color="auto" w:fill="FFFFFF"/>
        </w:rPr>
        <w:t>Debackere</w:t>
      </w:r>
      <w:proofErr w:type="spellEnd"/>
      <w:r w:rsidRPr="00A54FEC">
        <w:rPr>
          <w:rFonts w:asciiTheme="majorBidi" w:hAnsiTheme="majorBidi"/>
          <w:color w:val="222222"/>
          <w:shd w:val="clear" w:color="auto" w:fill="FFFFFF"/>
        </w:rPr>
        <w:t>, K. (2005).</w:t>
      </w:r>
      <w:proofErr w:type="gramEnd"/>
      <w:r w:rsidRPr="00A54FEC">
        <w:rPr>
          <w:rFonts w:asciiTheme="majorBidi" w:hAnsiTheme="majorBidi"/>
          <w:color w:val="222222"/>
          <w:shd w:val="clear" w:color="auto" w:fill="FFFFFF"/>
        </w:rPr>
        <w:t xml:space="preserve"> </w:t>
      </w:r>
      <w:proofErr w:type="spellStart"/>
      <w:r w:rsidRPr="00A54FEC">
        <w:rPr>
          <w:rFonts w:asciiTheme="majorBidi" w:hAnsiTheme="majorBidi"/>
          <w:color w:val="222222"/>
          <w:shd w:val="clear" w:color="auto" w:fill="FFFFFF"/>
        </w:rPr>
        <w:t>Interorganizational</w:t>
      </w:r>
      <w:proofErr w:type="spellEnd"/>
      <w:r w:rsidRPr="00A54FEC">
        <w:rPr>
          <w:rFonts w:asciiTheme="majorBidi" w:hAnsiTheme="majorBidi"/>
          <w:color w:val="222222"/>
          <w:shd w:val="clear" w:color="auto" w:fill="FFFFFF"/>
        </w:rPr>
        <w:t xml:space="preserve"> collaboration and innovation: toward a portfolio approach*. </w:t>
      </w:r>
      <w:r w:rsidRPr="00A54FEC">
        <w:rPr>
          <w:rFonts w:asciiTheme="majorBidi" w:hAnsiTheme="majorBidi"/>
          <w:i/>
          <w:iCs/>
          <w:color w:val="222222"/>
          <w:shd w:val="clear" w:color="auto" w:fill="FFFFFF"/>
        </w:rPr>
        <w:t>Journal of product innovation management</w:t>
      </w:r>
      <w:r w:rsidRPr="00A54FEC">
        <w:rPr>
          <w:rFonts w:asciiTheme="majorBidi" w:hAnsiTheme="majorBidi"/>
          <w:color w:val="222222"/>
          <w:shd w:val="clear" w:color="auto" w:fill="FFFFFF"/>
        </w:rPr>
        <w:t>, </w:t>
      </w:r>
      <w:r w:rsidRPr="00A54FEC">
        <w:rPr>
          <w:rFonts w:asciiTheme="majorBidi" w:hAnsiTheme="majorBidi"/>
          <w:i/>
          <w:iCs/>
          <w:color w:val="222222"/>
          <w:shd w:val="clear" w:color="auto" w:fill="FFFFFF"/>
        </w:rPr>
        <w:t>22</w:t>
      </w:r>
      <w:r w:rsidRPr="00A54FEC">
        <w:rPr>
          <w:rFonts w:asciiTheme="majorBidi" w:hAnsiTheme="majorBidi"/>
          <w:color w:val="222222"/>
          <w:shd w:val="clear" w:color="auto" w:fill="FFFFFF"/>
        </w:rPr>
        <w:t>(3), 238-250.</w:t>
      </w:r>
    </w:p>
    <w:p w:rsidR="005014A5" w:rsidRDefault="005014A5" w:rsidP="00A15734">
      <w:pPr>
        <w:spacing w:after="0" w:line="360" w:lineRule="auto"/>
        <w:ind w:left="284" w:hanging="284"/>
        <w:jc w:val="both"/>
        <w:rPr>
          <w:rStyle w:val="remarkable-pre-marked"/>
          <w:rFonts w:asciiTheme="majorBidi" w:hAnsiTheme="majorBidi"/>
          <w:color w:val="222222"/>
          <w:shd w:val="clear" w:color="auto" w:fill="FFFFFF"/>
        </w:rPr>
      </w:pPr>
      <w:proofErr w:type="spellStart"/>
      <w:proofErr w:type="gramStart"/>
      <w:r w:rsidRPr="001B2E98">
        <w:rPr>
          <w:rStyle w:val="remarkable-pre-marked"/>
          <w:rFonts w:asciiTheme="majorBidi" w:hAnsiTheme="majorBidi"/>
          <w:color w:val="222222"/>
          <w:shd w:val="clear" w:color="auto" w:fill="FFFFFF"/>
        </w:rPr>
        <w:lastRenderedPageBreak/>
        <w:t>Faems</w:t>
      </w:r>
      <w:proofErr w:type="spellEnd"/>
      <w:r w:rsidRPr="001B2E98">
        <w:rPr>
          <w:rStyle w:val="remarkable-pre-marked"/>
          <w:rFonts w:asciiTheme="majorBidi" w:hAnsiTheme="majorBidi"/>
          <w:color w:val="222222"/>
          <w:shd w:val="clear" w:color="auto" w:fill="FFFFFF"/>
        </w:rPr>
        <w:t xml:space="preserve">, D., </w:t>
      </w:r>
      <w:proofErr w:type="spellStart"/>
      <w:r w:rsidRPr="001B2E98">
        <w:rPr>
          <w:rStyle w:val="remarkable-pre-marked"/>
          <w:rFonts w:asciiTheme="majorBidi" w:hAnsiTheme="majorBidi"/>
          <w:color w:val="222222"/>
          <w:shd w:val="clear" w:color="auto" w:fill="FFFFFF"/>
        </w:rPr>
        <w:t>Janssens</w:t>
      </w:r>
      <w:proofErr w:type="spellEnd"/>
      <w:r w:rsidRPr="001B2E98">
        <w:rPr>
          <w:rStyle w:val="remarkable-pre-marked"/>
          <w:rFonts w:asciiTheme="majorBidi" w:hAnsiTheme="majorBidi"/>
          <w:color w:val="222222"/>
          <w:shd w:val="clear" w:color="auto" w:fill="FFFFFF"/>
        </w:rPr>
        <w:t xml:space="preserve">, M., </w:t>
      </w:r>
      <w:proofErr w:type="spellStart"/>
      <w:r w:rsidRPr="001B2E98">
        <w:rPr>
          <w:rStyle w:val="remarkable-pre-marked"/>
          <w:rFonts w:asciiTheme="majorBidi" w:hAnsiTheme="majorBidi"/>
          <w:color w:val="222222"/>
          <w:shd w:val="clear" w:color="auto" w:fill="FFFFFF"/>
        </w:rPr>
        <w:t>Madhok</w:t>
      </w:r>
      <w:proofErr w:type="spellEnd"/>
      <w:r w:rsidRPr="001B2E98">
        <w:rPr>
          <w:rStyle w:val="remarkable-pre-marked"/>
          <w:rFonts w:asciiTheme="majorBidi" w:hAnsiTheme="majorBidi"/>
          <w:color w:val="222222"/>
          <w:shd w:val="clear" w:color="auto" w:fill="FFFFFF"/>
        </w:rPr>
        <w:t xml:space="preserve">, A., &amp; Van </w:t>
      </w:r>
      <w:proofErr w:type="spellStart"/>
      <w:r w:rsidRPr="001B2E98">
        <w:rPr>
          <w:rStyle w:val="remarkable-pre-marked"/>
          <w:rFonts w:asciiTheme="majorBidi" w:hAnsiTheme="majorBidi"/>
          <w:color w:val="222222"/>
          <w:shd w:val="clear" w:color="auto" w:fill="FFFFFF"/>
        </w:rPr>
        <w:t>Looy</w:t>
      </w:r>
      <w:proofErr w:type="spellEnd"/>
      <w:r w:rsidRPr="001B2E98">
        <w:rPr>
          <w:rStyle w:val="remarkable-pre-marked"/>
          <w:rFonts w:asciiTheme="majorBidi" w:hAnsiTheme="majorBidi"/>
          <w:color w:val="222222"/>
          <w:shd w:val="clear" w:color="auto" w:fill="FFFFFF"/>
        </w:rPr>
        <w:t>, B. 2008.</w:t>
      </w:r>
      <w:proofErr w:type="gramEnd"/>
      <w:r w:rsidRPr="001B2E98">
        <w:rPr>
          <w:rStyle w:val="remarkable-pre-marked"/>
          <w:rFonts w:asciiTheme="majorBidi" w:hAnsiTheme="majorBidi"/>
          <w:color w:val="222222"/>
          <w:shd w:val="clear" w:color="auto" w:fill="FFFFFF"/>
        </w:rPr>
        <w:t xml:space="preserve"> Toward an integrative perspective on alliance governance: Connecting contract design, trust dynamics, and contract application.</w:t>
      </w:r>
      <w:r w:rsidRPr="001B2E98">
        <w:rPr>
          <w:rStyle w:val="apple-converted-space"/>
          <w:rFonts w:asciiTheme="majorBidi" w:hAnsiTheme="majorBidi"/>
          <w:color w:val="222222"/>
          <w:shd w:val="clear" w:color="auto" w:fill="FFFFFF"/>
        </w:rPr>
        <w:t> </w:t>
      </w:r>
      <w:r w:rsidRPr="001B2E98">
        <w:rPr>
          <w:rStyle w:val="remarkable-pre-marked"/>
          <w:rFonts w:asciiTheme="majorBidi" w:hAnsiTheme="majorBidi"/>
          <w:i/>
          <w:color w:val="222222"/>
          <w:shd w:val="clear" w:color="auto" w:fill="FFFFFF"/>
        </w:rPr>
        <w:t>Academy of Management Journal</w:t>
      </w:r>
      <w:r w:rsidRPr="001B2E98">
        <w:rPr>
          <w:rStyle w:val="remarkable-pre-marked"/>
          <w:rFonts w:asciiTheme="majorBidi" w:hAnsiTheme="majorBidi"/>
          <w:color w:val="222222"/>
          <w:shd w:val="clear" w:color="auto" w:fill="FFFFFF"/>
        </w:rPr>
        <w:t>,</w:t>
      </w:r>
      <w:r>
        <w:rPr>
          <w:rStyle w:val="remarkable-pre-marked"/>
          <w:rFonts w:asciiTheme="majorBidi" w:hAnsiTheme="majorBidi"/>
          <w:color w:val="222222"/>
          <w:shd w:val="clear" w:color="auto" w:fill="FFFFFF"/>
        </w:rPr>
        <w:t xml:space="preserve"> </w:t>
      </w:r>
      <w:r w:rsidRPr="000C41A0">
        <w:rPr>
          <w:rStyle w:val="remarkable-pre-marked"/>
          <w:rFonts w:asciiTheme="majorBidi" w:hAnsiTheme="majorBidi"/>
          <w:color w:val="222222"/>
          <w:shd w:val="clear" w:color="auto" w:fill="FFFFFF"/>
        </w:rPr>
        <w:t>51</w:t>
      </w:r>
      <w:r w:rsidRPr="001B2E98">
        <w:rPr>
          <w:rStyle w:val="remarkable-pre-marked"/>
          <w:rFonts w:asciiTheme="majorBidi" w:hAnsiTheme="majorBidi"/>
          <w:color w:val="222222"/>
          <w:shd w:val="clear" w:color="auto" w:fill="FFFFFF"/>
        </w:rPr>
        <w:t>(6), 1053-1078.</w:t>
      </w:r>
    </w:p>
    <w:p w:rsidR="005014A5" w:rsidRDefault="005014A5" w:rsidP="00A15734">
      <w:pPr>
        <w:spacing w:after="0" w:line="360" w:lineRule="auto"/>
        <w:ind w:left="284" w:hanging="284"/>
        <w:jc w:val="both"/>
        <w:rPr>
          <w:rFonts w:asciiTheme="majorBidi" w:hAnsiTheme="majorBidi"/>
          <w:color w:val="222222"/>
          <w:shd w:val="clear" w:color="auto" w:fill="FFFFFF"/>
        </w:rPr>
      </w:pPr>
      <w:proofErr w:type="spellStart"/>
      <w:proofErr w:type="gramStart"/>
      <w:r w:rsidRPr="00A54FEC">
        <w:rPr>
          <w:rFonts w:asciiTheme="majorBidi" w:hAnsiTheme="majorBidi"/>
          <w:color w:val="222222"/>
          <w:shd w:val="clear" w:color="auto" w:fill="FFFFFF"/>
        </w:rPr>
        <w:t>Felin</w:t>
      </w:r>
      <w:proofErr w:type="spellEnd"/>
      <w:r w:rsidRPr="00A54FEC">
        <w:rPr>
          <w:rFonts w:asciiTheme="majorBidi" w:hAnsiTheme="majorBidi"/>
          <w:color w:val="222222"/>
          <w:shd w:val="clear" w:color="auto" w:fill="FFFFFF"/>
        </w:rPr>
        <w:t>, T., &amp; Zenger, T. R. (2013).</w:t>
      </w:r>
      <w:proofErr w:type="gramEnd"/>
      <w:r w:rsidRPr="00A54FEC">
        <w:rPr>
          <w:rFonts w:asciiTheme="majorBidi" w:hAnsiTheme="majorBidi"/>
          <w:color w:val="222222"/>
          <w:shd w:val="clear" w:color="auto" w:fill="FFFFFF"/>
        </w:rPr>
        <w:t xml:space="preserve"> Closed or open innovation? </w:t>
      </w:r>
      <w:proofErr w:type="gramStart"/>
      <w:r w:rsidRPr="00A54FEC">
        <w:rPr>
          <w:rFonts w:asciiTheme="majorBidi" w:hAnsiTheme="majorBidi"/>
          <w:color w:val="222222"/>
          <w:shd w:val="clear" w:color="auto" w:fill="FFFFFF"/>
        </w:rPr>
        <w:t>Problem solving and the governance choice.</w:t>
      </w:r>
      <w:proofErr w:type="gramEnd"/>
      <w:r w:rsidRPr="00A54FEC">
        <w:rPr>
          <w:rFonts w:asciiTheme="majorBidi" w:hAnsiTheme="majorBidi"/>
          <w:color w:val="222222"/>
          <w:shd w:val="clear" w:color="auto" w:fill="FFFFFF"/>
        </w:rPr>
        <w:t> </w:t>
      </w:r>
      <w:proofErr w:type="gramStart"/>
      <w:r w:rsidRPr="00A54FEC">
        <w:rPr>
          <w:rFonts w:asciiTheme="majorBidi" w:hAnsiTheme="majorBidi"/>
          <w:i/>
          <w:iCs/>
          <w:color w:val="222222"/>
          <w:shd w:val="clear" w:color="auto" w:fill="FFFFFF"/>
        </w:rPr>
        <w:t>Research Policy</w:t>
      </w:r>
      <w:r w:rsidRPr="00A54FEC">
        <w:rPr>
          <w:rFonts w:asciiTheme="majorBidi" w:hAnsiTheme="majorBidi"/>
          <w:color w:val="222222"/>
          <w:shd w:val="clear" w:color="auto" w:fill="FFFFFF"/>
        </w:rPr>
        <w:t>.</w:t>
      </w:r>
      <w:proofErr w:type="gramEnd"/>
    </w:p>
    <w:p w:rsidR="005014A5" w:rsidRDefault="005014A5" w:rsidP="00A15734">
      <w:pPr>
        <w:spacing w:after="0" w:line="360" w:lineRule="auto"/>
        <w:ind w:left="284" w:hanging="284"/>
        <w:jc w:val="both"/>
        <w:rPr>
          <w:rFonts w:asciiTheme="majorBidi" w:hAnsiTheme="majorBidi"/>
          <w:color w:val="222222"/>
          <w:shd w:val="clear" w:color="auto" w:fill="FFFFFF"/>
        </w:rPr>
      </w:pPr>
      <w:proofErr w:type="gramStart"/>
      <w:r w:rsidRPr="00A54FEC">
        <w:rPr>
          <w:rFonts w:asciiTheme="majorBidi" w:hAnsiTheme="majorBidi"/>
          <w:color w:val="222222"/>
          <w:shd w:val="clear" w:color="auto" w:fill="FFFFFF"/>
        </w:rPr>
        <w:t xml:space="preserve">Foss, N. J., </w:t>
      </w:r>
      <w:proofErr w:type="spellStart"/>
      <w:r w:rsidRPr="00A54FEC">
        <w:rPr>
          <w:rFonts w:asciiTheme="majorBidi" w:hAnsiTheme="majorBidi"/>
          <w:color w:val="222222"/>
          <w:shd w:val="clear" w:color="auto" w:fill="FFFFFF"/>
        </w:rPr>
        <w:t>Lyngsie</w:t>
      </w:r>
      <w:proofErr w:type="spellEnd"/>
      <w:r w:rsidRPr="00A54FEC">
        <w:rPr>
          <w:rFonts w:asciiTheme="majorBidi" w:hAnsiTheme="majorBidi"/>
          <w:color w:val="222222"/>
          <w:shd w:val="clear" w:color="auto" w:fill="FFFFFF"/>
        </w:rPr>
        <w:t>, J., &amp; Zahra, S. A. (2013).</w:t>
      </w:r>
      <w:proofErr w:type="gramEnd"/>
      <w:r w:rsidRPr="00A54FEC">
        <w:rPr>
          <w:rFonts w:asciiTheme="majorBidi" w:hAnsiTheme="majorBidi"/>
          <w:color w:val="222222"/>
          <w:shd w:val="clear" w:color="auto" w:fill="FFFFFF"/>
        </w:rPr>
        <w:t xml:space="preserve"> </w:t>
      </w:r>
      <w:proofErr w:type="gramStart"/>
      <w:r w:rsidRPr="00A54FEC">
        <w:rPr>
          <w:rFonts w:asciiTheme="majorBidi" w:hAnsiTheme="majorBidi"/>
          <w:color w:val="222222"/>
          <w:shd w:val="clear" w:color="auto" w:fill="FFFFFF"/>
        </w:rPr>
        <w:t xml:space="preserve">The role of external knowledge sources and organizational design in the process of opportunity </w:t>
      </w:r>
      <w:proofErr w:type="spellStart"/>
      <w:r w:rsidRPr="00A54FEC">
        <w:rPr>
          <w:rFonts w:asciiTheme="majorBidi" w:hAnsiTheme="majorBidi"/>
          <w:color w:val="222222"/>
          <w:shd w:val="clear" w:color="auto" w:fill="FFFFFF"/>
        </w:rPr>
        <w:t>exploitation.</w:t>
      </w:r>
      <w:r w:rsidRPr="00A54FEC">
        <w:rPr>
          <w:rFonts w:asciiTheme="majorBidi" w:hAnsiTheme="majorBidi"/>
          <w:i/>
          <w:iCs/>
          <w:color w:val="222222"/>
          <w:shd w:val="clear" w:color="auto" w:fill="FFFFFF"/>
        </w:rPr>
        <w:t>Strategic</w:t>
      </w:r>
      <w:proofErr w:type="spellEnd"/>
      <w:r w:rsidRPr="00A54FEC">
        <w:rPr>
          <w:rFonts w:asciiTheme="majorBidi" w:hAnsiTheme="majorBidi"/>
          <w:i/>
          <w:iCs/>
          <w:color w:val="222222"/>
          <w:shd w:val="clear" w:color="auto" w:fill="FFFFFF"/>
        </w:rPr>
        <w:t xml:space="preserve"> Management Journal</w:t>
      </w:r>
      <w:r w:rsidRPr="00A54FEC">
        <w:rPr>
          <w:rFonts w:asciiTheme="majorBidi" w:hAnsiTheme="majorBidi"/>
          <w:color w:val="222222"/>
          <w:shd w:val="clear" w:color="auto" w:fill="FFFFFF"/>
        </w:rPr>
        <w:t>, </w:t>
      </w:r>
      <w:r w:rsidRPr="00A54FEC">
        <w:rPr>
          <w:rFonts w:asciiTheme="majorBidi" w:hAnsiTheme="majorBidi"/>
          <w:i/>
          <w:iCs/>
          <w:color w:val="222222"/>
          <w:shd w:val="clear" w:color="auto" w:fill="FFFFFF"/>
        </w:rPr>
        <w:t>34</w:t>
      </w:r>
      <w:r w:rsidRPr="00A54FEC">
        <w:rPr>
          <w:rFonts w:asciiTheme="majorBidi" w:hAnsiTheme="majorBidi"/>
          <w:color w:val="222222"/>
          <w:shd w:val="clear" w:color="auto" w:fill="FFFFFF"/>
        </w:rPr>
        <w:t>(12), 1453-1471.</w:t>
      </w:r>
      <w:proofErr w:type="gramEnd"/>
    </w:p>
    <w:p w:rsidR="005014A5" w:rsidRDefault="005014A5" w:rsidP="00A15734">
      <w:pPr>
        <w:spacing w:after="0" w:line="360" w:lineRule="auto"/>
        <w:ind w:left="284" w:hanging="284"/>
        <w:jc w:val="both"/>
        <w:rPr>
          <w:rFonts w:asciiTheme="majorBidi" w:hAnsiTheme="majorBidi"/>
          <w:color w:val="222222"/>
          <w:shd w:val="clear" w:color="auto" w:fill="FFFFFF"/>
        </w:rPr>
      </w:pPr>
      <w:proofErr w:type="gramStart"/>
      <w:r w:rsidRPr="00573E88">
        <w:rPr>
          <w:rFonts w:asciiTheme="majorBidi" w:hAnsiTheme="majorBidi"/>
          <w:color w:val="222222"/>
          <w:shd w:val="clear" w:color="auto" w:fill="FFFFFF"/>
        </w:rPr>
        <w:t>George, G., Zahra, S.A. and Wood, D.R. (2002).</w:t>
      </w:r>
      <w:proofErr w:type="gramEnd"/>
      <w:r w:rsidRPr="00573E88">
        <w:rPr>
          <w:rFonts w:asciiTheme="majorBidi" w:hAnsiTheme="majorBidi"/>
          <w:color w:val="222222"/>
          <w:shd w:val="clear" w:color="auto" w:fill="FFFFFF"/>
        </w:rPr>
        <w:t xml:space="preserve"> The Effects of Business–</w:t>
      </w:r>
      <w:r>
        <w:rPr>
          <w:rFonts w:asciiTheme="majorBidi" w:hAnsiTheme="majorBidi"/>
          <w:color w:val="222222"/>
          <w:shd w:val="clear" w:color="auto" w:fill="FFFFFF"/>
        </w:rPr>
        <w:t xml:space="preserve"> </w:t>
      </w:r>
      <w:r w:rsidRPr="00573E88">
        <w:rPr>
          <w:rFonts w:asciiTheme="majorBidi" w:hAnsiTheme="majorBidi"/>
          <w:color w:val="222222"/>
          <w:shd w:val="clear" w:color="auto" w:fill="FFFFFF"/>
        </w:rPr>
        <w:t>University Alliances on Innovative Output and Financial Performance:</w:t>
      </w:r>
      <w:r>
        <w:rPr>
          <w:rFonts w:asciiTheme="majorBidi" w:hAnsiTheme="majorBidi"/>
          <w:color w:val="222222"/>
          <w:shd w:val="clear" w:color="auto" w:fill="FFFFFF"/>
        </w:rPr>
        <w:t xml:space="preserve"> </w:t>
      </w:r>
      <w:r w:rsidRPr="00573E88">
        <w:rPr>
          <w:rFonts w:asciiTheme="majorBidi" w:hAnsiTheme="majorBidi"/>
          <w:color w:val="222222"/>
          <w:shd w:val="clear" w:color="auto" w:fill="FFFFFF"/>
        </w:rPr>
        <w:t>A Study of Publicly Traded Biotechnology Companies.</w:t>
      </w:r>
      <w:r>
        <w:rPr>
          <w:rFonts w:asciiTheme="majorBidi" w:hAnsiTheme="majorBidi"/>
          <w:color w:val="222222"/>
          <w:shd w:val="clear" w:color="auto" w:fill="FFFFFF"/>
        </w:rPr>
        <w:t xml:space="preserve"> </w:t>
      </w:r>
      <w:r w:rsidRPr="00573E88">
        <w:rPr>
          <w:rFonts w:asciiTheme="majorBidi" w:hAnsiTheme="majorBidi"/>
          <w:color w:val="222222"/>
          <w:shd w:val="clear" w:color="auto" w:fill="FFFFFF"/>
        </w:rPr>
        <w:t>Journal of Business Venturing 17(6):577–609.</w:t>
      </w:r>
    </w:p>
    <w:p w:rsidR="005014A5" w:rsidRDefault="005014A5" w:rsidP="00A15734">
      <w:pPr>
        <w:spacing w:after="0" w:line="360" w:lineRule="auto"/>
        <w:ind w:left="284" w:hanging="284"/>
        <w:jc w:val="both"/>
        <w:rPr>
          <w:rFonts w:asciiTheme="majorBidi" w:hAnsiTheme="majorBidi"/>
          <w:color w:val="222222"/>
          <w:shd w:val="clear" w:color="auto" w:fill="FFFFFF"/>
        </w:rPr>
      </w:pPr>
      <w:proofErr w:type="spellStart"/>
      <w:r w:rsidRPr="00611BD7">
        <w:rPr>
          <w:rFonts w:asciiTheme="majorBidi" w:hAnsiTheme="majorBidi"/>
          <w:color w:val="222222"/>
          <w:shd w:val="clear" w:color="auto" w:fill="FFFFFF"/>
        </w:rPr>
        <w:t>Hagedoorn</w:t>
      </w:r>
      <w:proofErr w:type="spellEnd"/>
      <w:r w:rsidRPr="00611BD7">
        <w:rPr>
          <w:rFonts w:asciiTheme="majorBidi" w:hAnsiTheme="majorBidi"/>
          <w:color w:val="222222"/>
          <w:shd w:val="clear" w:color="auto" w:fill="FFFFFF"/>
        </w:rPr>
        <w:t xml:space="preserve">, J. (2002). </w:t>
      </w:r>
      <w:proofErr w:type="gramStart"/>
      <w:r w:rsidRPr="00611BD7">
        <w:rPr>
          <w:rFonts w:asciiTheme="majorBidi" w:hAnsiTheme="majorBidi"/>
          <w:color w:val="222222"/>
          <w:shd w:val="clear" w:color="auto" w:fill="FFFFFF"/>
        </w:rPr>
        <w:t>Inter-firm R&amp;D Partnerships: An Overview of</w:t>
      </w:r>
      <w:r>
        <w:rPr>
          <w:rFonts w:asciiTheme="majorBidi" w:hAnsiTheme="majorBidi"/>
          <w:color w:val="222222"/>
          <w:shd w:val="clear" w:color="auto" w:fill="FFFFFF"/>
        </w:rPr>
        <w:t xml:space="preserve"> </w:t>
      </w:r>
      <w:r w:rsidRPr="00611BD7">
        <w:rPr>
          <w:rFonts w:asciiTheme="majorBidi" w:hAnsiTheme="majorBidi"/>
          <w:color w:val="222222"/>
          <w:shd w:val="clear" w:color="auto" w:fill="FFFFFF"/>
        </w:rPr>
        <w:t>Major Trends and Patterns since 1960.</w:t>
      </w:r>
      <w:proofErr w:type="gramEnd"/>
      <w:r w:rsidRPr="00611BD7">
        <w:rPr>
          <w:rFonts w:asciiTheme="majorBidi" w:hAnsiTheme="majorBidi"/>
          <w:color w:val="222222"/>
          <w:shd w:val="clear" w:color="auto" w:fill="FFFFFF"/>
        </w:rPr>
        <w:t xml:space="preserve"> Research Policy 31(4):</w:t>
      </w:r>
      <w:r>
        <w:rPr>
          <w:rFonts w:asciiTheme="majorBidi" w:hAnsiTheme="majorBidi"/>
          <w:color w:val="222222"/>
          <w:shd w:val="clear" w:color="auto" w:fill="FFFFFF"/>
        </w:rPr>
        <w:t xml:space="preserve"> </w:t>
      </w:r>
      <w:r w:rsidRPr="00611BD7">
        <w:rPr>
          <w:rFonts w:asciiTheme="majorBidi" w:hAnsiTheme="majorBidi"/>
          <w:color w:val="222222"/>
          <w:shd w:val="clear" w:color="auto" w:fill="FFFFFF"/>
        </w:rPr>
        <w:t>477–492</w:t>
      </w:r>
    </w:p>
    <w:p w:rsidR="005014A5" w:rsidRDefault="005014A5" w:rsidP="00A15734">
      <w:pPr>
        <w:spacing w:after="0" w:line="360" w:lineRule="auto"/>
        <w:ind w:left="284" w:hanging="284"/>
        <w:jc w:val="both"/>
        <w:rPr>
          <w:rFonts w:asciiTheme="majorBidi" w:hAnsiTheme="majorBidi"/>
          <w:color w:val="222222"/>
          <w:shd w:val="clear" w:color="auto" w:fill="FFFFFF"/>
        </w:rPr>
      </w:pPr>
      <w:r w:rsidRPr="00712A37">
        <w:rPr>
          <w:rFonts w:asciiTheme="majorBidi" w:hAnsiTheme="majorBidi"/>
          <w:color w:val="222222"/>
          <w:shd w:val="clear" w:color="auto" w:fill="FFFFFF"/>
        </w:rPr>
        <w:t xml:space="preserve">Hall, B. H. 2000. </w:t>
      </w:r>
      <w:proofErr w:type="gramStart"/>
      <w:r w:rsidRPr="00712A37">
        <w:rPr>
          <w:rFonts w:asciiTheme="majorBidi" w:hAnsiTheme="majorBidi"/>
          <w:color w:val="222222"/>
          <w:shd w:val="clear" w:color="auto" w:fill="FFFFFF"/>
        </w:rPr>
        <w:t>Innovation and market value.</w:t>
      </w:r>
      <w:proofErr w:type="gramEnd"/>
      <w:r w:rsidRPr="00712A37">
        <w:rPr>
          <w:rFonts w:asciiTheme="majorBidi" w:hAnsiTheme="majorBidi"/>
          <w:color w:val="222222"/>
          <w:shd w:val="clear" w:color="auto" w:fill="FFFFFF"/>
        </w:rPr>
        <w:t xml:space="preserve"> R. </w:t>
      </w:r>
      <w:proofErr w:type="spellStart"/>
      <w:r w:rsidRPr="00712A37">
        <w:rPr>
          <w:rFonts w:asciiTheme="majorBidi" w:hAnsiTheme="majorBidi"/>
          <w:color w:val="222222"/>
          <w:shd w:val="clear" w:color="auto" w:fill="FFFFFF"/>
        </w:rPr>
        <w:t>Barro</w:t>
      </w:r>
      <w:proofErr w:type="spellEnd"/>
      <w:r w:rsidRPr="00712A37">
        <w:rPr>
          <w:rFonts w:asciiTheme="majorBidi" w:hAnsiTheme="majorBidi"/>
          <w:color w:val="222222"/>
          <w:shd w:val="clear" w:color="auto" w:fill="FFFFFF"/>
        </w:rPr>
        <w:t>, G. Mason,</w:t>
      </w:r>
      <w:r>
        <w:rPr>
          <w:rFonts w:asciiTheme="majorBidi" w:hAnsiTheme="majorBidi"/>
          <w:color w:val="222222"/>
          <w:shd w:val="clear" w:color="auto" w:fill="FFFFFF"/>
        </w:rPr>
        <w:t xml:space="preserve"> </w:t>
      </w:r>
      <w:r w:rsidRPr="00712A37">
        <w:rPr>
          <w:rFonts w:asciiTheme="majorBidi" w:hAnsiTheme="majorBidi"/>
          <w:color w:val="222222"/>
          <w:shd w:val="clear" w:color="auto" w:fill="FFFFFF"/>
        </w:rPr>
        <w:t xml:space="preserve">M. </w:t>
      </w:r>
      <w:proofErr w:type="spellStart"/>
      <w:r w:rsidRPr="00712A37">
        <w:rPr>
          <w:rFonts w:asciiTheme="majorBidi" w:hAnsiTheme="majorBidi"/>
          <w:color w:val="222222"/>
          <w:shd w:val="clear" w:color="auto" w:fill="FFFFFF"/>
        </w:rPr>
        <w:t>O’Mahony</w:t>
      </w:r>
      <w:proofErr w:type="spellEnd"/>
      <w:r w:rsidRPr="00712A37">
        <w:rPr>
          <w:rFonts w:asciiTheme="majorBidi" w:hAnsiTheme="majorBidi"/>
          <w:color w:val="222222"/>
          <w:shd w:val="clear" w:color="auto" w:fill="FFFFFF"/>
        </w:rPr>
        <w:t>, eds. Productivity, Innovation and Economic</w:t>
      </w:r>
      <w:r>
        <w:rPr>
          <w:rFonts w:asciiTheme="majorBidi" w:hAnsiTheme="majorBidi"/>
          <w:color w:val="222222"/>
          <w:shd w:val="clear" w:color="auto" w:fill="FFFFFF"/>
        </w:rPr>
        <w:t xml:space="preserve"> </w:t>
      </w:r>
      <w:r w:rsidRPr="00712A37">
        <w:rPr>
          <w:rFonts w:asciiTheme="majorBidi" w:hAnsiTheme="majorBidi"/>
          <w:color w:val="222222"/>
          <w:shd w:val="clear" w:color="auto" w:fill="FFFFFF"/>
        </w:rPr>
        <w:t>Performance. Cambridge University Press, Cambridge, UK,</w:t>
      </w:r>
      <w:r>
        <w:rPr>
          <w:rFonts w:asciiTheme="majorBidi" w:hAnsiTheme="majorBidi"/>
          <w:color w:val="222222"/>
          <w:shd w:val="clear" w:color="auto" w:fill="FFFFFF"/>
        </w:rPr>
        <w:t xml:space="preserve"> </w:t>
      </w:r>
      <w:r w:rsidRPr="00712A37">
        <w:rPr>
          <w:rFonts w:asciiTheme="majorBidi" w:hAnsiTheme="majorBidi"/>
          <w:color w:val="222222"/>
          <w:shd w:val="clear" w:color="auto" w:fill="FFFFFF"/>
        </w:rPr>
        <w:t>177–198.</w:t>
      </w:r>
    </w:p>
    <w:p w:rsidR="005014A5" w:rsidRDefault="005014A5" w:rsidP="00A15734">
      <w:pPr>
        <w:spacing w:after="0" w:line="360" w:lineRule="auto"/>
        <w:ind w:left="284" w:hanging="284"/>
        <w:jc w:val="both"/>
        <w:rPr>
          <w:rFonts w:asciiTheme="majorBidi" w:hAnsiTheme="majorBidi"/>
          <w:color w:val="222222"/>
          <w:shd w:val="clear" w:color="auto" w:fill="FFFFFF"/>
        </w:rPr>
      </w:pPr>
      <w:r w:rsidRPr="008C3C5E">
        <w:rPr>
          <w:rFonts w:asciiTheme="majorBidi" w:hAnsiTheme="majorBidi"/>
          <w:color w:val="222222"/>
          <w:shd w:val="clear" w:color="auto" w:fill="FFFFFF"/>
        </w:rPr>
        <w:t xml:space="preserve">Han, J. K., N. Kim, R. K. </w:t>
      </w:r>
      <w:proofErr w:type="spellStart"/>
      <w:r w:rsidRPr="008C3C5E">
        <w:rPr>
          <w:rFonts w:asciiTheme="majorBidi" w:hAnsiTheme="majorBidi"/>
          <w:color w:val="222222"/>
          <w:shd w:val="clear" w:color="auto" w:fill="FFFFFF"/>
        </w:rPr>
        <w:t>Srivastava</w:t>
      </w:r>
      <w:proofErr w:type="spellEnd"/>
      <w:r w:rsidRPr="008C3C5E">
        <w:rPr>
          <w:rFonts w:asciiTheme="majorBidi" w:hAnsiTheme="majorBidi"/>
          <w:color w:val="222222"/>
          <w:shd w:val="clear" w:color="auto" w:fill="FFFFFF"/>
        </w:rPr>
        <w:t xml:space="preserve">. </w:t>
      </w:r>
      <w:r w:rsidRPr="009A33F0">
        <w:rPr>
          <w:rFonts w:asciiTheme="majorBidi" w:hAnsiTheme="majorBidi"/>
          <w:color w:val="222222"/>
          <w:shd w:val="clear" w:color="auto" w:fill="FFFFFF"/>
        </w:rPr>
        <w:t>1998. Market orientation</w:t>
      </w:r>
      <w:r>
        <w:rPr>
          <w:rFonts w:asciiTheme="majorBidi" w:hAnsiTheme="majorBidi"/>
          <w:color w:val="222222"/>
          <w:shd w:val="clear" w:color="auto" w:fill="FFFFFF"/>
        </w:rPr>
        <w:t xml:space="preserve"> </w:t>
      </w:r>
      <w:r w:rsidRPr="009A33F0">
        <w:rPr>
          <w:rFonts w:asciiTheme="majorBidi" w:hAnsiTheme="majorBidi"/>
          <w:color w:val="222222"/>
          <w:shd w:val="clear" w:color="auto" w:fill="FFFFFF"/>
        </w:rPr>
        <w:t>and organizational performance: Is innovation a missing link?</w:t>
      </w:r>
      <w:r>
        <w:rPr>
          <w:rFonts w:asciiTheme="majorBidi" w:hAnsiTheme="majorBidi"/>
          <w:color w:val="222222"/>
          <w:shd w:val="clear" w:color="auto" w:fill="FFFFFF"/>
        </w:rPr>
        <w:t xml:space="preserve"> </w:t>
      </w:r>
      <w:r w:rsidRPr="001D07D1">
        <w:rPr>
          <w:rFonts w:asciiTheme="majorBidi" w:hAnsiTheme="majorBidi"/>
          <w:color w:val="222222"/>
          <w:shd w:val="clear" w:color="auto" w:fill="FFFFFF"/>
        </w:rPr>
        <w:t>J. Marketing 62(4) 30–45.</w:t>
      </w:r>
    </w:p>
    <w:p w:rsidR="005014A5" w:rsidRDefault="005014A5" w:rsidP="00A15734">
      <w:pPr>
        <w:spacing w:after="0" w:line="360" w:lineRule="auto"/>
        <w:ind w:left="284" w:hanging="284"/>
        <w:jc w:val="both"/>
        <w:rPr>
          <w:rFonts w:asciiTheme="majorBidi" w:hAnsiTheme="majorBidi"/>
          <w:color w:val="222222"/>
          <w:shd w:val="clear" w:color="auto" w:fill="FFFFFF"/>
        </w:rPr>
      </w:pPr>
      <w:proofErr w:type="gramStart"/>
      <w:r w:rsidRPr="00A54FEC">
        <w:rPr>
          <w:rFonts w:asciiTheme="majorBidi" w:hAnsiTheme="majorBidi"/>
          <w:color w:val="222222"/>
          <w:shd w:val="clear" w:color="auto" w:fill="FFFFFF"/>
        </w:rPr>
        <w:t>Hardy, C., Phillips, N., &amp; Lawrence, T. B. (2003).</w:t>
      </w:r>
      <w:proofErr w:type="gramEnd"/>
      <w:r w:rsidRPr="00A54FEC">
        <w:rPr>
          <w:rFonts w:asciiTheme="majorBidi" w:hAnsiTheme="majorBidi"/>
          <w:color w:val="222222"/>
          <w:shd w:val="clear" w:color="auto" w:fill="FFFFFF"/>
        </w:rPr>
        <w:t xml:space="preserve"> Resources, knowledge and influence: The organizational effects of </w:t>
      </w:r>
      <w:proofErr w:type="spellStart"/>
      <w:r w:rsidRPr="00A54FEC">
        <w:rPr>
          <w:rFonts w:asciiTheme="majorBidi" w:hAnsiTheme="majorBidi"/>
          <w:color w:val="222222"/>
          <w:shd w:val="clear" w:color="auto" w:fill="FFFFFF"/>
        </w:rPr>
        <w:t>in</w:t>
      </w:r>
      <w:r>
        <w:rPr>
          <w:rFonts w:asciiTheme="majorBidi" w:hAnsiTheme="majorBidi"/>
          <w:color w:val="222222"/>
          <w:shd w:val="clear" w:color="auto" w:fill="FFFFFF"/>
        </w:rPr>
        <w:t>terorganizational</w:t>
      </w:r>
      <w:proofErr w:type="spellEnd"/>
      <w:r>
        <w:rPr>
          <w:rFonts w:asciiTheme="majorBidi" w:hAnsiTheme="majorBidi"/>
          <w:color w:val="222222"/>
          <w:shd w:val="clear" w:color="auto" w:fill="FFFFFF"/>
        </w:rPr>
        <w:t xml:space="preserve"> collaboration</w:t>
      </w:r>
      <w:r w:rsidRPr="00A54FEC">
        <w:rPr>
          <w:rFonts w:asciiTheme="majorBidi" w:hAnsiTheme="majorBidi"/>
          <w:color w:val="222222"/>
          <w:shd w:val="clear" w:color="auto" w:fill="FFFFFF"/>
        </w:rPr>
        <w:t>. </w:t>
      </w:r>
      <w:r w:rsidRPr="00A54FEC">
        <w:rPr>
          <w:rFonts w:asciiTheme="majorBidi" w:hAnsiTheme="majorBidi"/>
          <w:i/>
          <w:iCs/>
          <w:color w:val="222222"/>
          <w:shd w:val="clear" w:color="auto" w:fill="FFFFFF"/>
        </w:rPr>
        <w:t>Journal of management studies</w:t>
      </w:r>
      <w:r w:rsidRPr="00A54FEC">
        <w:rPr>
          <w:rFonts w:asciiTheme="majorBidi" w:hAnsiTheme="majorBidi"/>
          <w:color w:val="222222"/>
          <w:shd w:val="clear" w:color="auto" w:fill="FFFFFF"/>
        </w:rPr>
        <w:t>, </w:t>
      </w:r>
      <w:r w:rsidRPr="00A54FEC">
        <w:rPr>
          <w:rFonts w:asciiTheme="majorBidi" w:hAnsiTheme="majorBidi"/>
          <w:i/>
          <w:iCs/>
          <w:color w:val="222222"/>
          <w:shd w:val="clear" w:color="auto" w:fill="FFFFFF"/>
        </w:rPr>
        <w:t>40</w:t>
      </w:r>
      <w:r w:rsidRPr="00A54FEC">
        <w:rPr>
          <w:rFonts w:asciiTheme="majorBidi" w:hAnsiTheme="majorBidi"/>
          <w:color w:val="222222"/>
          <w:shd w:val="clear" w:color="auto" w:fill="FFFFFF"/>
        </w:rPr>
        <w:t>(2), 321-347.</w:t>
      </w:r>
    </w:p>
    <w:p w:rsidR="005014A5" w:rsidRDefault="005014A5" w:rsidP="00A15734">
      <w:pPr>
        <w:spacing w:after="0" w:line="360" w:lineRule="auto"/>
        <w:ind w:left="284" w:hanging="284"/>
        <w:jc w:val="both"/>
        <w:rPr>
          <w:rFonts w:asciiTheme="majorBidi" w:hAnsiTheme="majorBidi"/>
          <w:color w:val="222222"/>
          <w:shd w:val="clear" w:color="auto" w:fill="FFFFFF"/>
        </w:rPr>
      </w:pPr>
      <w:r w:rsidRPr="00C72CB9">
        <w:rPr>
          <w:rFonts w:asciiTheme="majorBidi" w:hAnsiTheme="majorBidi"/>
          <w:color w:val="222222"/>
          <w:shd w:val="clear" w:color="auto" w:fill="FFFFFF"/>
        </w:rPr>
        <w:t xml:space="preserve">Hurley, R. F., G. T. M. </w:t>
      </w:r>
      <w:proofErr w:type="spellStart"/>
      <w:r w:rsidRPr="00C72CB9">
        <w:rPr>
          <w:rFonts w:asciiTheme="majorBidi" w:hAnsiTheme="majorBidi"/>
          <w:color w:val="222222"/>
          <w:shd w:val="clear" w:color="auto" w:fill="FFFFFF"/>
        </w:rPr>
        <w:t>Hult</w:t>
      </w:r>
      <w:proofErr w:type="spellEnd"/>
      <w:r w:rsidRPr="00C72CB9">
        <w:rPr>
          <w:rFonts w:asciiTheme="majorBidi" w:hAnsiTheme="majorBidi"/>
          <w:color w:val="222222"/>
          <w:shd w:val="clear" w:color="auto" w:fill="FFFFFF"/>
        </w:rPr>
        <w:t>. 1998. Innovation, market orientation,</w:t>
      </w:r>
      <w:r>
        <w:rPr>
          <w:rFonts w:asciiTheme="majorBidi" w:hAnsiTheme="majorBidi"/>
          <w:color w:val="222222"/>
          <w:shd w:val="clear" w:color="auto" w:fill="FFFFFF"/>
        </w:rPr>
        <w:t xml:space="preserve"> </w:t>
      </w:r>
      <w:r w:rsidRPr="00C72CB9">
        <w:rPr>
          <w:rFonts w:asciiTheme="majorBidi" w:hAnsiTheme="majorBidi"/>
          <w:color w:val="222222"/>
          <w:shd w:val="clear" w:color="auto" w:fill="FFFFFF"/>
        </w:rPr>
        <w:t>and organizational learning: An integration and empirical examination.</w:t>
      </w:r>
      <w:r>
        <w:rPr>
          <w:rFonts w:asciiTheme="majorBidi" w:hAnsiTheme="majorBidi"/>
          <w:color w:val="222222"/>
          <w:shd w:val="clear" w:color="auto" w:fill="FFFFFF"/>
        </w:rPr>
        <w:t xml:space="preserve"> </w:t>
      </w:r>
      <w:r w:rsidRPr="001D07D1">
        <w:rPr>
          <w:rFonts w:asciiTheme="majorBidi" w:hAnsiTheme="majorBidi"/>
          <w:color w:val="222222"/>
          <w:shd w:val="clear" w:color="auto" w:fill="FFFFFF"/>
        </w:rPr>
        <w:t>J. Marketing 62(3) 42–54.</w:t>
      </w:r>
    </w:p>
    <w:p w:rsidR="005014A5" w:rsidRDefault="005014A5" w:rsidP="00A15734">
      <w:pPr>
        <w:spacing w:after="0" w:line="360" w:lineRule="auto"/>
        <w:ind w:left="284" w:hanging="284"/>
        <w:jc w:val="both"/>
        <w:rPr>
          <w:rFonts w:asciiTheme="majorBidi" w:hAnsiTheme="majorBidi"/>
          <w:color w:val="222222"/>
          <w:shd w:val="clear" w:color="auto" w:fill="FFFFFF"/>
        </w:rPr>
      </w:pPr>
      <w:r w:rsidRPr="00FC4310">
        <w:rPr>
          <w:rFonts w:asciiTheme="majorBidi" w:hAnsiTheme="majorBidi"/>
          <w:color w:val="222222"/>
          <w:shd w:val="clear" w:color="auto" w:fill="FFFFFF"/>
        </w:rPr>
        <w:t xml:space="preserve">Kessler, E. H., </w:t>
      </w:r>
      <w:proofErr w:type="spellStart"/>
      <w:r w:rsidRPr="00FC4310">
        <w:rPr>
          <w:rFonts w:asciiTheme="majorBidi" w:hAnsiTheme="majorBidi"/>
          <w:color w:val="222222"/>
          <w:shd w:val="clear" w:color="auto" w:fill="FFFFFF"/>
        </w:rPr>
        <w:t>Bierly</w:t>
      </w:r>
      <w:proofErr w:type="spellEnd"/>
      <w:r w:rsidRPr="00FC4310">
        <w:rPr>
          <w:rFonts w:asciiTheme="majorBidi" w:hAnsiTheme="majorBidi"/>
          <w:color w:val="222222"/>
          <w:shd w:val="clear" w:color="auto" w:fill="FFFFFF"/>
        </w:rPr>
        <w:t xml:space="preserve">, P. E., &amp; </w:t>
      </w:r>
      <w:proofErr w:type="spellStart"/>
      <w:r w:rsidRPr="00FC4310">
        <w:rPr>
          <w:rFonts w:asciiTheme="majorBidi" w:hAnsiTheme="majorBidi"/>
          <w:color w:val="222222"/>
          <w:shd w:val="clear" w:color="auto" w:fill="FFFFFF"/>
        </w:rPr>
        <w:t>Gopalakrishnan</w:t>
      </w:r>
      <w:proofErr w:type="spellEnd"/>
      <w:r w:rsidRPr="00FC4310">
        <w:rPr>
          <w:rFonts w:asciiTheme="majorBidi" w:hAnsiTheme="majorBidi"/>
          <w:color w:val="222222"/>
          <w:shd w:val="clear" w:color="auto" w:fill="FFFFFF"/>
        </w:rPr>
        <w:t>, S. (2000). Internal vs. external learning in new product development: effects on speed, costs and competitive advantage. R &amp; D Management, 30(3), 213-223.</w:t>
      </w:r>
    </w:p>
    <w:p w:rsidR="005014A5" w:rsidRDefault="005014A5" w:rsidP="00A15734">
      <w:pPr>
        <w:spacing w:after="0" w:line="360" w:lineRule="auto"/>
        <w:ind w:left="284" w:hanging="284"/>
        <w:jc w:val="both"/>
        <w:rPr>
          <w:rFonts w:asciiTheme="majorBidi" w:hAnsiTheme="majorBidi"/>
          <w:color w:val="222222"/>
          <w:shd w:val="clear" w:color="auto" w:fill="FFFFFF"/>
        </w:rPr>
      </w:pPr>
      <w:proofErr w:type="spellStart"/>
      <w:proofErr w:type="gramStart"/>
      <w:r w:rsidRPr="0076111E">
        <w:rPr>
          <w:rFonts w:asciiTheme="majorBidi" w:hAnsiTheme="majorBidi"/>
          <w:color w:val="222222"/>
          <w:shd w:val="clear" w:color="auto" w:fill="FFFFFF"/>
        </w:rPr>
        <w:t>Kotha</w:t>
      </w:r>
      <w:proofErr w:type="spellEnd"/>
      <w:r w:rsidRPr="0076111E">
        <w:rPr>
          <w:rFonts w:asciiTheme="majorBidi" w:hAnsiTheme="majorBidi"/>
          <w:color w:val="222222"/>
          <w:shd w:val="clear" w:color="auto" w:fill="FFFFFF"/>
        </w:rPr>
        <w:t>, S.,2012.</w:t>
      </w:r>
      <w:proofErr w:type="gramEnd"/>
      <w:r w:rsidRPr="0076111E">
        <w:rPr>
          <w:rFonts w:asciiTheme="majorBidi" w:hAnsiTheme="majorBidi"/>
          <w:color w:val="222222"/>
          <w:shd w:val="clear" w:color="auto" w:fill="FFFFFF"/>
        </w:rPr>
        <w:t xml:space="preserve"> Boundary emergence: a multi-theoretical approach to </w:t>
      </w:r>
      <w:proofErr w:type="spellStart"/>
      <w:r w:rsidRPr="0076111E">
        <w:rPr>
          <w:rFonts w:asciiTheme="majorBidi" w:hAnsiTheme="majorBidi"/>
          <w:color w:val="222222"/>
          <w:shd w:val="clear" w:color="auto" w:fill="FFFFFF"/>
        </w:rPr>
        <w:t>understandingboundary</w:t>
      </w:r>
      <w:proofErr w:type="spellEnd"/>
      <w:r w:rsidRPr="0076111E">
        <w:rPr>
          <w:rFonts w:asciiTheme="majorBidi" w:hAnsiTheme="majorBidi"/>
          <w:color w:val="222222"/>
          <w:shd w:val="clear" w:color="auto" w:fill="FFFFFF"/>
        </w:rPr>
        <w:t xml:space="preserve"> choice in a large transnational corporation. In: Department of </w:t>
      </w:r>
      <w:proofErr w:type="spellStart"/>
      <w:r w:rsidRPr="0076111E">
        <w:rPr>
          <w:rFonts w:asciiTheme="majorBidi" w:hAnsiTheme="majorBidi"/>
          <w:color w:val="222222"/>
          <w:shd w:val="clear" w:color="auto" w:fill="FFFFFF"/>
        </w:rPr>
        <w:t>Infor-mation</w:t>
      </w:r>
      <w:proofErr w:type="spellEnd"/>
      <w:r w:rsidRPr="0076111E">
        <w:rPr>
          <w:rFonts w:asciiTheme="majorBidi" w:hAnsiTheme="majorBidi"/>
          <w:color w:val="222222"/>
          <w:shd w:val="clear" w:color="auto" w:fill="FFFFFF"/>
        </w:rPr>
        <w:t xml:space="preserve"> Systems Friday Research Seminar Series. </w:t>
      </w:r>
      <w:proofErr w:type="gramStart"/>
      <w:r w:rsidRPr="0076111E">
        <w:rPr>
          <w:rFonts w:asciiTheme="majorBidi" w:hAnsiTheme="majorBidi"/>
          <w:color w:val="222222"/>
          <w:shd w:val="clear" w:color="auto" w:fill="FFFFFF"/>
        </w:rPr>
        <w:t>Washington State University.</w:t>
      </w:r>
      <w:proofErr w:type="gramEnd"/>
    </w:p>
    <w:p w:rsidR="005014A5" w:rsidRDefault="005014A5" w:rsidP="00A15734">
      <w:pPr>
        <w:spacing w:after="0" w:line="360" w:lineRule="auto"/>
        <w:ind w:left="284" w:hanging="284"/>
        <w:jc w:val="both"/>
        <w:rPr>
          <w:rFonts w:asciiTheme="majorBidi" w:hAnsiTheme="majorBidi"/>
          <w:color w:val="222222"/>
          <w:shd w:val="clear" w:color="auto" w:fill="FFFFFF"/>
        </w:rPr>
      </w:pPr>
      <w:proofErr w:type="spellStart"/>
      <w:proofErr w:type="gramStart"/>
      <w:r w:rsidRPr="001A488B">
        <w:rPr>
          <w:rFonts w:asciiTheme="majorBidi" w:hAnsiTheme="majorBidi"/>
          <w:color w:val="222222"/>
          <w:shd w:val="clear" w:color="auto" w:fill="FFFFFF"/>
        </w:rPr>
        <w:t>Koza</w:t>
      </w:r>
      <w:proofErr w:type="spellEnd"/>
      <w:r w:rsidRPr="001A488B">
        <w:rPr>
          <w:rFonts w:asciiTheme="majorBidi" w:hAnsiTheme="majorBidi"/>
          <w:color w:val="222222"/>
          <w:shd w:val="clear" w:color="auto" w:fill="FFFFFF"/>
        </w:rPr>
        <w:t xml:space="preserve">, M.P. and </w:t>
      </w:r>
      <w:proofErr w:type="spellStart"/>
      <w:r w:rsidRPr="001A488B">
        <w:rPr>
          <w:rFonts w:asciiTheme="majorBidi" w:hAnsiTheme="majorBidi"/>
          <w:color w:val="222222"/>
          <w:shd w:val="clear" w:color="auto" w:fill="FFFFFF"/>
        </w:rPr>
        <w:t>Lewin</w:t>
      </w:r>
      <w:proofErr w:type="spellEnd"/>
      <w:r w:rsidRPr="001A488B">
        <w:rPr>
          <w:rFonts w:asciiTheme="majorBidi" w:hAnsiTheme="majorBidi"/>
          <w:color w:val="222222"/>
          <w:shd w:val="clear" w:color="auto" w:fill="FFFFFF"/>
        </w:rPr>
        <w:t>, A.Y. (1998).</w:t>
      </w:r>
      <w:proofErr w:type="gramEnd"/>
      <w:r w:rsidRPr="001A488B">
        <w:rPr>
          <w:rFonts w:asciiTheme="majorBidi" w:hAnsiTheme="majorBidi"/>
          <w:color w:val="222222"/>
          <w:shd w:val="clear" w:color="auto" w:fill="FFFFFF"/>
        </w:rPr>
        <w:t xml:space="preserve"> </w:t>
      </w:r>
      <w:proofErr w:type="gramStart"/>
      <w:r w:rsidRPr="001A488B">
        <w:rPr>
          <w:rFonts w:asciiTheme="majorBidi" w:hAnsiTheme="majorBidi"/>
          <w:color w:val="222222"/>
          <w:shd w:val="clear" w:color="auto" w:fill="FFFFFF"/>
        </w:rPr>
        <w:t>The Co-evolution of Strategic</w:t>
      </w:r>
      <w:r>
        <w:rPr>
          <w:rFonts w:asciiTheme="majorBidi" w:hAnsiTheme="majorBidi"/>
          <w:color w:val="222222"/>
          <w:shd w:val="clear" w:color="auto" w:fill="FFFFFF"/>
        </w:rPr>
        <w:t xml:space="preserve"> </w:t>
      </w:r>
      <w:r w:rsidRPr="001A488B">
        <w:rPr>
          <w:rFonts w:asciiTheme="majorBidi" w:hAnsiTheme="majorBidi"/>
          <w:color w:val="222222"/>
          <w:shd w:val="clear" w:color="auto" w:fill="FFFFFF"/>
        </w:rPr>
        <w:t>Alliances.</w:t>
      </w:r>
      <w:proofErr w:type="gramEnd"/>
      <w:r w:rsidRPr="001A488B">
        <w:rPr>
          <w:rFonts w:asciiTheme="majorBidi" w:hAnsiTheme="majorBidi"/>
          <w:color w:val="222222"/>
          <w:shd w:val="clear" w:color="auto" w:fill="FFFFFF"/>
        </w:rPr>
        <w:t xml:space="preserve"> Organization Science 9(3):255–264.</w:t>
      </w:r>
    </w:p>
    <w:p w:rsidR="005014A5" w:rsidRDefault="005014A5" w:rsidP="00A15734">
      <w:pPr>
        <w:spacing w:after="0" w:line="360" w:lineRule="auto"/>
        <w:ind w:left="284" w:hanging="284"/>
        <w:jc w:val="both"/>
        <w:rPr>
          <w:rFonts w:asciiTheme="majorBidi" w:hAnsiTheme="majorBidi"/>
          <w:color w:val="222222"/>
          <w:shd w:val="clear" w:color="auto" w:fill="FFFFFF"/>
        </w:rPr>
      </w:pPr>
      <w:proofErr w:type="spellStart"/>
      <w:r w:rsidRPr="009650DF">
        <w:rPr>
          <w:rFonts w:asciiTheme="majorBidi" w:hAnsiTheme="majorBidi"/>
          <w:color w:val="222222"/>
          <w:shd w:val="clear" w:color="auto" w:fill="FFFFFF"/>
        </w:rPr>
        <w:t>Laursen</w:t>
      </w:r>
      <w:proofErr w:type="spellEnd"/>
      <w:r w:rsidRPr="009650DF">
        <w:rPr>
          <w:rFonts w:asciiTheme="majorBidi" w:hAnsiTheme="majorBidi"/>
          <w:color w:val="222222"/>
          <w:shd w:val="clear" w:color="auto" w:fill="FFFFFF"/>
        </w:rPr>
        <w:t xml:space="preserve">, K., A. J. Salter. 2006. Open for innovation: The role </w:t>
      </w:r>
      <w:proofErr w:type="spellStart"/>
      <w:r w:rsidRPr="009650DF">
        <w:rPr>
          <w:rFonts w:asciiTheme="majorBidi" w:hAnsiTheme="majorBidi"/>
          <w:color w:val="222222"/>
          <w:shd w:val="clear" w:color="auto" w:fill="FFFFFF"/>
        </w:rPr>
        <w:t>ofopenness</w:t>
      </w:r>
      <w:proofErr w:type="spellEnd"/>
      <w:r w:rsidRPr="009650DF">
        <w:rPr>
          <w:rFonts w:asciiTheme="majorBidi" w:hAnsiTheme="majorBidi"/>
          <w:color w:val="222222"/>
          <w:shd w:val="clear" w:color="auto" w:fill="FFFFFF"/>
        </w:rPr>
        <w:t xml:space="preserve"> in explaining innovative performance among UK manufacturing</w:t>
      </w:r>
      <w:r>
        <w:rPr>
          <w:rFonts w:asciiTheme="majorBidi" w:hAnsiTheme="majorBidi"/>
          <w:color w:val="222222"/>
          <w:shd w:val="clear" w:color="auto" w:fill="FFFFFF"/>
        </w:rPr>
        <w:t xml:space="preserve"> </w:t>
      </w:r>
      <w:r w:rsidRPr="009650DF">
        <w:rPr>
          <w:rFonts w:asciiTheme="majorBidi" w:hAnsiTheme="majorBidi"/>
          <w:color w:val="222222"/>
          <w:shd w:val="clear" w:color="auto" w:fill="FFFFFF"/>
        </w:rPr>
        <w:t>firms. Strategic Management J. 27(2) 131–150.</w:t>
      </w:r>
    </w:p>
    <w:p w:rsidR="005014A5" w:rsidRDefault="005014A5" w:rsidP="00A15734">
      <w:pPr>
        <w:spacing w:after="0" w:line="360" w:lineRule="auto"/>
        <w:ind w:left="284" w:hanging="284"/>
        <w:jc w:val="both"/>
        <w:rPr>
          <w:rStyle w:val="remarkable-pre-marked"/>
          <w:rFonts w:asciiTheme="majorBidi" w:hAnsiTheme="majorBidi"/>
          <w:color w:val="222222"/>
          <w:shd w:val="clear" w:color="auto" w:fill="FFFFFF"/>
        </w:rPr>
      </w:pPr>
      <w:proofErr w:type="spellStart"/>
      <w:r w:rsidRPr="001C7097">
        <w:rPr>
          <w:rFonts w:asciiTheme="majorBidi" w:hAnsiTheme="majorBidi"/>
          <w:color w:val="222222"/>
          <w:shd w:val="clear" w:color="auto" w:fill="FFFFFF"/>
        </w:rPr>
        <w:lastRenderedPageBreak/>
        <w:t>Leiblein</w:t>
      </w:r>
      <w:proofErr w:type="spellEnd"/>
      <w:r w:rsidRPr="001C7097">
        <w:rPr>
          <w:rFonts w:asciiTheme="majorBidi" w:hAnsiTheme="majorBidi"/>
          <w:color w:val="222222"/>
          <w:shd w:val="clear" w:color="auto" w:fill="FFFFFF"/>
        </w:rPr>
        <w:t xml:space="preserve">, M.J., </w:t>
      </w:r>
      <w:proofErr w:type="spellStart"/>
      <w:r w:rsidRPr="001C7097">
        <w:rPr>
          <w:rFonts w:asciiTheme="majorBidi" w:hAnsiTheme="majorBidi"/>
          <w:color w:val="222222"/>
          <w:shd w:val="clear" w:color="auto" w:fill="FFFFFF"/>
        </w:rPr>
        <w:t>Macher</w:t>
      </w:r>
      <w:proofErr w:type="spellEnd"/>
      <w:r w:rsidRPr="001C7097">
        <w:rPr>
          <w:rFonts w:asciiTheme="majorBidi" w:hAnsiTheme="majorBidi"/>
          <w:color w:val="222222"/>
          <w:shd w:val="clear" w:color="auto" w:fill="FFFFFF"/>
        </w:rPr>
        <w:t xml:space="preserve">, J.T., 2009. The problem solving perspective: a </w:t>
      </w:r>
      <w:proofErr w:type="spellStart"/>
      <w:r w:rsidRPr="001C7097">
        <w:rPr>
          <w:rFonts w:asciiTheme="majorBidi" w:hAnsiTheme="majorBidi"/>
          <w:color w:val="222222"/>
          <w:shd w:val="clear" w:color="auto" w:fill="FFFFFF"/>
        </w:rPr>
        <w:t>strategicapproach</w:t>
      </w:r>
      <w:proofErr w:type="spellEnd"/>
      <w:r w:rsidRPr="001C7097">
        <w:rPr>
          <w:rFonts w:asciiTheme="majorBidi" w:hAnsiTheme="majorBidi"/>
          <w:color w:val="222222"/>
          <w:shd w:val="clear" w:color="auto" w:fill="FFFFFF"/>
        </w:rPr>
        <w:t xml:space="preserve"> to understanding environmen</w:t>
      </w:r>
      <w:r>
        <w:rPr>
          <w:rFonts w:asciiTheme="majorBidi" w:hAnsiTheme="majorBidi"/>
          <w:color w:val="222222"/>
          <w:shd w:val="clear" w:color="auto" w:fill="FFFFFF"/>
        </w:rPr>
        <w:t xml:space="preserve">t and organization. </w:t>
      </w:r>
      <w:proofErr w:type="gramStart"/>
      <w:r>
        <w:rPr>
          <w:rFonts w:asciiTheme="majorBidi" w:hAnsiTheme="majorBidi"/>
          <w:color w:val="222222"/>
          <w:shd w:val="clear" w:color="auto" w:fill="FFFFFF"/>
        </w:rPr>
        <w:t xml:space="preserve">Advances in </w:t>
      </w:r>
      <w:proofErr w:type="spellStart"/>
      <w:r w:rsidRPr="001C7097">
        <w:rPr>
          <w:rFonts w:asciiTheme="majorBidi" w:hAnsiTheme="majorBidi"/>
          <w:color w:val="222222"/>
          <w:shd w:val="clear" w:color="auto" w:fill="FFFFFF"/>
        </w:rPr>
        <w:t>Strate-gic</w:t>
      </w:r>
      <w:proofErr w:type="spellEnd"/>
      <w:r w:rsidRPr="001C7097">
        <w:rPr>
          <w:rFonts w:asciiTheme="majorBidi" w:hAnsiTheme="majorBidi"/>
          <w:color w:val="222222"/>
          <w:shd w:val="clear" w:color="auto" w:fill="FFFFFF"/>
        </w:rPr>
        <w:t xml:space="preserve"> Management 26, 1–24.</w:t>
      </w:r>
      <w:proofErr w:type="gramEnd"/>
    </w:p>
    <w:p w:rsidR="000B36D5" w:rsidRDefault="008B471C" w:rsidP="00A15734">
      <w:pPr>
        <w:spacing w:after="0" w:line="360" w:lineRule="auto"/>
        <w:ind w:left="284" w:hanging="284"/>
        <w:jc w:val="both"/>
        <w:rPr>
          <w:rFonts w:asciiTheme="majorBidi" w:hAnsiTheme="majorBidi"/>
          <w:color w:val="222222"/>
          <w:shd w:val="clear" w:color="auto" w:fill="FFFFFF"/>
        </w:rPr>
      </w:pPr>
      <w:proofErr w:type="spellStart"/>
      <w:r w:rsidRPr="008B471C">
        <w:rPr>
          <w:rFonts w:asciiTheme="majorBidi" w:hAnsiTheme="majorBidi"/>
          <w:color w:val="222222"/>
          <w:shd w:val="clear" w:color="auto" w:fill="FFFFFF"/>
        </w:rPr>
        <w:t>Narver</w:t>
      </w:r>
      <w:proofErr w:type="spellEnd"/>
      <w:r w:rsidRPr="008B471C">
        <w:rPr>
          <w:rFonts w:asciiTheme="majorBidi" w:hAnsiTheme="majorBidi"/>
          <w:color w:val="222222"/>
          <w:shd w:val="clear" w:color="auto" w:fill="FFFFFF"/>
        </w:rPr>
        <w:t>, J. C., S. F. Slater. 1990. The effect of a market orientation on</w:t>
      </w:r>
      <w:r>
        <w:rPr>
          <w:rFonts w:asciiTheme="majorBidi" w:hAnsiTheme="majorBidi"/>
          <w:color w:val="222222"/>
          <w:shd w:val="clear" w:color="auto" w:fill="FFFFFF"/>
        </w:rPr>
        <w:t xml:space="preserve"> </w:t>
      </w:r>
      <w:r w:rsidRPr="008B471C">
        <w:rPr>
          <w:rFonts w:asciiTheme="majorBidi" w:hAnsiTheme="majorBidi"/>
          <w:color w:val="222222"/>
          <w:shd w:val="clear" w:color="auto" w:fill="FFFFFF"/>
        </w:rPr>
        <w:t>business profitability. J. Marketing 54(4) 20–35.</w:t>
      </w:r>
    </w:p>
    <w:p w:rsidR="00C60F8D" w:rsidRDefault="00C60F8D" w:rsidP="00A15734">
      <w:pPr>
        <w:spacing w:after="0" w:line="360" w:lineRule="auto"/>
        <w:ind w:left="284" w:hanging="284"/>
        <w:jc w:val="both"/>
        <w:rPr>
          <w:rFonts w:asciiTheme="majorBidi" w:hAnsiTheme="majorBidi"/>
          <w:color w:val="222222"/>
          <w:shd w:val="clear" w:color="auto" w:fill="FFFFFF"/>
        </w:rPr>
      </w:pPr>
      <w:r w:rsidRPr="00C60F8D">
        <w:rPr>
          <w:rFonts w:asciiTheme="majorBidi" w:hAnsiTheme="majorBidi"/>
          <w:color w:val="222222"/>
          <w:shd w:val="clear" w:color="auto" w:fill="FFFFFF"/>
        </w:rPr>
        <w:t>Nelson, R. R., S. G. Winter. 1982. An Evolutionary Theory of Economic</w:t>
      </w:r>
      <w:r>
        <w:rPr>
          <w:rFonts w:asciiTheme="majorBidi" w:hAnsiTheme="majorBidi"/>
          <w:color w:val="222222"/>
          <w:shd w:val="clear" w:color="auto" w:fill="FFFFFF"/>
        </w:rPr>
        <w:t xml:space="preserve"> </w:t>
      </w:r>
      <w:r w:rsidRPr="00C60F8D">
        <w:rPr>
          <w:rFonts w:asciiTheme="majorBidi" w:hAnsiTheme="majorBidi"/>
          <w:color w:val="222222"/>
          <w:shd w:val="clear" w:color="auto" w:fill="FFFFFF"/>
        </w:rPr>
        <w:t xml:space="preserve">Change. </w:t>
      </w:r>
      <w:proofErr w:type="gramStart"/>
      <w:r w:rsidRPr="00C60F8D">
        <w:rPr>
          <w:rFonts w:asciiTheme="majorBidi" w:hAnsiTheme="majorBidi"/>
          <w:color w:val="222222"/>
          <w:shd w:val="clear" w:color="auto" w:fill="FFFFFF"/>
        </w:rPr>
        <w:t>Harvard University Press, Cambridge, MA.</w:t>
      </w:r>
      <w:proofErr w:type="gramEnd"/>
    </w:p>
    <w:p w:rsidR="005014A5" w:rsidRDefault="005014A5" w:rsidP="00A15734">
      <w:pPr>
        <w:spacing w:after="0" w:line="360" w:lineRule="auto"/>
        <w:ind w:left="284" w:hanging="284"/>
        <w:jc w:val="both"/>
        <w:rPr>
          <w:rStyle w:val="remarkable-pre-marked"/>
          <w:rFonts w:asciiTheme="majorBidi" w:hAnsiTheme="majorBidi"/>
          <w:color w:val="222222"/>
          <w:shd w:val="clear" w:color="auto" w:fill="FFFFFF"/>
        </w:rPr>
      </w:pPr>
      <w:proofErr w:type="gramStart"/>
      <w:r w:rsidRPr="001B2E98">
        <w:rPr>
          <w:rStyle w:val="remarkable-pre-marked"/>
          <w:rFonts w:asciiTheme="majorBidi" w:hAnsiTheme="majorBidi"/>
          <w:color w:val="222222"/>
          <w:shd w:val="clear" w:color="auto" w:fill="FFFFFF"/>
        </w:rPr>
        <w:t xml:space="preserve">Ness, H., &amp; </w:t>
      </w:r>
      <w:proofErr w:type="spellStart"/>
      <w:r w:rsidRPr="001B2E98">
        <w:rPr>
          <w:rStyle w:val="remarkable-pre-marked"/>
          <w:rFonts w:asciiTheme="majorBidi" w:hAnsiTheme="majorBidi"/>
          <w:color w:val="222222"/>
          <w:shd w:val="clear" w:color="auto" w:fill="FFFFFF"/>
        </w:rPr>
        <w:t>Haugland</w:t>
      </w:r>
      <w:proofErr w:type="spellEnd"/>
      <w:r w:rsidRPr="001B2E98">
        <w:rPr>
          <w:rStyle w:val="remarkable-pre-marked"/>
          <w:rFonts w:asciiTheme="majorBidi" w:hAnsiTheme="majorBidi"/>
          <w:color w:val="222222"/>
          <w:shd w:val="clear" w:color="auto" w:fill="FFFFFF"/>
        </w:rPr>
        <w:t>, S. A. 2005.</w:t>
      </w:r>
      <w:proofErr w:type="gramEnd"/>
      <w:r w:rsidRPr="001B2E98">
        <w:rPr>
          <w:rStyle w:val="remarkable-pre-marked"/>
          <w:rFonts w:asciiTheme="majorBidi" w:hAnsiTheme="majorBidi"/>
          <w:color w:val="222222"/>
          <w:shd w:val="clear" w:color="auto" w:fill="FFFFFF"/>
        </w:rPr>
        <w:t xml:space="preserve"> </w:t>
      </w:r>
      <w:proofErr w:type="gramStart"/>
      <w:r w:rsidRPr="001B2E98">
        <w:rPr>
          <w:rStyle w:val="remarkable-pre-marked"/>
          <w:rFonts w:asciiTheme="majorBidi" w:hAnsiTheme="majorBidi"/>
          <w:color w:val="222222"/>
          <w:shd w:val="clear" w:color="auto" w:fill="FFFFFF"/>
        </w:rPr>
        <w:t xml:space="preserve">The evolution of governance mechanisms and negotiation strategies in fixed-duration </w:t>
      </w:r>
      <w:proofErr w:type="spellStart"/>
      <w:r w:rsidRPr="001B2E98">
        <w:rPr>
          <w:rStyle w:val="remarkable-pre-marked"/>
          <w:rFonts w:asciiTheme="majorBidi" w:hAnsiTheme="majorBidi"/>
          <w:color w:val="222222"/>
          <w:shd w:val="clear" w:color="auto" w:fill="FFFFFF"/>
        </w:rPr>
        <w:t>interfirm</w:t>
      </w:r>
      <w:proofErr w:type="spellEnd"/>
      <w:r w:rsidRPr="001B2E98">
        <w:rPr>
          <w:rStyle w:val="remarkable-pre-marked"/>
          <w:rFonts w:asciiTheme="majorBidi" w:hAnsiTheme="majorBidi"/>
          <w:color w:val="222222"/>
          <w:shd w:val="clear" w:color="auto" w:fill="FFFFFF"/>
        </w:rPr>
        <w:t xml:space="preserve"> relationships.</w:t>
      </w:r>
      <w:proofErr w:type="gramEnd"/>
      <w:r w:rsidRPr="001B2E98">
        <w:rPr>
          <w:rStyle w:val="apple-converted-space"/>
          <w:rFonts w:asciiTheme="majorBidi" w:hAnsiTheme="majorBidi"/>
          <w:color w:val="222222"/>
          <w:shd w:val="clear" w:color="auto" w:fill="FFFFFF"/>
        </w:rPr>
        <w:t> </w:t>
      </w:r>
      <w:r w:rsidRPr="001B2E98">
        <w:rPr>
          <w:rStyle w:val="remarkable-pre-marked"/>
          <w:rFonts w:asciiTheme="majorBidi" w:hAnsiTheme="majorBidi"/>
          <w:i/>
          <w:color w:val="222222"/>
          <w:shd w:val="clear" w:color="auto" w:fill="FFFFFF"/>
        </w:rPr>
        <w:t>Journal of Business Research</w:t>
      </w:r>
      <w:r w:rsidRPr="001B2E98">
        <w:rPr>
          <w:rStyle w:val="remarkable-pre-marked"/>
          <w:rFonts w:asciiTheme="majorBidi" w:hAnsiTheme="majorBidi"/>
          <w:color w:val="222222"/>
          <w:shd w:val="clear" w:color="auto" w:fill="FFFFFF"/>
        </w:rPr>
        <w:t>,</w:t>
      </w:r>
      <w:r w:rsidRPr="001B2E98">
        <w:rPr>
          <w:rStyle w:val="apple-converted-space"/>
          <w:rFonts w:asciiTheme="majorBidi" w:hAnsiTheme="majorBidi"/>
          <w:color w:val="222222"/>
          <w:shd w:val="clear" w:color="auto" w:fill="FFFFFF"/>
        </w:rPr>
        <w:t> </w:t>
      </w:r>
      <w:r w:rsidRPr="000C41A0">
        <w:rPr>
          <w:rStyle w:val="remarkable-pre-marked"/>
          <w:rFonts w:asciiTheme="majorBidi" w:hAnsiTheme="majorBidi"/>
          <w:color w:val="222222"/>
          <w:shd w:val="clear" w:color="auto" w:fill="FFFFFF"/>
        </w:rPr>
        <w:t>58</w:t>
      </w:r>
      <w:r w:rsidRPr="001B2E98">
        <w:rPr>
          <w:rStyle w:val="remarkable-pre-marked"/>
          <w:rFonts w:asciiTheme="majorBidi" w:hAnsiTheme="majorBidi"/>
          <w:color w:val="222222"/>
          <w:shd w:val="clear" w:color="auto" w:fill="FFFFFF"/>
        </w:rPr>
        <w:t>(9), 1226-1239.</w:t>
      </w:r>
    </w:p>
    <w:p w:rsidR="005014A5" w:rsidRDefault="005014A5" w:rsidP="00A15734">
      <w:pPr>
        <w:spacing w:after="0" w:line="360" w:lineRule="auto"/>
        <w:ind w:left="284" w:hanging="284"/>
        <w:jc w:val="both"/>
        <w:rPr>
          <w:rFonts w:asciiTheme="majorBidi" w:hAnsiTheme="majorBidi"/>
          <w:color w:val="222222"/>
          <w:shd w:val="clear" w:color="auto" w:fill="FFFFFF"/>
        </w:rPr>
      </w:pPr>
      <w:proofErr w:type="spellStart"/>
      <w:r w:rsidRPr="009D5629">
        <w:rPr>
          <w:rFonts w:asciiTheme="majorBidi" w:hAnsiTheme="majorBidi"/>
          <w:color w:val="222222"/>
          <w:shd w:val="clear" w:color="auto" w:fill="FFFFFF"/>
          <w:lang w:val="es-CL"/>
        </w:rPr>
        <w:t>Parmigiani</w:t>
      </w:r>
      <w:proofErr w:type="spellEnd"/>
      <w:r w:rsidRPr="009D5629">
        <w:rPr>
          <w:rFonts w:asciiTheme="majorBidi" w:hAnsiTheme="majorBidi"/>
          <w:color w:val="222222"/>
          <w:shd w:val="clear" w:color="auto" w:fill="FFFFFF"/>
          <w:lang w:val="es-CL"/>
        </w:rPr>
        <w:t xml:space="preserve">, A., &amp; Rivera-Santos, M. (2011). </w:t>
      </w:r>
      <w:proofErr w:type="gramStart"/>
      <w:r w:rsidRPr="009D5629">
        <w:rPr>
          <w:rFonts w:asciiTheme="majorBidi" w:hAnsiTheme="majorBidi"/>
          <w:color w:val="222222"/>
          <w:shd w:val="clear" w:color="auto" w:fill="FFFFFF"/>
        </w:rPr>
        <w:t xml:space="preserve">Clearing a path through the forest: A meta-review of </w:t>
      </w:r>
      <w:proofErr w:type="spellStart"/>
      <w:r w:rsidRPr="009D5629">
        <w:rPr>
          <w:rFonts w:asciiTheme="majorBidi" w:hAnsiTheme="majorBidi"/>
          <w:color w:val="222222"/>
          <w:shd w:val="clear" w:color="auto" w:fill="FFFFFF"/>
        </w:rPr>
        <w:t>interorganizational</w:t>
      </w:r>
      <w:proofErr w:type="spellEnd"/>
      <w:r w:rsidRPr="009D5629">
        <w:rPr>
          <w:rFonts w:asciiTheme="majorBidi" w:hAnsiTheme="majorBidi"/>
          <w:color w:val="222222"/>
          <w:shd w:val="clear" w:color="auto" w:fill="FFFFFF"/>
        </w:rPr>
        <w:t xml:space="preserve"> relationships.</w:t>
      </w:r>
      <w:proofErr w:type="gramEnd"/>
      <w:r w:rsidRPr="009D5629">
        <w:rPr>
          <w:rFonts w:asciiTheme="majorBidi" w:hAnsiTheme="majorBidi"/>
          <w:color w:val="222222"/>
          <w:shd w:val="clear" w:color="auto" w:fill="FFFFFF"/>
        </w:rPr>
        <w:t> </w:t>
      </w:r>
      <w:r w:rsidRPr="009D5629">
        <w:rPr>
          <w:rFonts w:asciiTheme="majorBidi" w:hAnsiTheme="majorBidi"/>
          <w:i/>
          <w:iCs/>
          <w:color w:val="222222"/>
          <w:shd w:val="clear" w:color="auto" w:fill="FFFFFF"/>
        </w:rPr>
        <w:t>Journal of Management</w:t>
      </w:r>
      <w:r w:rsidRPr="009D5629">
        <w:rPr>
          <w:rFonts w:asciiTheme="majorBidi" w:hAnsiTheme="majorBidi"/>
          <w:color w:val="222222"/>
          <w:shd w:val="clear" w:color="auto" w:fill="FFFFFF"/>
        </w:rPr>
        <w:t>,</w:t>
      </w:r>
      <w:r w:rsidRPr="009D5629">
        <w:rPr>
          <w:rFonts w:asciiTheme="majorBidi" w:hAnsiTheme="majorBidi"/>
          <w:i/>
          <w:iCs/>
          <w:color w:val="222222"/>
          <w:shd w:val="clear" w:color="auto" w:fill="FFFFFF"/>
        </w:rPr>
        <w:t>37</w:t>
      </w:r>
      <w:r w:rsidRPr="009D5629">
        <w:rPr>
          <w:rFonts w:asciiTheme="majorBidi" w:hAnsiTheme="majorBidi"/>
          <w:color w:val="222222"/>
          <w:shd w:val="clear" w:color="auto" w:fill="FFFFFF"/>
        </w:rPr>
        <w:t>(4), 1108-1136.</w:t>
      </w:r>
    </w:p>
    <w:p w:rsidR="005014A5" w:rsidRDefault="005014A5" w:rsidP="00A15734">
      <w:pPr>
        <w:spacing w:after="0" w:line="360" w:lineRule="auto"/>
        <w:ind w:left="284" w:hanging="284"/>
        <w:jc w:val="both"/>
        <w:rPr>
          <w:rFonts w:asciiTheme="majorBidi" w:hAnsiTheme="majorBidi"/>
          <w:color w:val="222222"/>
          <w:shd w:val="clear" w:color="auto" w:fill="FFFFFF"/>
        </w:rPr>
      </w:pPr>
      <w:proofErr w:type="gramStart"/>
      <w:r w:rsidRPr="00A54FEC">
        <w:rPr>
          <w:rFonts w:asciiTheme="majorBidi" w:hAnsiTheme="majorBidi"/>
          <w:color w:val="222222"/>
          <w:shd w:val="clear" w:color="auto" w:fill="FFFFFF"/>
        </w:rPr>
        <w:t xml:space="preserve">Salter, A., </w:t>
      </w:r>
      <w:proofErr w:type="spellStart"/>
      <w:r w:rsidRPr="00A54FEC">
        <w:rPr>
          <w:rFonts w:asciiTheme="majorBidi" w:hAnsiTheme="majorBidi"/>
          <w:color w:val="222222"/>
          <w:shd w:val="clear" w:color="auto" w:fill="FFFFFF"/>
        </w:rPr>
        <w:t>Criscuolo</w:t>
      </w:r>
      <w:proofErr w:type="spellEnd"/>
      <w:r w:rsidRPr="00A54FEC">
        <w:rPr>
          <w:rFonts w:asciiTheme="majorBidi" w:hAnsiTheme="majorBidi"/>
          <w:color w:val="222222"/>
          <w:shd w:val="clear" w:color="auto" w:fill="FFFFFF"/>
        </w:rPr>
        <w:t xml:space="preserve">, P., &amp; </w:t>
      </w:r>
      <w:proofErr w:type="spellStart"/>
      <w:r w:rsidRPr="00A54FEC">
        <w:rPr>
          <w:rFonts w:asciiTheme="majorBidi" w:hAnsiTheme="majorBidi"/>
          <w:color w:val="222222"/>
          <w:shd w:val="clear" w:color="auto" w:fill="FFFFFF"/>
        </w:rPr>
        <w:t>Ter</w:t>
      </w:r>
      <w:proofErr w:type="spellEnd"/>
      <w:r w:rsidRPr="00A54FEC">
        <w:rPr>
          <w:rFonts w:asciiTheme="majorBidi" w:hAnsiTheme="majorBidi"/>
          <w:color w:val="222222"/>
          <w:shd w:val="clear" w:color="auto" w:fill="FFFFFF"/>
        </w:rPr>
        <w:t xml:space="preserve"> </w:t>
      </w:r>
      <w:proofErr w:type="spellStart"/>
      <w:r w:rsidRPr="00A54FEC">
        <w:rPr>
          <w:rFonts w:asciiTheme="majorBidi" w:hAnsiTheme="majorBidi"/>
          <w:color w:val="222222"/>
          <w:shd w:val="clear" w:color="auto" w:fill="FFFFFF"/>
        </w:rPr>
        <w:t>Wal</w:t>
      </w:r>
      <w:proofErr w:type="spellEnd"/>
      <w:r w:rsidRPr="00A54FEC">
        <w:rPr>
          <w:rFonts w:asciiTheme="majorBidi" w:hAnsiTheme="majorBidi"/>
          <w:color w:val="222222"/>
          <w:shd w:val="clear" w:color="auto" w:fill="FFFFFF"/>
        </w:rPr>
        <w:t>, A. L. (2014).</w:t>
      </w:r>
      <w:proofErr w:type="gramEnd"/>
      <w:r w:rsidRPr="00A54FEC">
        <w:rPr>
          <w:rFonts w:asciiTheme="majorBidi" w:hAnsiTheme="majorBidi"/>
          <w:color w:val="222222"/>
          <w:shd w:val="clear" w:color="auto" w:fill="FFFFFF"/>
        </w:rPr>
        <w:t xml:space="preserve"> </w:t>
      </w:r>
      <w:proofErr w:type="gramStart"/>
      <w:r w:rsidRPr="00A54FEC">
        <w:rPr>
          <w:rFonts w:asciiTheme="majorBidi" w:hAnsiTheme="majorBidi"/>
          <w:color w:val="222222"/>
          <w:shd w:val="clear" w:color="auto" w:fill="FFFFFF"/>
        </w:rPr>
        <w:t>Coping with Open Innovation: Responding to the Challenges of External Engagement in R&amp;D. </w:t>
      </w:r>
      <w:r w:rsidRPr="00A54FEC">
        <w:rPr>
          <w:rFonts w:asciiTheme="majorBidi" w:hAnsiTheme="majorBidi"/>
          <w:i/>
          <w:iCs/>
          <w:color w:val="222222"/>
          <w:shd w:val="clear" w:color="auto" w:fill="FFFFFF"/>
        </w:rPr>
        <w:t>California Management Review</w:t>
      </w:r>
      <w:r w:rsidRPr="00A54FEC">
        <w:rPr>
          <w:rFonts w:asciiTheme="majorBidi" w:hAnsiTheme="majorBidi"/>
          <w:color w:val="222222"/>
          <w:shd w:val="clear" w:color="auto" w:fill="FFFFFF"/>
        </w:rPr>
        <w:t>, </w:t>
      </w:r>
      <w:r w:rsidRPr="00A54FEC">
        <w:rPr>
          <w:rFonts w:asciiTheme="majorBidi" w:hAnsiTheme="majorBidi"/>
          <w:i/>
          <w:iCs/>
          <w:color w:val="222222"/>
          <w:shd w:val="clear" w:color="auto" w:fill="FFFFFF"/>
        </w:rPr>
        <w:t>56</w:t>
      </w:r>
      <w:r w:rsidRPr="00A54FEC">
        <w:rPr>
          <w:rFonts w:asciiTheme="majorBidi" w:hAnsiTheme="majorBidi"/>
          <w:color w:val="222222"/>
          <w:shd w:val="clear" w:color="auto" w:fill="FFFFFF"/>
        </w:rPr>
        <w:t>(2).</w:t>
      </w:r>
      <w:proofErr w:type="gramEnd"/>
    </w:p>
    <w:p w:rsidR="005014A5" w:rsidRDefault="005014A5" w:rsidP="00A15734">
      <w:pPr>
        <w:spacing w:after="0" w:line="360" w:lineRule="auto"/>
        <w:ind w:left="284" w:hanging="284"/>
        <w:jc w:val="both"/>
        <w:rPr>
          <w:rStyle w:val="remarkable-pre-marked"/>
          <w:rFonts w:asciiTheme="majorBidi" w:hAnsiTheme="majorBidi"/>
          <w:color w:val="222222"/>
          <w:shd w:val="clear" w:color="auto" w:fill="FFFFFF"/>
        </w:rPr>
      </w:pPr>
      <w:proofErr w:type="spellStart"/>
      <w:r w:rsidRPr="00A6334F">
        <w:rPr>
          <w:rFonts w:asciiTheme="majorBidi" w:hAnsiTheme="majorBidi"/>
          <w:color w:val="222222"/>
          <w:shd w:val="clear" w:color="auto" w:fill="FFFFFF"/>
        </w:rPr>
        <w:t>Tidd</w:t>
      </w:r>
      <w:proofErr w:type="spellEnd"/>
      <w:r w:rsidRPr="00A6334F">
        <w:rPr>
          <w:rFonts w:asciiTheme="majorBidi" w:hAnsiTheme="majorBidi"/>
          <w:color w:val="222222"/>
          <w:shd w:val="clear" w:color="auto" w:fill="FFFFFF"/>
        </w:rPr>
        <w:t xml:space="preserve">, J. 2001. </w:t>
      </w:r>
      <w:proofErr w:type="gramStart"/>
      <w:r w:rsidRPr="00A6334F">
        <w:rPr>
          <w:rFonts w:asciiTheme="majorBidi" w:hAnsiTheme="majorBidi"/>
          <w:color w:val="222222"/>
          <w:shd w:val="clear" w:color="auto" w:fill="FFFFFF"/>
        </w:rPr>
        <w:t>‘Innovation management in context: Environment, organization and performance,” International Journal of Management Reviews (3:3), pp. 169–183.</w:t>
      </w:r>
      <w:proofErr w:type="gramEnd"/>
    </w:p>
    <w:p w:rsidR="005014A5" w:rsidRDefault="005014A5" w:rsidP="00A15734">
      <w:pPr>
        <w:spacing w:after="0" w:line="360" w:lineRule="auto"/>
        <w:ind w:left="284" w:hanging="284"/>
        <w:jc w:val="both"/>
        <w:rPr>
          <w:rStyle w:val="remarkable-pre-marked"/>
          <w:rFonts w:asciiTheme="majorBidi" w:hAnsiTheme="majorBidi"/>
        </w:rPr>
      </w:pPr>
      <w:proofErr w:type="gramStart"/>
      <w:r w:rsidRPr="001B2E98">
        <w:rPr>
          <w:rFonts w:asciiTheme="majorBidi" w:hAnsiTheme="majorBidi"/>
          <w:color w:val="222222"/>
          <w:shd w:val="clear" w:color="auto" w:fill="FFFFFF"/>
        </w:rPr>
        <w:t>van</w:t>
      </w:r>
      <w:proofErr w:type="gramEnd"/>
      <w:r w:rsidRPr="001B2E98">
        <w:rPr>
          <w:rFonts w:asciiTheme="majorBidi" w:hAnsiTheme="majorBidi"/>
          <w:color w:val="222222"/>
          <w:shd w:val="clear" w:color="auto" w:fill="FFFFFF"/>
        </w:rPr>
        <w:t xml:space="preserve"> </w:t>
      </w:r>
      <w:proofErr w:type="spellStart"/>
      <w:r w:rsidRPr="001B2E98">
        <w:rPr>
          <w:rFonts w:asciiTheme="majorBidi" w:hAnsiTheme="majorBidi"/>
          <w:color w:val="222222"/>
          <w:shd w:val="clear" w:color="auto" w:fill="FFFFFF"/>
        </w:rPr>
        <w:t>Burg</w:t>
      </w:r>
      <w:proofErr w:type="spellEnd"/>
      <w:r w:rsidRPr="001B2E98">
        <w:rPr>
          <w:rFonts w:asciiTheme="majorBidi" w:hAnsiTheme="majorBidi"/>
          <w:color w:val="222222"/>
          <w:shd w:val="clear" w:color="auto" w:fill="FFFFFF"/>
        </w:rPr>
        <w:t xml:space="preserve">, E., </w:t>
      </w:r>
      <w:proofErr w:type="spellStart"/>
      <w:r w:rsidRPr="001B2E98">
        <w:rPr>
          <w:rFonts w:asciiTheme="majorBidi" w:hAnsiTheme="majorBidi"/>
          <w:color w:val="222222"/>
          <w:shd w:val="clear" w:color="auto" w:fill="FFFFFF"/>
        </w:rPr>
        <w:t>Berends</w:t>
      </w:r>
      <w:proofErr w:type="spellEnd"/>
      <w:r w:rsidRPr="001B2E98">
        <w:rPr>
          <w:rFonts w:asciiTheme="majorBidi" w:hAnsiTheme="majorBidi"/>
          <w:color w:val="222222"/>
          <w:shd w:val="clear" w:color="auto" w:fill="FFFFFF"/>
        </w:rPr>
        <w:t xml:space="preserve">,  H., &amp; </w:t>
      </w:r>
      <w:proofErr w:type="spellStart"/>
      <w:r w:rsidRPr="001B2E98">
        <w:rPr>
          <w:rFonts w:asciiTheme="majorBidi" w:hAnsiTheme="majorBidi"/>
          <w:color w:val="222222"/>
          <w:shd w:val="clear" w:color="auto" w:fill="FFFFFF"/>
        </w:rPr>
        <w:t>Raaij</w:t>
      </w:r>
      <w:proofErr w:type="spellEnd"/>
      <w:r w:rsidRPr="001B2E98">
        <w:rPr>
          <w:rFonts w:asciiTheme="majorBidi" w:hAnsiTheme="majorBidi"/>
          <w:color w:val="222222"/>
          <w:shd w:val="clear" w:color="auto" w:fill="FFFFFF"/>
        </w:rPr>
        <w:t xml:space="preserve">, E. M., in press. Framing and </w:t>
      </w:r>
      <w:proofErr w:type="spellStart"/>
      <w:r w:rsidRPr="001B2E98">
        <w:rPr>
          <w:rFonts w:asciiTheme="majorBidi" w:hAnsiTheme="majorBidi"/>
          <w:color w:val="222222"/>
          <w:shd w:val="clear" w:color="auto" w:fill="FFFFFF"/>
        </w:rPr>
        <w:t>interorganizational</w:t>
      </w:r>
      <w:proofErr w:type="spellEnd"/>
      <w:r w:rsidRPr="001B2E98">
        <w:rPr>
          <w:rFonts w:asciiTheme="majorBidi" w:hAnsiTheme="majorBidi"/>
          <w:color w:val="222222"/>
          <w:shd w:val="clear" w:color="auto" w:fill="FFFFFF"/>
        </w:rPr>
        <w:t xml:space="preserve"> knowledge transfer: A process study of collaborative innovation in the aircraft industry.</w:t>
      </w:r>
      <w:r w:rsidRPr="001B2E98">
        <w:rPr>
          <w:rStyle w:val="remarkable-pre-marked"/>
          <w:rFonts w:asciiTheme="majorBidi" w:hAnsiTheme="majorBidi"/>
          <w:i/>
          <w:color w:val="222222"/>
          <w:shd w:val="clear" w:color="auto" w:fill="FFFFFF"/>
        </w:rPr>
        <w:t xml:space="preserve"> </w:t>
      </w:r>
      <w:proofErr w:type="gramStart"/>
      <w:r w:rsidRPr="001B2E98">
        <w:rPr>
          <w:rStyle w:val="remarkable-pre-marked"/>
          <w:rFonts w:asciiTheme="majorBidi" w:hAnsiTheme="majorBidi"/>
          <w:i/>
          <w:color w:val="222222"/>
          <w:shd w:val="clear" w:color="auto" w:fill="FFFFFF"/>
        </w:rPr>
        <w:t>Journal of Management Studies</w:t>
      </w:r>
      <w:r w:rsidRPr="001B2E98">
        <w:rPr>
          <w:rStyle w:val="remarkable-pre-marked"/>
          <w:rFonts w:asciiTheme="majorBidi" w:hAnsiTheme="majorBidi"/>
          <w:color w:val="222222"/>
          <w:shd w:val="clear" w:color="auto" w:fill="FFFFFF"/>
        </w:rPr>
        <w:t>.</w:t>
      </w:r>
      <w:proofErr w:type="gramEnd"/>
      <w:r w:rsidRPr="001B2E98">
        <w:rPr>
          <w:rStyle w:val="remarkable-pre-marked"/>
          <w:rFonts w:asciiTheme="majorBidi" w:hAnsiTheme="majorBidi"/>
          <w:color w:val="222222"/>
          <w:shd w:val="clear" w:color="auto" w:fill="FFFFFF"/>
        </w:rPr>
        <w:t xml:space="preserve"> </w:t>
      </w:r>
      <w:proofErr w:type="spellStart"/>
      <w:proofErr w:type="gramStart"/>
      <w:r w:rsidRPr="001B2E98">
        <w:rPr>
          <w:rStyle w:val="remarkable-pre-marked"/>
          <w:rFonts w:asciiTheme="majorBidi" w:hAnsiTheme="majorBidi"/>
          <w:color w:val="222222"/>
          <w:shd w:val="clear" w:color="auto" w:fill="FFFFFF"/>
        </w:rPr>
        <w:t>doi</w:t>
      </w:r>
      <w:proofErr w:type="spellEnd"/>
      <w:proofErr w:type="gramEnd"/>
      <w:r w:rsidRPr="001B2E98">
        <w:rPr>
          <w:rStyle w:val="remarkable-pre-marked"/>
          <w:rFonts w:asciiTheme="majorBidi" w:hAnsiTheme="majorBidi"/>
          <w:color w:val="222222"/>
          <w:shd w:val="clear" w:color="auto" w:fill="FFFFFF"/>
        </w:rPr>
        <w:t xml:space="preserve">: </w:t>
      </w:r>
      <w:r w:rsidRPr="001B2E98">
        <w:rPr>
          <w:rStyle w:val="remarkable-pre-marked"/>
          <w:rFonts w:asciiTheme="majorBidi" w:hAnsiTheme="majorBidi"/>
        </w:rPr>
        <w:t>10.1111/joms.12055</w:t>
      </w:r>
    </w:p>
    <w:p w:rsidR="005014A5" w:rsidRDefault="005014A5" w:rsidP="00A15734">
      <w:pPr>
        <w:spacing w:after="0" w:line="360" w:lineRule="auto"/>
        <w:ind w:left="284" w:hanging="284"/>
        <w:jc w:val="both"/>
        <w:rPr>
          <w:rStyle w:val="remarkable-pre-marked"/>
          <w:rFonts w:asciiTheme="majorBidi" w:hAnsiTheme="majorBidi"/>
          <w:color w:val="222222"/>
          <w:shd w:val="clear" w:color="auto" w:fill="FFFFFF"/>
        </w:rPr>
      </w:pPr>
      <w:proofErr w:type="spellStart"/>
      <w:proofErr w:type="gramStart"/>
      <w:r w:rsidRPr="008C3C5E">
        <w:rPr>
          <w:rStyle w:val="remarkable-pre-marked"/>
          <w:rFonts w:asciiTheme="majorBidi" w:hAnsiTheme="majorBidi"/>
          <w:color w:val="222222"/>
          <w:shd w:val="clear" w:color="auto" w:fill="FFFFFF"/>
        </w:rPr>
        <w:t>Vlaar</w:t>
      </w:r>
      <w:proofErr w:type="spellEnd"/>
      <w:r w:rsidRPr="008C3C5E">
        <w:rPr>
          <w:rStyle w:val="remarkable-pre-marked"/>
          <w:rFonts w:asciiTheme="majorBidi" w:hAnsiTheme="majorBidi"/>
          <w:color w:val="222222"/>
          <w:shd w:val="clear" w:color="auto" w:fill="FFFFFF"/>
        </w:rPr>
        <w:t xml:space="preserve">, P. W., Van Den Bosch, F. A., &amp; </w:t>
      </w:r>
      <w:proofErr w:type="spellStart"/>
      <w:r w:rsidRPr="008C3C5E">
        <w:rPr>
          <w:rStyle w:val="remarkable-pre-marked"/>
          <w:rFonts w:asciiTheme="majorBidi" w:hAnsiTheme="majorBidi"/>
          <w:color w:val="222222"/>
          <w:shd w:val="clear" w:color="auto" w:fill="FFFFFF"/>
        </w:rPr>
        <w:t>Volberda</w:t>
      </w:r>
      <w:proofErr w:type="spellEnd"/>
      <w:r w:rsidRPr="008C3C5E">
        <w:rPr>
          <w:rStyle w:val="remarkable-pre-marked"/>
          <w:rFonts w:asciiTheme="majorBidi" w:hAnsiTheme="majorBidi"/>
          <w:color w:val="222222"/>
          <w:shd w:val="clear" w:color="auto" w:fill="FFFFFF"/>
        </w:rPr>
        <w:t>, H. W. 2007.</w:t>
      </w:r>
      <w:proofErr w:type="gramEnd"/>
      <w:r w:rsidRPr="008C3C5E">
        <w:rPr>
          <w:rStyle w:val="remarkable-pre-marked"/>
          <w:rFonts w:asciiTheme="majorBidi" w:hAnsiTheme="majorBidi"/>
          <w:color w:val="222222"/>
          <w:shd w:val="clear" w:color="auto" w:fill="FFFFFF"/>
        </w:rPr>
        <w:t xml:space="preserve"> </w:t>
      </w:r>
      <w:r w:rsidRPr="001B2E98">
        <w:rPr>
          <w:rStyle w:val="remarkable-pre-marked"/>
          <w:rFonts w:asciiTheme="majorBidi" w:hAnsiTheme="majorBidi"/>
          <w:color w:val="222222"/>
          <w:shd w:val="clear" w:color="auto" w:fill="FFFFFF"/>
        </w:rPr>
        <w:t xml:space="preserve">Towards a dialectic perspective on formalization in </w:t>
      </w:r>
      <w:proofErr w:type="spellStart"/>
      <w:r w:rsidRPr="001B2E98">
        <w:rPr>
          <w:rStyle w:val="remarkable-pre-marked"/>
          <w:rFonts w:asciiTheme="majorBidi" w:hAnsiTheme="majorBidi"/>
          <w:color w:val="222222"/>
          <w:shd w:val="clear" w:color="auto" w:fill="FFFFFF"/>
        </w:rPr>
        <w:t>interorganizational</w:t>
      </w:r>
      <w:proofErr w:type="spellEnd"/>
      <w:r w:rsidRPr="001B2E98">
        <w:rPr>
          <w:rStyle w:val="remarkable-pre-marked"/>
          <w:rFonts w:asciiTheme="majorBidi" w:hAnsiTheme="majorBidi"/>
          <w:color w:val="222222"/>
          <w:shd w:val="clear" w:color="auto" w:fill="FFFFFF"/>
        </w:rPr>
        <w:t xml:space="preserve"> relationships: How alliance managers capitalize on the duality inherent in contracts, rules and procedures.</w:t>
      </w:r>
      <w:r w:rsidRPr="001B2E98">
        <w:rPr>
          <w:rStyle w:val="apple-converted-space"/>
          <w:rFonts w:asciiTheme="majorBidi" w:hAnsiTheme="majorBidi"/>
          <w:color w:val="222222"/>
          <w:shd w:val="clear" w:color="auto" w:fill="FFFFFF"/>
        </w:rPr>
        <w:t> </w:t>
      </w:r>
      <w:r w:rsidRPr="001B2E98">
        <w:rPr>
          <w:rStyle w:val="remarkable-pre-marked"/>
          <w:rFonts w:asciiTheme="majorBidi" w:hAnsiTheme="majorBidi"/>
          <w:i/>
          <w:color w:val="222222"/>
          <w:shd w:val="clear" w:color="auto" w:fill="FFFFFF"/>
        </w:rPr>
        <w:t>Organization Studies</w:t>
      </w:r>
      <w:r w:rsidRPr="001B2E98">
        <w:rPr>
          <w:rStyle w:val="remarkable-pre-marked"/>
          <w:rFonts w:asciiTheme="majorBidi" w:hAnsiTheme="majorBidi"/>
          <w:color w:val="222222"/>
          <w:shd w:val="clear" w:color="auto" w:fill="FFFFFF"/>
        </w:rPr>
        <w:t>,</w:t>
      </w:r>
      <w:r w:rsidRPr="001B2E98">
        <w:rPr>
          <w:rStyle w:val="apple-converted-space"/>
          <w:rFonts w:asciiTheme="majorBidi" w:hAnsiTheme="majorBidi"/>
          <w:color w:val="222222"/>
          <w:shd w:val="clear" w:color="auto" w:fill="FFFFFF"/>
        </w:rPr>
        <w:t> </w:t>
      </w:r>
      <w:r w:rsidRPr="000C41A0">
        <w:rPr>
          <w:rStyle w:val="remarkable-pre-marked"/>
          <w:rFonts w:ascii="Times New Roman" w:hAnsi="Times New Roman" w:cs="Times New Roman"/>
          <w:szCs w:val="24"/>
        </w:rPr>
        <w:t>28(4</w:t>
      </w:r>
      <w:r w:rsidRPr="001B2E98">
        <w:rPr>
          <w:rStyle w:val="remarkable-pre-marked"/>
          <w:rFonts w:asciiTheme="majorBidi" w:hAnsiTheme="majorBidi"/>
          <w:color w:val="222222"/>
          <w:shd w:val="clear" w:color="auto" w:fill="FFFFFF"/>
        </w:rPr>
        <w:t>), 437-466.</w:t>
      </w:r>
    </w:p>
    <w:p w:rsidR="00B919C9" w:rsidRDefault="00B919C9" w:rsidP="00A15734">
      <w:pPr>
        <w:spacing w:after="0" w:line="360" w:lineRule="auto"/>
        <w:ind w:left="284" w:hanging="284"/>
        <w:jc w:val="both"/>
        <w:rPr>
          <w:rFonts w:asciiTheme="majorBidi" w:hAnsiTheme="majorBidi"/>
          <w:color w:val="222222"/>
          <w:shd w:val="clear" w:color="auto" w:fill="FFFFFF"/>
        </w:rPr>
      </w:pPr>
      <w:proofErr w:type="gramStart"/>
      <w:r w:rsidRPr="00B919C9">
        <w:rPr>
          <w:rFonts w:asciiTheme="majorBidi" w:hAnsiTheme="majorBidi"/>
          <w:color w:val="222222"/>
          <w:shd w:val="clear" w:color="auto" w:fill="FFFFFF"/>
        </w:rPr>
        <w:t>von</w:t>
      </w:r>
      <w:proofErr w:type="gramEnd"/>
      <w:r w:rsidRPr="00B919C9">
        <w:rPr>
          <w:rFonts w:asciiTheme="majorBidi" w:hAnsiTheme="majorBidi"/>
          <w:color w:val="222222"/>
          <w:shd w:val="clear" w:color="auto" w:fill="FFFFFF"/>
        </w:rPr>
        <w:t xml:space="preserve"> </w:t>
      </w:r>
      <w:proofErr w:type="spellStart"/>
      <w:r w:rsidRPr="00B919C9">
        <w:rPr>
          <w:rFonts w:asciiTheme="majorBidi" w:hAnsiTheme="majorBidi"/>
          <w:color w:val="222222"/>
          <w:shd w:val="clear" w:color="auto" w:fill="FFFFFF"/>
        </w:rPr>
        <w:t>Hippel</w:t>
      </w:r>
      <w:proofErr w:type="spellEnd"/>
      <w:r w:rsidRPr="00B919C9">
        <w:rPr>
          <w:rFonts w:asciiTheme="majorBidi" w:hAnsiTheme="majorBidi"/>
          <w:color w:val="222222"/>
          <w:shd w:val="clear" w:color="auto" w:fill="FFFFFF"/>
        </w:rPr>
        <w:t xml:space="preserve">, E. 1988. </w:t>
      </w:r>
      <w:proofErr w:type="gramStart"/>
      <w:r w:rsidRPr="00B919C9">
        <w:rPr>
          <w:rFonts w:asciiTheme="majorBidi" w:hAnsiTheme="majorBidi"/>
          <w:color w:val="222222"/>
          <w:shd w:val="clear" w:color="auto" w:fill="FFFFFF"/>
        </w:rPr>
        <w:t>The Sources of Innovation.</w:t>
      </w:r>
      <w:proofErr w:type="gramEnd"/>
      <w:r w:rsidRPr="00B919C9">
        <w:rPr>
          <w:rFonts w:asciiTheme="majorBidi" w:hAnsiTheme="majorBidi"/>
          <w:color w:val="222222"/>
          <w:shd w:val="clear" w:color="auto" w:fill="FFFFFF"/>
        </w:rPr>
        <w:t xml:space="preserve"> Oxford University</w:t>
      </w:r>
      <w:r>
        <w:rPr>
          <w:rFonts w:asciiTheme="majorBidi" w:hAnsiTheme="majorBidi"/>
          <w:color w:val="222222"/>
          <w:shd w:val="clear" w:color="auto" w:fill="FFFFFF"/>
        </w:rPr>
        <w:t xml:space="preserve"> </w:t>
      </w:r>
      <w:r w:rsidRPr="00B919C9">
        <w:rPr>
          <w:rFonts w:asciiTheme="majorBidi" w:hAnsiTheme="majorBidi"/>
          <w:color w:val="222222"/>
          <w:shd w:val="clear" w:color="auto" w:fill="FFFFFF"/>
        </w:rPr>
        <w:t>Press, New York.</w:t>
      </w:r>
    </w:p>
    <w:p w:rsidR="00FB2CAB" w:rsidRDefault="00CF3A5A" w:rsidP="00A15734">
      <w:pPr>
        <w:spacing w:after="0" w:line="360" w:lineRule="auto"/>
        <w:ind w:left="284" w:hanging="284"/>
        <w:jc w:val="both"/>
        <w:rPr>
          <w:rFonts w:asciiTheme="majorBidi" w:hAnsiTheme="majorBidi"/>
          <w:color w:val="222222"/>
          <w:shd w:val="clear" w:color="auto" w:fill="FFFFFF"/>
        </w:rPr>
      </w:pPr>
      <w:proofErr w:type="gramStart"/>
      <w:r w:rsidRPr="00CF3A5A">
        <w:rPr>
          <w:rFonts w:asciiTheme="majorBidi" w:hAnsiTheme="majorBidi"/>
          <w:color w:val="222222"/>
          <w:shd w:val="clear" w:color="auto" w:fill="FFFFFF"/>
        </w:rPr>
        <w:t xml:space="preserve">West, J., &amp; </w:t>
      </w:r>
      <w:proofErr w:type="spellStart"/>
      <w:r w:rsidRPr="00CF3A5A">
        <w:rPr>
          <w:rFonts w:asciiTheme="majorBidi" w:hAnsiTheme="majorBidi"/>
          <w:color w:val="222222"/>
          <w:shd w:val="clear" w:color="auto" w:fill="FFFFFF"/>
        </w:rPr>
        <w:t>Bogers</w:t>
      </w:r>
      <w:proofErr w:type="spellEnd"/>
      <w:r w:rsidRPr="00CF3A5A">
        <w:rPr>
          <w:rFonts w:asciiTheme="majorBidi" w:hAnsiTheme="majorBidi"/>
          <w:color w:val="222222"/>
          <w:shd w:val="clear" w:color="auto" w:fill="FFFFFF"/>
        </w:rPr>
        <w:t>, M. (2013).</w:t>
      </w:r>
      <w:proofErr w:type="gramEnd"/>
      <w:r w:rsidRPr="00CF3A5A">
        <w:rPr>
          <w:rFonts w:asciiTheme="majorBidi" w:hAnsiTheme="majorBidi"/>
          <w:color w:val="222222"/>
          <w:shd w:val="clear" w:color="auto" w:fill="FFFFFF"/>
        </w:rPr>
        <w:t xml:space="preserve"> </w:t>
      </w:r>
      <w:proofErr w:type="gramStart"/>
      <w:r w:rsidRPr="00CF3A5A">
        <w:rPr>
          <w:rFonts w:asciiTheme="majorBidi" w:hAnsiTheme="majorBidi"/>
          <w:color w:val="222222"/>
          <w:shd w:val="clear" w:color="auto" w:fill="FFFFFF"/>
        </w:rPr>
        <w:t>Leveraging external sources of innovation: A review of research on open innovation.</w:t>
      </w:r>
      <w:proofErr w:type="gramEnd"/>
      <w:r w:rsidRPr="00CF3A5A">
        <w:rPr>
          <w:rFonts w:asciiTheme="majorBidi" w:hAnsiTheme="majorBidi"/>
          <w:color w:val="222222"/>
          <w:shd w:val="clear" w:color="auto" w:fill="FFFFFF"/>
        </w:rPr>
        <w:t> </w:t>
      </w:r>
      <w:proofErr w:type="gramStart"/>
      <w:r w:rsidRPr="00CF3A5A">
        <w:rPr>
          <w:rFonts w:asciiTheme="majorBidi" w:hAnsiTheme="majorBidi"/>
          <w:i/>
          <w:iCs/>
          <w:color w:val="222222"/>
          <w:shd w:val="clear" w:color="auto" w:fill="FFFFFF"/>
        </w:rPr>
        <w:t>Journal of Product Innovation Management</w:t>
      </w:r>
      <w:r w:rsidRPr="00CF3A5A">
        <w:rPr>
          <w:rFonts w:asciiTheme="majorBidi" w:hAnsiTheme="majorBidi"/>
          <w:color w:val="222222"/>
          <w:shd w:val="clear" w:color="auto" w:fill="FFFFFF"/>
        </w:rPr>
        <w:t>.</w:t>
      </w:r>
      <w:proofErr w:type="gramEnd"/>
    </w:p>
    <w:p w:rsidR="0065203F" w:rsidRDefault="0065203F" w:rsidP="00A15734">
      <w:pPr>
        <w:spacing w:after="0" w:line="360" w:lineRule="auto"/>
        <w:ind w:left="284" w:hanging="284"/>
        <w:jc w:val="both"/>
        <w:rPr>
          <w:rFonts w:asciiTheme="majorBidi" w:hAnsiTheme="majorBidi"/>
          <w:color w:val="222222"/>
          <w:shd w:val="clear" w:color="auto" w:fill="FFFFFF"/>
        </w:rPr>
      </w:pPr>
    </w:p>
    <w:p w:rsidR="00746EF7" w:rsidRDefault="00746EF7" w:rsidP="00A15734">
      <w:pPr>
        <w:spacing w:after="0" w:line="360" w:lineRule="auto"/>
        <w:ind w:left="284" w:hanging="284"/>
        <w:jc w:val="both"/>
        <w:rPr>
          <w:rFonts w:asciiTheme="majorBidi" w:hAnsiTheme="majorBidi"/>
          <w:color w:val="222222"/>
          <w:shd w:val="clear" w:color="auto" w:fill="FFFFFF"/>
        </w:rPr>
      </w:pPr>
    </w:p>
    <w:p w:rsidR="008B471C" w:rsidRPr="00C72CB9" w:rsidRDefault="008B471C" w:rsidP="00A15734">
      <w:pPr>
        <w:spacing w:after="0" w:line="360" w:lineRule="auto"/>
        <w:ind w:left="284" w:hanging="284"/>
        <w:jc w:val="both"/>
        <w:rPr>
          <w:rStyle w:val="remarkable-pre-marked"/>
          <w:rFonts w:asciiTheme="majorBidi" w:hAnsiTheme="majorBidi"/>
          <w:color w:val="222222"/>
          <w:shd w:val="clear" w:color="auto" w:fill="FFFFFF"/>
        </w:rPr>
      </w:pPr>
    </w:p>
    <w:p w:rsidR="00CE6AE6" w:rsidRDefault="00CE6AE6" w:rsidP="00A15734">
      <w:pPr>
        <w:pStyle w:val="NormalJar"/>
        <w:ind w:left="360" w:firstLine="0"/>
        <w:rPr>
          <w:rFonts w:asciiTheme="majorBidi" w:hAnsiTheme="majorBidi" w:cstheme="majorBidi"/>
          <w:b/>
          <w:bCs/>
          <w:kern w:val="32"/>
          <w:sz w:val="32"/>
          <w:szCs w:val="32"/>
          <w:lang w:bidi="fa-IR"/>
        </w:rPr>
      </w:pPr>
    </w:p>
    <w:p w:rsidR="00F854EC" w:rsidRPr="0060748A" w:rsidRDefault="00364BCE" w:rsidP="00A15734">
      <w:pPr>
        <w:pStyle w:val="NormalJar"/>
        <w:ind w:firstLine="360"/>
        <w:rPr>
          <w:rFonts w:asciiTheme="majorBidi" w:hAnsiTheme="majorBidi" w:cstheme="majorBidi"/>
          <w:b/>
          <w:bCs/>
          <w:kern w:val="32"/>
          <w:sz w:val="32"/>
          <w:szCs w:val="32"/>
          <w:lang w:bidi="fa-IR"/>
        </w:rPr>
      </w:pPr>
      <w:r>
        <w:rPr>
          <w:rFonts w:ascii="Times New Roman" w:hAnsi="Times New Roman" w:cs="Times New Roman"/>
          <w:sz w:val="24"/>
          <w:szCs w:val="24"/>
        </w:rPr>
        <w:t xml:space="preserve"> </w:t>
      </w:r>
      <w:r w:rsidR="00C26379">
        <w:rPr>
          <w:rFonts w:ascii="Times New Roman" w:hAnsi="Times New Roman" w:cs="Times New Roman"/>
          <w:sz w:val="24"/>
          <w:szCs w:val="24"/>
        </w:rPr>
        <w:t xml:space="preserve"> </w:t>
      </w:r>
      <w:r w:rsidR="0009770D">
        <w:rPr>
          <w:rFonts w:ascii="Times New Roman" w:hAnsi="Times New Roman" w:cs="Times New Roman"/>
          <w:sz w:val="24"/>
          <w:szCs w:val="24"/>
        </w:rPr>
        <w:t xml:space="preserve">    </w:t>
      </w:r>
    </w:p>
    <w:sectPr w:rsidR="00F854EC" w:rsidRPr="0060748A" w:rsidSect="009B21D1">
      <w:footerReference w:type="default" r:id="rId7"/>
      <w:pgSz w:w="11907" w:h="16839" w:code="9"/>
      <w:pgMar w:top="1417" w:right="1701" w:bottom="1417" w:left="1701" w:header="720" w:footer="238"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1FE" w:rsidRDefault="005A01FE">
      <w:pPr>
        <w:spacing w:after="0" w:line="240" w:lineRule="auto"/>
      </w:pPr>
      <w:r>
        <w:separator/>
      </w:r>
    </w:p>
  </w:endnote>
  <w:endnote w:type="continuationSeparator" w:id="0">
    <w:p w:rsidR="005A01FE" w:rsidRDefault="005A01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 new">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99273"/>
      <w:docPartObj>
        <w:docPartGallery w:val="Page Numbers (Bottom of Page)"/>
        <w:docPartUnique/>
      </w:docPartObj>
    </w:sdtPr>
    <w:sdtContent>
      <w:p w:rsidR="00E63EF2" w:rsidRDefault="00381732">
        <w:pPr>
          <w:pStyle w:val="Footer"/>
          <w:jc w:val="center"/>
        </w:pPr>
        <w:fldSimple w:instr=" PAGE   \* MERGEFORMAT ">
          <w:r w:rsidR="00726E03">
            <w:rPr>
              <w:noProof/>
            </w:rPr>
            <w:t>9</w:t>
          </w:r>
        </w:fldSimple>
      </w:p>
    </w:sdtContent>
  </w:sdt>
  <w:p w:rsidR="00E63EF2" w:rsidRDefault="00E63E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1FE" w:rsidRDefault="005A01FE">
      <w:pPr>
        <w:spacing w:after="0" w:line="240" w:lineRule="auto"/>
      </w:pPr>
      <w:r>
        <w:separator/>
      </w:r>
    </w:p>
  </w:footnote>
  <w:footnote w:type="continuationSeparator" w:id="0">
    <w:p w:rsidR="005A01FE" w:rsidRDefault="005A01FE">
      <w:pPr>
        <w:spacing w:after="0" w:line="240" w:lineRule="auto"/>
      </w:pPr>
      <w:r>
        <w:continuationSeparator/>
      </w:r>
    </w:p>
  </w:footnote>
  <w:footnote w:id="1">
    <w:p w:rsidR="00E63EF2" w:rsidRPr="00F92BBF" w:rsidRDefault="00E63EF2" w:rsidP="00B838A2">
      <w:pPr>
        <w:pStyle w:val="FootnoteText"/>
        <w:rPr>
          <w:lang w:val="en-US"/>
        </w:rPr>
      </w:pPr>
      <w:r>
        <w:rPr>
          <w:rStyle w:val="FootnoteReference"/>
        </w:rPr>
        <w:footnoteRef/>
      </w:r>
      <w:r w:rsidRPr="00F92BBF">
        <w:rPr>
          <w:lang w:val="en-US"/>
        </w:rPr>
        <w:t xml:space="preserve"> </w:t>
      </w:r>
      <w:r>
        <w:rPr>
          <w:lang w:val="en-US"/>
        </w:rPr>
        <w:t xml:space="preserve">Adopted form Community Innovation Survey 2010 (CIS 2010) </w:t>
      </w:r>
    </w:p>
  </w:footnote>
  <w:footnote w:id="2">
    <w:p w:rsidR="00FC1508" w:rsidRPr="004A0555" w:rsidRDefault="00FC1508" w:rsidP="005F5F97">
      <w:pPr>
        <w:pStyle w:val="FootnoteText"/>
        <w:jc w:val="both"/>
        <w:rPr>
          <w:lang w:val="en-US"/>
        </w:rPr>
      </w:pPr>
      <w:r>
        <w:rPr>
          <w:rStyle w:val="FootnoteReference"/>
        </w:rPr>
        <w:footnoteRef/>
      </w:r>
      <w:r w:rsidRPr="004A0555">
        <w:rPr>
          <w:lang w:val="en-US"/>
        </w:rPr>
        <w:t xml:space="preserve"> </w:t>
      </w:r>
      <w:r>
        <w:rPr>
          <w:lang w:val="en-US"/>
        </w:rPr>
        <w:t xml:space="preserve">Adopted from presentation about target population of survey (presented by Sabine </w:t>
      </w:r>
      <w:proofErr w:type="spellStart"/>
      <w:r>
        <w:rPr>
          <w:lang w:val="en-US"/>
        </w:rPr>
        <w:t>Bruswicker</w:t>
      </w:r>
      <w:proofErr w:type="spellEnd"/>
      <w:r w:rsidR="005F5F97">
        <w:rPr>
          <w:lang w:val="en-US"/>
        </w:rPr>
        <w:t xml:space="preserve"> at Purdue university</w:t>
      </w:r>
      <w:r>
        <w:rPr>
          <w:lang w:val="en-US"/>
        </w:rPr>
        <w:t xml:space="preserve">, April 08, 2013)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17578"/>
    <w:multiLevelType w:val="hybridMultilevel"/>
    <w:tmpl w:val="B1EC5238"/>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
    <w:nsid w:val="0DFD46CA"/>
    <w:multiLevelType w:val="hybridMultilevel"/>
    <w:tmpl w:val="EDF8DC12"/>
    <w:lvl w:ilvl="0" w:tplc="BFD4C01A">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92C5C"/>
    <w:multiLevelType w:val="hybridMultilevel"/>
    <w:tmpl w:val="0B200A0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255DEA"/>
    <w:multiLevelType w:val="hybridMultilevel"/>
    <w:tmpl w:val="360A9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A117FC"/>
    <w:multiLevelType w:val="hybridMultilevel"/>
    <w:tmpl w:val="94A4E0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B111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C7B4ECB"/>
    <w:multiLevelType w:val="hybridMultilevel"/>
    <w:tmpl w:val="06C2C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B15CCF"/>
    <w:multiLevelType w:val="hybridMultilevel"/>
    <w:tmpl w:val="9982A22C"/>
    <w:lvl w:ilvl="0" w:tplc="F97C8B62">
      <w:start w:val="1"/>
      <w:numFmt w:val="bullet"/>
      <w:lvlText w:val=""/>
      <w:lvlJc w:val="left"/>
      <w:pPr>
        <w:tabs>
          <w:tab w:val="num" w:pos="720"/>
        </w:tabs>
        <w:ind w:left="720" w:hanging="360"/>
      </w:pPr>
      <w:rPr>
        <w:rFonts w:ascii="Symbol" w:hAnsi="Symbol" w:hint="default"/>
      </w:rPr>
    </w:lvl>
    <w:lvl w:ilvl="1" w:tplc="D01C73F0" w:tentative="1">
      <w:start w:val="1"/>
      <w:numFmt w:val="bullet"/>
      <w:lvlText w:val=""/>
      <w:lvlJc w:val="left"/>
      <w:pPr>
        <w:tabs>
          <w:tab w:val="num" w:pos="1440"/>
        </w:tabs>
        <w:ind w:left="1440" w:hanging="360"/>
      </w:pPr>
      <w:rPr>
        <w:rFonts w:ascii="Symbol" w:hAnsi="Symbol" w:hint="default"/>
      </w:rPr>
    </w:lvl>
    <w:lvl w:ilvl="2" w:tplc="4878982A" w:tentative="1">
      <w:start w:val="1"/>
      <w:numFmt w:val="bullet"/>
      <w:lvlText w:val=""/>
      <w:lvlJc w:val="left"/>
      <w:pPr>
        <w:tabs>
          <w:tab w:val="num" w:pos="2160"/>
        </w:tabs>
        <w:ind w:left="2160" w:hanging="360"/>
      </w:pPr>
      <w:rPr>
        <w:rFonts w:ascii="Symbol" w:hAnsi="Symbol" w:hint="default"/>
      </w:rPr>
    </w:lvl>
    <w:lvl w:ilvl="3" w:tplc="E800D4CA" w:tentative="1">
      <w:start w:val="1"/>
      <w:numFmt w:val="bullet"/>
      <w:lvlText w:val=""/>
      <w:lvlJc w:val="left"/>
      <w:pPr>
        <w:tabs>
          <w:tab w:val="num" w:pos="2880"/>
        </w:tabs>
        <w:ind w:left="2880" w:hanging="360"/>
      </w:pPr>
      <w:rPr>
        <w:rFonts w:ascii="Symbol" w:hAnsi="Symbol" w:hint="default"/>
      </w:rPr>
    </w:lvl>
    <w:lvl w:ilvl="4" w:tplc="DD20A9A4" w:tentative="1">
      <w:start w:val="1"/>
      <w:numFmt w:val="bullet"/>
      <w:lvlText w:val=""/>
      <w:lvlJc w:val="left"/>
      <w:pPr>
        <w:tabs>
          <w:tab w:val="num" w:pos="3600"/>
        </w:tabs>
        <w:ind w:left="3600" w:hanging="360"/>
      </w:pPr>
      <w:rPr>
        <w:rFonts w:ascii="Symbol" w:hAnsi="Symbol" w:hint="default"/>
      </w:rPr>
    </w:lvl>
    <w:lvl w:ilvl="5" w:tplc="8A9263A8" w:tentative="1">
      <w:start w:val="1"/>
      <w:numFmt w:val="bullet"/>
      <w:lvlText w:val=""/>
      <w:lvlJc w:val="left"/>
      <w:pPr>
        <w:tabs>
          <w:tab w:val="num" w:pos="4320"/>
        </w:tabs>
        <w:ind w:left="4320" w:hanging="360"/>
      </w:pPr>
      <w:rPr>
        <w:rFonts w:ascii="Symbol" w:hAnsi="Symbol" w:hint="default"/>
      </w:rPr>
    </w:lvl>
    <w:lvl w:ilvl="6" w:tplc="80743F50" w:tentative="1">
      <w:start w:val="1"/>
      <w:numFmt w:val="bullet"/>
      <w:lvlText w:val=""/>
      <w:lvlJc w:val="left"/>
      <w:pPr>
        <w:tabs>
          <w:tab w:val="num" w:pos="5040"/>
        </w:tabs>
        <w:ind w:left="5040" w:hanging="360"/>
      </w:pPr>
      <w:rPr>
        <w:rFonts w:ascii="Symbol" w:hAnsi="Symbol" w:hint="default"/>
      </w:rPr>
    </w:lvl>
    <w:lvl w:ilvl="7" w:tplc="3AC03150" w:tentative="1">
      <w:start w:val="1"/>
      <w:numFmt w:val="bullet"/>
      <w:lvlText w:val=""/>
      <w:lvlJc w:val="left"/>
      <w:pPr>
        <w:tabs>
          <w:tab w:val="num" w:pos="5760"/>
        </w:tabs>
        <w:ind w:left="5760" w:hanging="360"/>
      </w:pPr>
      <w:rPr>
        <w:rFonts w:ascii="Symbol" w:hAnsi="Symbol" w:hint="default"/>
      </w:rPr>
    </w:lvl>
    <w:lvl w:ilvl="8" w:tplc="24EA8A8C" w:tentative="1">
      <w:start w:val="1"/>
      <w:numFmt w:val="bullet"/>
      <w:lvlText w:val=""/>
      <w:lvlJc w:val="left"/>
      <w:pPr>
        <w:tabs>
          <w:tab w:val="num" w:pos="6480"/>
        </w:tabs>
        <w:ind w:left="6480" w:hanging="360"/>
      </w:pPr>
      <w:rPr>
        <w:rFonts w:ascii="Symbol" w:hAnsi="Symbol" w:hint="default"/>
      </w:rPr>
    </w:lvl>
  </w:abstractNum>
  <w:abstractNum w:abstractNumId="8">
    <w:nsid w:val="1FF36E60"/>
    <w:multiLevelType w:val="hybridMultilevel"/>
    <w:tmpl w:val="6E3C6500"/>
    <w:lvl w:ilvl="0" w:tplc="2F123C06">
      <w:start w:val="1"/>
      <w:numFmt w:val="bullet"/>
      <w:lvlText w:val=""/>
      <w:lvlJc w:val="left"/>
      <w:pPr>
        <w:tabs>
          <w:tab w:val="num" w:pos="720"/>
        </w:tabs>
        <w:ind w:left="720" w:hanging="360"/>
      </w:pPr>
      <w:rPr>
        <w:rFonts w:ascii="Symbol" w:hAnsi="Symbol" w:hint="default"/>
      </w:rPr>
    </w:lvl>
    <w:lvl w:ilvl="1" w:tplc="2EE8F154" w:tentative="1">
      <w:start w:val="1"/>
      <w:numFmt w:val="bullet"/>
      <w:lvlText w:val=""/>
      <w:lvlJc w:val="left"/>
      <w:pPr>
        <w:tabs>
          <w:tab w:val="num" w:pos="1440"/>
        </w:tabs>
        <w:ind w:left="1440" w:hanging="360"/>
      </w:pPr>
      <w:rPr>
        <w:rFonts w:ascii="Symbol" w:hAnsi="Symbol" w:hint="default"/>
      </w:rPr>
    </w:lvl>
    <w:lvl w:ilvl="2" w:tplc="CEECCBA2" w:tentative="1">
      <w:start w:val="1"/>
      <w:numFmt w:val="bullet"/>
      <w:lvlText w:val=""/>
      <w:lvlJc w:val="left"/>
      <w:pPr>
        <w:tabs>
          <w:tab w:val="num" w:pos="2160"/>
        </w:tabs>
        <w:ind w:left="2160" w:hanging="360"/>
      </w:pPr>
      <w:rPr>
        <w:rFonts w:ascii="Symbol" w:hAnsi="Symbol" w:hint="default"/>
      </w:rPr>
    </w:lvl>
    <w:lvl w:ilvl="3" w:tplc="BFCCA8D4" w:tentative="1">
      <w:start w:val="1"/>
      <w:numFmt w:val="bullet"/>
      <w:lvlText w:val=""/>
      <w:lvlJc w:val="left"/>
      <w:pPr>
        <w:tabs>
          <w:tab w:val="num" w:pos="2880"/>
        </w:tabs>
        <w:ind w:left="2880" w:hanging="360"/>
      </w:pPr>
      <w:rPr>
        <w:rFonts w:ascii="Symbol" w:hAnsi="Symbol" w:hint="default"/>
      </w:rPr>
    </w:lvl>
    <w:lvl w:ilvl="4" w:tplc="7758C516" w:tentative="1">
      <w:start w:val="1"/>
      <w:numFmt w:val="bullet"/>
      <w:lvlText w:val=""/>
      <w:lvlJc w:val="left"/>
      <w:pPr>
        <w:tabs>
          <w:tab w:val="num" w:pos="3600"/>
        </w:tabs>
        <w:ind w:left="3600" w:hanging="360"/>
      </w:pPr>
      <w:rPr>
        <w:rFonts w:ascii="Symbol" w:hAnsi="Symbol" w:hint="default"/>
      </w:rPr>
    </w:lvl>
    <w:lvl w:ilvl="5" w:tplc="89A4BD4A" w:tentative="1">
      <w:start w:val="1"/>
      <w:numFmt w:val="bullet"/>
      <w:lvlText w:val=""/>
      <w:lvlJc w:val="left"/>
      <w:pPr>
        <w:tabs>
          <w:tab w:val="num" w:pos="4320"/>
        </w:tabs>
        <w:ind w:left="4320" w:hanging="360"/>
      </w:pPr>
      <w:rPr>
        <w:rFonts w:ascii="Symbol" w:hAnsi="Symbol" w:hint="default"/>
      </w:rPr>
    </w:lvl>
    <w:lvl w:ilvl="6" w:tplc="642C762A" w:tentative="1">
      <w:start w:val="1"/>
      <w:numFmt w:val="bullet"/>
      <w:lvlText w:val=""/>
      <w:lvlJc w:val="left"/>
      <w:pPr>
        <w:tabs>
          <w:tab w:val="num" w:pos="5040"/>
        </w:tabs>
        <w:ind w:left="5040" w:hanging="360"/>
      </w:pPr>
      <w:rPr>
        <w:rFonts w:ascii="Symbol" w:hAnsi="Symbol" w:hint="default"/>
      </w:rPr>
    </w:lvl>
    <w:lvl w:ilvl="7" w:tplc="B83A2E92" w:tentative="1">
      <w:start w:val="1"/>
      <w:numFmt w:val="bullet"/>
      <w:lvlText w:val=""/>
      <w:lvlJc w:val="left"/>
      <w:pPr>
        <w:tabs>
          <w:tab w:val="num" w:pos="5760"/>
        </w:tabs>
        <w:ind w:left="5760" w:hanging="360"/>
      </w:pPr>
      <w:rPr>
        <w:rFonts w:ascii="Symbol" w:hAnsi="Symbol" w:hint="default"/>
      </w:rPr>
    </w:lvl>
    <w:lvl w:ilvl="8" w:tplc="F630367A" w:tentative="1">
      <w:start w:val="1"/>
      <w:numFmt w:val="bullet"/>
      <w:lvlText w:val=""/>
      <w:lvlJc w:val="left"/>
      <w:pPr>
        <w:tabs>
          <w:tab w:val="num" w:pos="6480"/>
        </w:tabs>
        <w:ind w:left="6480" w:hanging="360"/>
      </w:pPr>
      <w:rPr>
        <w:rFonts w:ascii="Symbol" w:hAnsi="Symbol" w:hint="default"/>
      </w:rPr>
    </w:lvl>
  </w:abstractNum>
  <w:abstractNum w:abstractNumId="9">
    <w:nsid w:val="23551B39"/>
    <w:multiLevelType w:val="hybridMultilevel"/>
    <w:tmpl w:val="4268DB6E"/>
    <w:lvl w:ilvl="0" w:tplc="96CCA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334B56"/>
    <w:multiLevelType w:val="hybridMultilevel"/>
    <w:tmpl w:val="C8CA91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361271"/>
    <w:multiLevelType w:val="hybridMultilevel"/>
    <w:tmpl w:val="5D18E4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3B116D"/>
    <w:multiLevelType w:val="hybridMultilevel"/>
    <w:tmpl w:val="BF8CEF88"/>
    <w:lvl w:ilvl="0" w:tplc="6298CC36">
      <w:start w:val="1"/>
      <w:numFmt w:val="upperRoman"/>
      <w:pStyle w:val="Heading3"/>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AE1961"/>
    <w:multiLevelType w:val="hybridMultilevel"/>
    <w:tmpl w:val="2716FEDC"/>
    <w:lvl w:ilvl="0" w:tplc="D818B1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3D0ABC"/>
    <w:multiLevelType w:val="hybridMultilevel"/>
    <w:tmpl w:val="25522C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7A2910"/>
    <w:multiLevelType w:val="hybridMultilevel"/>
    <w:tmpl w:val="5A504B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536A4D"/>
    <w:multiLevelType w:val="hybridMultilevel"/>
    <w:tmpl w:val="8E2CA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2749CC"/>
    <w:multiLevelType w:val="hybridMultilevel"/>
    <w:tmpl w:val="C250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2C443B"/>
    <w:multiLevelType w:val="hybridMultilevel"/>
    <w:tmpl w:val="E6D89C20"/>
    <w:lvl w:ilvl="0" w:tplc="6C268A7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1881045"/>
    <w:multiLevelType w:val="hybridMultilevel"/>
    <w:tmpl w:val="AF7EF9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76509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B230AEC"/>
    <w:multiLevelType w:val="hybridMultilevel"/>
    <w:tmpl w:val="50008C50"/>
    <w:lvl w:ilvl="0" w:tplc="3E70C094">
      <w:start w:val="1"/>
      <w:numFmt w:val="bullet"/>
      <w:lvlText w:val=""/>
      <w:lvlJc w:val="left"/>
      <w:pPr>
        <w:tabs>
          <w:tab w:val="num" w:pos="720"/>
        </w:tabs>
        <w:ind w:left="720" w:hanging="360"/>
      </w:pPr>
      <w:rPr>
        <w:rFonts w:ascii="Symbol" w:hAnsi="Symbol" w:hint="default"/>
      </w:rPr>
    </w:lvl>
    <w:lvl w:ilvl="1" w:tplc="A2122120" w:tentative="1">
      <w:start w:val="1"/>
      <w:numFmt w:val="bullet"/>
      <w:lvlText w:val=""/>
      <w:lvlJc w:val="left"/>
      <w:pPr>
        <w:tabs>
          <w:tab w:val="num" w:pos="1440"/>
        </w:tabs>
        <w:ind w:left="1440" w:hanging="360"/>
      </w:pPr>
      <w:rPr>
        <w:rFonts w:ascii="Symbol" w:hAnsi="Symbol" w:hint="default"/>
      </w:rPr>
    </w:lvl>
    <w:lvl w:ilvl="2" w:tplc="428A3674" w:tentative="1">
      <w:start w:val="1"/>
      <w:numFmt w:val="bullet"/>
      <w:lvlText w:val=""/>
      <w:lvlJc w:val="left"/>
      <w:pPr>
        <w:tabs>
          <w:tab w:val="num" w:pos="2160"/>
        </w:tabs>
        <w:ind w:left="2160" w:hanging="360"/>
      </w:pPr>
      <w:rPr>
        <w:rFonts w:ascii="Symbol" w:hAnsi="Symbol" w:hint="default"/>
      </w:rPr>
    </w:lvl>
    <w:lvl w:ilvl="3" w:tplc="7884F0CA" w:tentative="1">
      <w:start w:val="1"/>
      <w:numFmt w:val="bullet"/>
      <w:lvlText w:val=""/>
      <w:lvlJc w:val="left"/>
      <w:pPr>
        <w:tabs>
          <w:tab w:val="num" w:pos="2880"/>
        </w:tabs>
        <w:ind w:left="2880" w:hanging="360"/>
      </w:pPr>
      <w:rPr>
        <w:rFonts w:ascii="Symbol" w:hAnsi="Symbol" w:hint="default"/>
      </w:rPr>
    </w:lvl>
    <w:lvl w:ilvl="4" w:tplc="2492726E" w:tentative="1">
      <w:start w:val="1"/>
      <w:numFmt w:val="bullet"/>
      <w:lvlText w:val=""/>
      <w:lvlJc w:val="left"/>
      <w:pPr>
        <w:tabs>
          <w:tab w:val="num" w:pos="3600"/>
        </w:tabs>
        <w:ind w:left="3600" w:hanging="360"/>
      </w:pPr>
      <w:rPr>
        <w:rFonts w:ascii="Symbol" w:hAnsi="Symbol" w:hint="default"/>
      </w:rPr>
    </w:lvl>
    <w:lvl w:ilvl="5" w:tplc="76CAC22A" w:tentative="1">
      <w:start w:val="1"/>
      <w:numFmt w:val="bullet"/>
      <w:lvlText w:val=""/>
      <w:lvlJc w:val="left"/>
      <w:pPr>
        <w:tabs>
          <w:tab w:val="num" w:pos="4320"/>
        </w:tabs>
        <w:ind w:left="4320" w:hanging="360"/>
      </w:pPr>
      <w:rPr>
        <w:rFonts w:ascii="Symbol" w:hAnsi="Symbol" w:hint="default"/>
      </w:rPr>
    </w:lvl>
    <w:lvl w:ilvl="6" w:tplc="66B6CA66" w:tentative="1">
      <w:start w:val="1"/>
      <w:numFmt w:val="bullet"/>
      <w:lvlText w:val=""/>
      <w:lvlJc w:val="left"/>
      <w:pPr>
        <w:tabs>
          <w:tab w:val="num" w:pos="5040"/>
        </w:tabs>
        <w:ind w:left="5040" w:hanging="360"/>
      </w:pPr>
      <w:rPr>
        <w:rFonts w:ascii="Symbol" w:hAnsi="Symbol" w:hint="default"/>
      </w:rPr>
    </w:lvl>
    <w:lvl w:ilvl="7" w:tplc="38CC4D74" w:tentative="1">
      <w:start w:val="1"/>
      <w:numFmt w:val="bullet"/>
      <w:lvlText w:val=""/>
      <w:lvlJc w:val="left"/>
      <w:pPr>
        <w:tabs>
          <w:tab w:val="num" w:pos="5760"/>
        </w:tabs>
        <w:ind w:left="5760" w:hanging="360"/>
      </w:pPr>
      <w:rPr>
        <w:rFonts w:ascii="Symbol" w:hAnsi="Symbol" w:hint="default"/>
      </w:rPr>
    </w:lvl>
    <w:lvl w:ilvl="8" w:tplc="DE4EF718" w:tentative="1">
      <w:start w:val="1"/>
      <w:numFmt w:val="bullet"/>
      <w:lvlText w:val=""/>
      <w:lvlJc w:val="left"/>
      <w:pPr>
        <w:tabs>
          <w:tab w:val="num" w:pos="6480"/>
        </w:tabs>
        <w:ind w:left="6480" w:hanging="360"/>
      </w:pPr>
      <w:rPr>
        <w:rFonts w:ascii="Symbol" w:hAnsi="Symbol" w:hint="default"/>
      </w:rPr>
    </w:lvl>
  </w:abstractNum>
  <w:abstractNum w:abstractNumId="22">
    <w:nsid w:val="5B3F3D59"/>
    <w:multiLevelType w:val="hybridMultilevel"/>
    <w:tmpl w:val="71206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636F74"/>
    <w:multiLevelType w:val="hybridMultilevel"/>
    <w:tmpl w:val="0C0EF4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3D6EF2"/>
    <w:multiLevelType w:val="hybridMultilevel"/>
    <w:tmpl w:val="5A504B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C01BF9"/>
    <w:multiLevelType w:val="hybridMultilevel"/>
    <w:tmpl w:val="96E8B4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002C1F"/>
    <w:multiLevelType w:val="hybridMultilevel"/>
    <w:tmpl w:val="23329DA4"/>
    <w:lvl w:ilvl="0" w:tplc="A84878C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824B7E"/>
    <w:multiLevelType w:val="hybridMultilevel"/>
    <w:tmpl w:val="B0D8E83E"/>
    <w:lvl w:ilvl="0" w:tplc="FBB60964">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2F486D"/>
    <w:multiLevelType w:val="hybridMultilevel"/>
    <w:tmpl w:val="7E946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987CFC"/>
    <w:multiLevelType w:val="hybridMultilevel"/>
    <w:tmpl w:val="36968C5C"/>
    <w:lvl w:ilvl="0" w:tplc="F7A05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EA1D67"/>
    <w:multiLevelType w:val="hybridMultilevel"/>
    <w:tmpl w:val="845A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8"/>
  </w:num>
  <w:num w:numId="4">
    <w:abstractNumId w:val="27"/>
  </w:num>
  <w:num w:numId="5">
    <w:abstractNumId w:val="20"/>
  </w:num>
  <w:num w:numId="6">
    <w:abstractNumId w:val="24"/>
  </w:num>
  <w:num w:numId="7">
    <w:abstractNumId w:val="14"/>
  </w:num>
  <w:num w:numId="8">
    <w:abstractNumId w:val="15"/>
  </w:num>
  <w:num w:numId="9">
    <w:abstractNumId w:val="11"/>
  </w:num>
  <w:num w:numId="10">
    <w:abstractNumId w:val="5"/>
  </w:num>
  <w:num w:numId="11">
    <w:abstractNumId w:val="25"/>
  </w:num>
  <w:num w:numId="12">
    <w:abstractNumId w:val="10"/>
  </w:num>
  <w:num w:numId="13">
    <w:abstractNumId w:val="23"/>
  </w:num>
  <w:num w:numId="14">
    <w:abstractNumId w:val="4"/>
  </w:num>
  <w:num w:numId="15">
    <w:abstractNumId w:val="17"/>
  </w:num>
  <w:num w:numId="16">
    <w:abstractNumId w:val="3"/>
  </w:num>
  <w:num w:numId="17">
    <w:abstractNumId w:val="6"/>
  </w:num>
  <w:num w:numId="18">
    <w:abstractNumId w:val="30"/>
  </w:num>
  <w:num w:numId="19">
    <w:abstractNumId w:val="26"/>
  </w:num>
  <w:num w:numId="20">
    <w:abstractNumId w:val="16"/>
  </w:num>
  <w:num w:numId="21">
    <w:abstractNumId w:val="28"/>
  </w:num>
  <w:num w:numId="22">
    <w:abstractNumId w:val="0"/>
  </w:num>
  <w:num w:numId="23">
    <w:abstractNumId w:val="22"/>
  </w:num>
  <w:num w:numId="24">
    <w:abstractNumId w:val="13"/>
  </w:num>
  <w:num w:numId="25">
    <w:abstractNumId w:val="29"/>
  </w:num>
  <w:num w:numId="26">
    <w:abstractNumId w:val="19"/>
  </w:num>
  <w:num w:numId="27">
    <w:abstractNumId w:val="9"/>
  </w:num>
  <w:num w:numId="28">
    <w:abstractNumId w:val="2"/>
  </w:num>
  <w:num w:numId="29">
    <w:abstractNumId w:val="21"/>
  </w:num>
  <w:num w:numId="30">
    <w:abstractNumId w:val="8"/>
  </w:num>
  <w:num w:numId="31">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59394">
      <o:colormenu v:ext="edit" fillcolor="none" strokecolor="none" shadowcolor="none"/>
    </o:shapedefaults>
  </w:hdrShapeDefaults>
  <w:footnotePr>
    <w:footnote w:id="-1"/>
    <w:footnote w:id="0"/>
  </w:footnotePr>
  <w:endnotePr>
    <w:endnote w:id="-1"/>
    <w:endnote w:id="0"/>
  </w:endnotePr>
  <w:compat/>
  <w:docVars>
    <w:docVar w:name="EN.InstantFormat" w:val="&lt;ENInstantFormat&gt;&lt;Enabled&gt;0&lt;/Enabled&gt;&lt;ScanUnformatted&gt;1&lt;/ScanUnformatted&gt;&lt;ScanChanges&gt;1&lt;/ScanChanges&gt;&lt;/ENInstantFormat&gt;"/>
    <w:docVar w:name="EN.Libraries" w:val="&lt;ENLibraries&gt;&lt;Libraries&gt;&lt;item&gt;Spru Copy.enl&lt;/item&gt;&lt;/Libraries&gt;&lt;/ENLibraries&gt;"/>
  </w:docVars>
  <w:rsids>
    <w:rsidRoot w:val="00D863D0"/>
    <w:rsid w:val="000013A7"/>
    <w:rsid w:val="00002A48"/>
    <w:rsid w:val="00002D0D"/>
    <w:rsid w:val="000035F7"/>
    <w:rsid w:val="00004D14"/>
    <w:rsid w:val="0000535B"/>
    <w:rsid w:val="000054A1"/>
    <w:rsid w:val="00005CE7"/>
    <w:rsid w:val="00006438"/>
    <w:rsid w:val="00006E22"/>
    <w:rsid w:val="000074EF"/>
    <w:rsid w:val="0001026B"/>
    <w:rsid w:val="0001136E"/>
    <w:rsid w:val="000126A7"/>
    <w:rsid w:val="00012E8E"/>
    <w:rsid w:val="000135DE"/>
    <w:rsid w:val="00013AAD"/>
    <w:rsid w:val="000145AF"/>
    <w:rsid w:val="000146AF"/>
    <w:rsid w:val="00015083"/>
    <w:rsid w:val="00015881"/>
    <w:rsid w:val="00016458"/>
    <w:rsid w:val="0001696A"/>
    <w:rsid w:val="00016BDF"/>
    <w:rsid w:val="00016C1E"/>
    <w:rsid w:val="00017305"/>
    <w:rsid w:val="000175E7"/>
    <w:rsid w:val="00023569"/>
    <w:rsid w:val="0002589A"/>
    <w:rsid w:val="000273FB"/>
    <w:rsid w:val="000276DA"/>
    <w:rsid w:val="00030C8A"/>
    <w:rsid w:val="00031218"/>
    <w:rsid w:val="000313FB"/>
    <w:rsid w:val="00032DA8"/>
    <w:rsid w:val="0003375D"/>
    <w:rsid w:val="00036A50"/>
    <w:rsid w:val="00036D67"/>
    <w:rsid w:val="00040949"/>
    <w:rsid w:val="00041088"/>
    <w:rsid w:val="0004197C"/>
    <w:rsid w:val="00042028"/>
    <w:rsid w:val="000423E9"/>
    <w:rsid w:val="00042617"/>
    <w:rsid w:val="00042CE3"/>
    <w:rsid w:val="000442B1"/>
    <w:rsid w:val="00044B4C"/>
    <w:rsid w:val="00045333"/>
    <w:rsid w:val="00045A91"/>
    <w:rsid w:val="00045D32"/>
    <w:rsid w:val="0004624E"/>
    <w:rsid w:val="0004708C"/>
    <w:rsid w:val="0004774A"/>
    <w:rsid w:val="000477F5"/>
    <w:rsid w:val="00050A18"/>
    <w:rsid w:val="00050E23"/>
    <w:rsid w:val="000513C4"/>
    <w:rsid w:val="00052354"/>
    <w:rsid w:val="000523D4"/>
    <w:rsid w:val="000527C9"/>
    <w:rsid w:val="00056F2C"/>
    <w:rsid w:val="0005750F"/>
    <w:rsid w:val="00057E94"/>
    <w:rsid w:val="00061198"/>
    <w:rsid w:val="00062DC7"/>
    <w:rsid w:val="00062E6E"/>
    <w:rsid w:val="000635AA"/>
    <w:rsid w:val="00064E10"/>
    <w:rsid w:val="0006654E"/>
    <w:rsid w:val="000672AE"/>
    <w:rsid w:val="000677C9"/>
    <w:rsid w:val="00070443"/>
    <w:rsid w:val="00071237"/>
    <w:rsid w:val="00072146"/>
    <w:rsid w:val="00072AE2"/>
    <w:rsid w:val="00073413"/>
    <w:rsid w:val="00073AC3"/>
    <w:rsid w:val="00073B28"/>
    <w:rsid w:val="000750F3"/>
    <w:rsid w:val="000757C3"/>
    <w:rsid w:val="00076A3A"/>
    <w:rsid w:val="0007703F"/>
    <w:rsid w:val="00077822"/>
    <w:rsid w:val="00080519"/>
    <w:rsid w:val="00080FCA"/>
    <w:rsid w:val="0008154C"/>
    <w:rsid w:val="00081E02"/>
    <w:rsid w:val="00082683"/>
    <w:rsid w:val="00082C0A"/>
    <w:rsid w:val="000859BA"/>
    <w:rsid w:val="000869D5"/>
    <w:rsid w:val="00086AE7"/>
    <w:rsid w:val="000875CE"/>
    <w:rsid w:val="00087C99"/>
    <w:rsid w:val="00090C1B"/>
    <w:rsid w:val="00091208"/>
    <w:rsid w:val="00091460"/>
    <w:rsid w:val="0009169E"/>
    <w:rsid w:val="00091A08"/>
    <w:rsid w:val="00091B63"/>
    <w:rsid w:val="0009246C"/>
    <w:rsid w:val="000933E5"/>
    <w:rsid w:val="00094122"/>
    <w:rsid w:val="00094183"/>
    <w:rsid w:val="000948D2"/>
    <w:rsid w:val="00095087"/>
    <w:rsid w:val="00095108"/>
    <w:rsid w:val="0009591C"/>
    <w:rsid w:val="000962A8"/>
    <w:rsid w:val="00096CA0"/>
    <w:rsid w:val="00097365"/>
    <w:rsid w:val="000976D9"/>
    <w:rsid w:val="0009770D"/>
    <w:rsid w:val="00097C3D"/>
    <w:rsid w:val="000A0C91"/>
    <w:rsid w:val="000A1678"/>
    <w:rsid w:val="000A1A22"/>
    <w:rsid w:val="000A3780"/>
    <w:rsid w:val="000A58AB"/>
    <w:rsid w:val="000A7FC6"/>
    <w:rsid w:val="000B0912"/>
    <w:rsid w:val="000B26B9"/>
    <w:rsid w:val="000B2D52"/>
    <w:rsid w:val="000B36D5"/>
    <w:rsid w:val="000B40CA"/>
    <w:rsid w:val="000B4630"/>
    <w:rsid w:val="000B50F9"/>
    <w:rsid w:val="000B59D2"/>
    <w:rsid w:val="000B692D"/>
    <w:rsid w:val="000B6D89"/>
    <w:rsid w:val="000B772F"/>
    <w:rsid w:val="000C1D43"/>
    <w:rsid w:val="000C3430"/>
    <w:rsid w:val="000C3C77"/>
    <w:rsid w:val="000C4BFC"/>
    <w:rsid w:val="000C741D"/>
    <w:rsid w:val="000C7458"/>
    <w:rsid w:val="000D0610"/>
    <w:rsid w:val="000D0ECB"/>
    <w:rsid w:val="000D3F0E"/>
    <w:rsid w:val="000D3FE9"/>
    <w:rsid w:val="000D5C7B"/>
    <w:rsid w:val="000D6805"/>
    <w:rsid w:val="000D7B2B"/>
    <w:rsid w:val="000E0643"/>
    <w:rsid w:val="000E07F2"/>
    <w:rsid w:val="000E0B89"/>
    <w:rsid w:val="000E208F"/>
    <w:rsid w:val="000E22E4"/>
    <w:rsid w:val="000E28E6"/>
    <w:rsid w:val="000E38D1"/>
    <w:rsid w:val="000E4896"/>
    <w:rsid w:val="000E4B3B"/>
    <w:rsid w:val="000E5392"/>
    <w:rsid w:val="000E58F4"/>
    <w:rsid w:val="000E613A"/>
    <w:rsid w:val="000E64CF"/>
    <w:rsid w:val="000E740E"/>
    <w:rsid w:val="000F1719"/>
    <w:rsid w:val="000F1F95"/>
    <w:rsid w:val="000F2D30"/>
    <w:rsid w:val="000F351B"/>
    <w:rsid w:val="000F6283"/>
    <w:rsid w:val="000F6F01"/>
    <w:rsid w:val="0010015B"/>
    <w:rsid w:val="00100AAF"/>
    <w:rsid w:val="00101089"/>
    <w:rsid w:val="00101D1C"/>
    <w:rsid w:val="0010413B"/>
    <w:rsid w:val="00104259"/>
    <w:rsid w:val="00104D71"/>
    <w:rsid w:val="00107B45"/>
    <w:rsid w:val="001103C5"/>
    <w:rsid w:val="001113B2"/>
    <w:rsid w:val="0011160E"/>
    <w:rsid w:val="00111E1A"/>
    <w:rsid w:val="00113DE9"/>
    <w:rsid w:val="00114421"/>
    <w:rsid w:val="0011641A"/>
    <w:rsid w:val="00116AE4"/>
    <w:rsid w:val="001176E4"/>
    <w:rsid w:val="001217EA"/>
    <w:rsid w:val="0012398B"/>
    <w:rsid w:val="001247D4"/>
    <w:rsid w:val="00125007"/>
    <w:rsid w:val="00125562"/>
    <w:rsid w:val="001256FF"/>
    <w:rsid w:val="001257E1"/>
    <w:rsid w:val="00125E49"/>
    <w:rsid w:val="00126A0F"/>
    <w:rsid w:val="00126BFC"/>
    <w:rsid w:val="0013032F"/>
    <w:rsid w:val="00131830"/>
    <w:rsid w:val="00132B1E"/>
    <w:rsid w:val="00132D94"/>
    <w:rsid w:val="00133B24"/>
    <w:rsid w:val="00134650"/>
    <w:rsid w:val="00134884"/>
    <w:rsid w:val="00134F0E"/>
    <w:rsid w:val="00135862"/>
    <w:rsid w:val="001360FB"/>
    <w:rsid w:val="00136542"/>
    <w:rsid w:val="00136D04"/>
    <w:rsid w:val="00136D07"/>
    <w:rsid w:val="0013723E"/>
    <w:rsid w:val="001375D0"/>
    <w:rsid w:val="00137EEC"/>
    <w:rsid w:val="0014010E"/>
    <w:rsid w:val="00140A74"/>
    <w:rsid w:val="00140BED"/>
    <w:rsid w:val="00141274"/>
    <w:rsid w:val="001436D8"/>
    <w:rsid w:val="00144FCF"/>
    <w:rsid w:val="00147AE9"/>
    <w:rsid w:val="00147F3B"/>
    <w:rsid w:val="00147FE7"/>
    <w:rsid w:val="00150F22"/>
    <w:rsid w:val="001510DB"/>
    <w:rsid w:val="00151B0C"/>
    <w:rsid w:val="00154AB5"/>
    <w:rsid w:val="00154F7A"/>
    <w:rsid w:val="001559A0"/>
    <w:rsid w:val="00155CE6"/>
    <w:rsid w:val="001565FB"/>
    <w:rsid w:val="00156C76"/>
    <w:rsid w:val="00157882"/>
    <w:rsid w:val="00157F98"/>
    <w:rsid w:val="001601BA"/>
    <w:rsid w:val="0016039C"/>
    <w:rsid w:val="00161510"/>
    <w:rsid w:val="00161B78"/>
    <w:rsid w:val="00166221"/>
    <w:rsid w:val="00166A02"/>
    <w:rsid w:val="0016775A"/>
    <w:rsid w:val="00170C1C"/>
    <w:rsid w:val="00171C27"/>
    <w:rsid w:val="00171DD8"/>
    <w:rsid w:val="00171FDD"/>
    <w:rsid w:val="00172AB8"/>
    <w:rsid w:val="001750D8"/>
    <w:rsid w:val="00177091"/>
    <w:rsid w:val="00177687"/>
    <w:rsid w:val="00177CE0"/>
    <w:rsid w:val="00180F6B"/>
    <w:rsid w:val="001819BF"/>
    <w:rsid w:val="00181AC4"/>
    <w:rsid w:val="001823E0"/>
    <w:rsid w:val="0018280F"/>
    <w:rsid w:val="001828AE"/>
    <w:rsid w:val="00182B80"/>
    <w:rsid w:val="00183B45"/>
    <w:rsid w:val="00184BAB"/>
    <w:rsid w:val="00184EC8"/>
    <w:rsid w:val="001858A0"/>
    <w:rsid w:val="001879EC"/>
    <w:rsid w:val="00190700"/>
    <w:rsid w:val="001934EC"/>
    <w:rsid w:val="00193D5F"/>
    <w:rsid w:val="00194554"/>
    <w:rsid w:val="00195308"/>
    <w:rsid w:val="00195E21"/>
    <w:rsid w:val="00197D1F"/>
    <w:rsid w:val="001A18BB"/>
    <w:rsid w:val="001A1DFC"/>
    <w:rsid w:val="001A24AA"/>
    <w:rsid w:val="001A2B63"/>
    <w:rsid w:val="001A3B6C"/>
    <w:rsid w:val="001A488B"/>
    <w:rsid w:val="001A51D0"/>
    <w:rsid w:val="001A537C"/>
    <w:rsid w:val="001A5480"/>
    <w:rsid w:val="001A61EC"/>
    <w:rsid w:val="001A6392"/>
    <w:rsid w:val="001A6AD2"/>
    <w:rsid w:val="001A7231"/>
    <w:rsid w:val="001B0839"/>
    <w:rsid w:val="001B0E9B"/>
    <w:rsid w:val="001B149C"/>
    <w:rsid w:val="001B250A"/>
    <w:rsid w:val="001B2558"/>
    <w:rsid w:val="001B2E19"/>
    <w:rsid w:val="001B393E"/>
    <w:rsid w:val="001B4C76"/>
    <w:rsid w:val="001B5824"/>
    <w:rsid w:val="001B5A67"/>
    <w:rsid w:val="001B692F"/>
    <w:rsid w:val="001B69E2"/>
    <w:rsid w:val="001B7AC4"/>
    <w:rsid w:val="001C2B7A"/>
    <w:rsid w:val="001C491E"/>
    <w:rsid w:val="001C5B31"/>
    <w:rsid w:val="001C7097"/>
    <w:rsid w:val="001C77BE"/>
    <w:rsid w:val="001D059D"/>
    <w:rsid w:val="001D07D1"/>
    <w:rsid w:val="001D0AA9"/>
    <w:rsid w:val="001D0BC7"/>
    <w:rsid w:val="001D0E9F"/>
    <w:rsid w:val="001D0FCA"/>
    <w:rsid w:val="001D1DBD"/>
    <w:rsid w:val="001D1F46"/>
    <w:rsid w:val="001D269F"/>
    <w:rsid w:val="001D2902"/>
    <w:rsid w:val="001D2F14"/>
    <w:rsid w:val="001D30F5"/>
    <w:rsid w:val="001D314F"/>
    <w:rsid w:val="001D3515"/>
    <w:rsid w:val="001D4217"/>
    <w:rsid w:val="001D5271"/>
    <w:rsid w:val="001D5C0A"/>
    <w:rsid w:val="001D7391"/>
    <w:rsid w:val="001D7737"/>
    <w:rsid w:val="001D7806"/>
    <w:rsid w:val="001E1183"/>
    <w:rsid w:val="001E2233"/>
    <w:rsid w:val="001E28CC"/>
    <w:rsid w:val="001E2C20"/>
    <w:rsid w:val="001E4263"/>
    <w:rsid w:val="001E5C68"/>
    <w:rsid w:val="001E6B81"/>
    <w:rsid w:val="001F0427"/>
    <w:rsid w:val="001F1BE1"/>
    <w:rsid w:val="001F3B77"/>
    <w:rsid w:val="001F3F15"/>
    <w:rsid w:val="001F46E9"/>
    <w:rsid w:val="001F50C9"/>
    <w:rsid w:val="001F59D0"/>
    <w:rsid w:val="001F6B71"/>
    <w:rsid w:val="001F7A8A"/>
    <w:rsid w:val="00201368"/>
    <w:rsid w:val="002015C9"/>
    <w:rsid w:val="002023BE"/>
    <w:rsid w:val="002024FF"/>
    <w:rsid w:val="00205261"/>
    <w:rsid w:val="0020684A"/>
    <w:rsid w:val="00206E41"/>
    <w:rsid w:val="00207C92"/>
    <w:rsid w:val="00211125"/>
    <w:rsid w:val="002116BC"/>
    <w:rsid w:val="00212AC2"/>
    <w:rsid w:val="00212F4B"/>
    <w:rsid w:val="00216237"/>
    <w:rsid w:val="002162C6"/>
    <w:rsid w:val="00222CF6"/>
    <w:rsid w:val="002238F8"/>
    <w:rsid w:val="00224E37"/>
    <w:rsid w:val="002307EB"/>
    <w:rsid w:val="00230B07"/>
    <w:rsid w:val="00230BAE"/>
    <w:rsid w:val="00233238"/>
    <w:rsid w:val="00234841"/>
    <w:rsid w:val="0023529B"/>
    <w:rsid w:val="00236103"/>
    <w:rsid w:val="00236C13"/>
    <w:rsid w:val="00237917"/>
    <w:rsid w:val="00241C83"/>
    <w:rsid w:val="002421E5"/>
    <w:rsid w:val="00242F98"/>
    <w:rsid w:val="00245F59"/>
    <w:rsid w:val="002476C5"/>
    <w:rsid w:val="002509A4"/>
    <w:rsid w:val="00250C8E"/>
    <w:rsid w:val="0025188A"/>
    <w:rsid w:val="00252EBD"/>
    <w:rsid w:val="00254285"/>
    <w:rsid w:val="0025445C"/>
    <w:rsid w:val="002549D3"/>
    <w:rsid w:val="002560DD"/>
    <w:rsid w:val="0025615F"/>
    <w:rsid w:val="00257C38"/>
    <w:rsid w:val="002607E5"/>
    <w:rsid w:val="00260F74"/>
    <w:rsid w:val="00261F01"/>
    <w:rsid w:val="0026200A"/>
    <w:rsid w:val="00266FFE"/>
    <w:rsid w:val="00267203"/>
    <w:rsid w:val="00267316"/>
    <w:rsid w:val="0026778A"/>
    <w:rsid w:val="00271092"/>
    <w:rsid w:val="00271D12"/>
    <w:rsid w:val="002720D3"/>
    <w:rsid w:val="0027362D"/>
    <w:rsid w:val="00273A8D"/>
    <w:rsid w:val="00273F49"/>
    <w:rsid w:val="00275028"/>
    <w:rsid w:val="00275583"/>
    <w:rsid w:val="00275875"/>
    <w:rsid w:val="00276677"/>
    <w:rsid w:val="002766FF"/>
    <w:rsid w:val="00281766"/>
    <w:rsid w:val="0028207E"/>
    <w:rsid w:val="00282C42"/>
    <w:rsid w:val="00283BE9"/>
    <w:rsid w:val="00283FE3"/>
    <w:rsid w:val="002856DF"/>
    <w:rsid w:val="00285748"/>
    <w:rsid w:val="002868EA"/>
    <w:rsid w:val="002878E8"/>
    <w:rsid w:val="002907BA"/>
    <w:rsid w:val="00292C77"/>
    <w:rsid w:val="00293569"/>
    <w:rsid w:val="0029394F"/>
    <w:rsid w:val="002947A7"/>
    <w:rsid w:val="0029536A"/>
    <w:rsid w:val="002972F4"/>
    <w:rsid w:val="002978D0"/>
    <w:rsid w:val="002A0B6B"/>
    <w:rsid w:val="002A0D9E"/>
    <w:rsid w:val="002A1253"/>
    <w:rsid w:val="002A13E8"/>
    <w:rsid w:val="002A3A38"/>
    <w:rsid w:val="002A44BF"/>
    <w:rsid w:val="002A5907"/>
    <w:rsid w:val="002A59EE"/>
    <w:rsid w:val="002A6403"/>
    <w:rsid w:val="002A7C1A"/>
    <w:rsid w:val="002B0225"/>
    <w:rsid w:val="002B0450"/>
    <w:rsid w:val="002B04A8"/>
    <w:rsid w:val="002B36F8"/>
    <w:rsid w:val="002B3779"/>
    <w:rsid w:val="002B4830"/>
    <w:rsid w:val="002B58A6"/>
    <w:rsid w:val="002B70EB"/>
    <w:rsid w:val="002C13CD"/>
    <w:rsid w:val="002C18DC"/>
    <w:rsid w:val="002C1932"/>
    <w:rsid w:val="002C20C2"/>
    <w:rsid w:val="002C25CE"/>
    <w:rsid w:val="002C2719"/>
    <w:rsid w:val="002C29D9"/>
    <w:rsid w:val="002C51AF"/>
    <w:rsid w:val="002D0FA0"/>
    <w:rsid w:val="002D27B9"/>
    <w:rsid w:val="002D3BF1"/>
    <w:rsid w:val="002D403A"/>
    <w:rsid w:val="002D4A8D"/>
    <w:rsid w:val="002D4BD3"/>
    <w:rsid w:val="002D5F16"/>
    <w:rsid w:val="002D7C9C"/>
    <w:rsid w:val="002E0B74"/>
    <w:rsid w:val="002E12F9"/>
    <w:rsid w:val="002E1DCE"/>
    <w:rsid w:val="002E200A"/>
    <w:rsid w:val="002E5357"/>
    <w:rsid w:val="002F0690"/>
    <w:rsid w:val="002F122C"/>
    <w:rsid w:val="002F2B99"/>
    <w:rsid w:val="002F3026"/>
    <w:rsid w:val="002F3BA7"/>
    <w:rsid w:val="002F4F44"/>
    <w:rsid w:val="002F5778"/>
    <w:rsid w:val="002F71BD"/>
    <w:rsid w:val="002F76AC"/>
    <w:rsid w:val="002F7913"/>
    <w:rsid w:val="003004E0"/>
    <w:rsid w:val="00300503"/>
    <w:rsid w:val="003007E2"/>
    <w:rsid w:val="00300B1A"/>
    <w:rsid w:val="00300CFB"/>
    <w:rsid w:val="00301140"/>
    <w:rsid w:val="00301DB8"/>
    <w:rsid w:val="0030287A"/>
    <w:rsid w:val="00303674"/>
    <w:rsid w:val="00303A68"/>
    <w:rsid w:val="00303FF7"/>
    <w:rsid w:val="003042FC"/>
    <w:rsid w:val="003045E6"/>
    <w:rsid w:val="00305F7F"/>
    <w:rsid w:val="00306535"/>
    <w:rsid w:val="00312C31"/>
    <w:rsid w:val="00316A26"/>
    <w:rsid w:val="003173B8"/>
    <w:rsid w:val="00317463"/>
    <w:rsid w:val="00317F2A"/>
    <w:rsid w:val="00322153"/>
    <w:rsid w:val="00324F2E"/>
    <w:rsid w:val="00326297"/>
    <w:rsid w:val="00330171"/>
    <w:rsid w:val="00330216"/>
    <w:rsid w:val="00334072"/>
    <w:rsid w:val="003344B0"/>
    <w:rsid w:val="00337098"/>
    <w:rsid w:val="003423D9"/>
    <w:rsid w:val="0034310E"/>
    <w:rsid w:val="00343888"/>
    <w:rsid w:val="00343DFB"/>
    <w:rsid w:val="00343FB1"/>
    <w:rsid w:val="003441FE"/>
    <w:rsid w:val="003447A1"/>
    <w:rsid w:val="00346407"/>
    <w:rsid w:val="003469E1"/>
    <w:rsid w:val="00346FAF"/>
    <w:rsid w:val="0034784F"/>
    <w:rsid w:val="003506E9"/>
    <w:rsid w:val="003511D4"/>
    <w:rsid w:val="00352707"/>
    <w:rsid w:val="003529E0"/>
    <w:rsid w:val="00353230"/>
    <w:rsid w:val="0035413F"/>
    <w:rsid w:val="00355AEA"/>
    <w:rsid w:val="00355BF5"/>
    <w:rsid w:val="00357608"/>
    <w:rsid w:val="0035777B"/>
    <w:rsid w:val="00357F92"/>
    <w:rsid w:val="00360792"/>
    <w:rsid w:val="00360F73"/>
    <w:rsid w:val="00364BCE"/>
    <w:rsid w:val="0036559E"/>
    <w:rsid w:val="0036658B"/>
    <w:rsid w:val="00370D9A"/>
    <w:rsid w:val="00370E4A"/>
    <w:rsid w:val="00372D8B"/>
    <w:rsid w:val="0037301B"/>
    <w:rsid w:val="003733B3"/>
    <w:rsid w:val="0037344C"/>
    <w:rsid w:val="0037533A"/>
    <w:rsid w:val="003767C4"/>
    <w:rsid w:val="00376870"/>
    <w:rsid w:val="00376CAF"/>
    <w:rsid w:val="0038150D"/>
    <w:rsid w:val="00381732"/>
    <w:rsid w:val="00384D2E"/>
    <w:rsid w:val="00385EE2"/>
    <w:rsid w:val="00386051"/>
    <w:rsid w:val="00390960"/>
    <w:rsid w:val="00391A87"/>
    <w:rsid w:val="00394307"/>
    <w:rsid w:val="0039695B"/>
    <w:rsid w:val="00397BA2"/>
    <w:rsid w:val="003A0D49"/>
    <w:rsid w:val="003A2672"/>
    <w:rsid w:val="003A6ACA"/>
    <w:rsid w:val="003A6B28"/>
    <w:rsid w:val="003A7034"/>
    <w:rsid w:val="003B1A61"/>
    <w:rsid w:val="003B1BD6"/>
    <w:rsid w:val="003B271B"/>
    <w:rsid w:val="003B3459"/>
    <w:rsid w:val="003B362B"/>
    <w:rsid w:val="003B449C"/>
    <w:rsid w:val="003B55C0"/>
    <w:rsid w:val="003B600D"/>
    <w:rsid w:val="003B64E3"/>
    <w:rsid w:val="003B65FB"/>
    <w:rsid w:val="003B6696"/>
    <w:rsid w:val="003B7CCB"/>
    <w:rsid w:val="003C0554"/>
    <w:rsid w:val="003C171A"/>
    <w:rsid w:val="003C1E20"/>
    <w:rsid w:val="003C262C"/>
    <w:rsid w:val="003C298B"/>
    <w:rsid w:val="003C38E8"/>
    <w:rsid w:val="003C3C3C"/>
    <w:rsid w:val="003C59C3"/>
    <w:rsid w:val="003C7FB5"/>
    <w:rsid w:val="003D0B49"/>
    <w:rsid w:val="003D11F2"/>
    <w:rsid w:val="003D3DD0"/>
    <w:rsid w:val="003D453F"/>
    <w:rsid w:val="003D5877"/>
    <w:rsid w:val="003D6373"/>
    <w:rsid w:val="003D6A12"/>
    <w:rsid w:val="003D6AFC"/>
    <w:rsid w:val="003D6C26"/>
    <w:rsid w:val="003E0FEC"/>
    <w:rsid w:val="003E1EA0"/>
    <w:rsid w:val="003E4213"/>
    <w:rsid w:val="003E6E38"/>
    <w:rsid w:val="003E706B"/>
    <w:rsid w:val="003E746C"/>
    <w:rsid w:val="003F049A"/>
    <w:rsid w:val="003F11EB"/>
    <w:rsid w:val="003F2D0D"/>
    <w:rsid w:val="003F2FD2"/>
    <w:rsid w:val="003F3475"/>
    <w:rsid w:val="003F39FC"/>
    <w:rsid w:val="003F3AC7"/>
    <w:rsid w:val="003F4BF3"/>
    <w:rsid w:val="003F5F23"/>
    <w:rsid w:val="003F705D"/>
    <w:rsid w:val="003F7336"/>
    <w:rsid w:val="003F7BF3"/>
    <w:rsid w:val="00400EDE"/>
    <w:rsid w:val="00401F53"/>
    <w:rsid w:val="0040288F"/>
    <w:rsid w:val="00404E70"/>
    <w:rsid w:val="00405DAC"/>
    <w:rsid w:val="00405ED4"/>
    <w:rsid w:val="00406029"/>
    <w:rsid w:val="00407349"/>
    <w:rsid w:val="00407D8E"/>
    <w:rsid w:val="00410AD7"/>
    <w:rsid w:val="004122DC"/>
    <w:rsid w:val="00413052"/>
    <w:rsid w:val="00414D75"/>
    <w:rsid w:val="00414E42"/>
    <w:rsid w:val="004159CE"/>
    <w:rsid w:val="004176A9"/>
    <w:rsid w:val="00420103"/>
    <w:rsid w:val="00420719"/>
    <w:rsid w:val="004226AF"/>
    <w:rsid w:val="00422F0D"/>
    <w:rsid w:val="00423143"/>
    <w:rsid w:val="00423DB6"/>
    <w:rsid w:val="00424CFF"/>
    <w:rsid w:val="00426155"/>
    <w:rsid w:val="004261E8"/>
    <w:rsid w:val="0043074E"/>
    <w:rsid w:val="00433A42"/>
    <w:rsid w:val="00434E7D"/>
    <w:rsid w:val="00434FCC"/>
    <w:rsid w:val="0043551F"/>
    <w:rsid w:val="00436284"/>
    <w:rsid w:val="00436F10"/>
    <w:rsid w:val="004403FE"/>
    <w:rsid w:val="00441026"/>
    <w:rsid w:val="004412F0"/>
    <w:rsid w:val="004428D2"/>
    <w:rsid w:val="004436C6"/>
    <w:rsid w:val="00443982"/>
    <w:rsid w:val="00444FAF"/>
    <w:rsid w:val="004450A8"/>
    <w:rsid w:val="004460CA"/>
    <w:rsid w:val="004465A8"/>
    <w:rsid w:val="004526C5"/>
    <w:rsid w:val="00454149"/>
    <w:rsid w:val="00454645"/>
    <w:rsid w:val="00454A1A"/>
    <w:rsid w:val="004554AA"/>
    <w:rsid w:val="004570B3"/>
    <w:rsid w:val="004572B0"/>
    <w:rsid w:val="00457610"/>
    <w:rsid w:val="00460D8E"/>
    <w:rsid w:val="00461464"/>
    <w:rsid w:val="004614EB"/>
    <w:rsid w:val="00464289"/>
    <w:rsid w:val="004644A9"/>
    <w:rsid w:val="00465799"/>
    <w:rsid w:val="00466717"/>
    <w:rsid w:val="004675EA"/>
    <w:rsid w:val="0047061C"/>
    <w:rsid w:val="00470F23"/>
    <w:rsid w:val="00471AC5"/>
    <w:rsid w:val="004726EC"/>
    <w:rsid w:val="00472AA6"/>
    <w:rsid w:val="004778C9"/>
    <w:rsid w:val="00483A5A"/>
    <w:rsid w:val="004850AB"/>
    <w:rsid w:val="0048578E"/>
    <w:rsid w:val="00486616"/>
    <w:rsid w:val="00486BCF"/>
    <w:rsid w:val="00486F5B"/>
    <w:rsid w:val="00486FEA"/>
    <w:rsid w:val="004874FE"/>
    <w:rsid w:val="00490C71"/>
    <w:rsid w:val="00491261"/>
    <w:rsid w:val="00491A45"/>
    <w:rsid w:val="004924A1"/>
    <w:rsid w:val="004928A2"/>
    <w:rsid w:val="004945D5"/>
    <w:rsid w:val="004954BC"/>
    <w:rsid w:val="00496D63"/>
    <w:rsid w:val="004972DB"/>
    <w:rsid w:val="00497FA0"/>
    <w:rsid w:val="004A0555"/>
    <w:rsid w:val="004A1078"/>
    <w:rsid w:val="004A144E"/>
    <w:rsid w:val="004A3234"/>
    <w:rsid w:val="004A3F2E"/>
    <w:rsid w:val="004A3FC6"/>
    <w:rsid w:val="004A4183"/>
    <w:rsid w:val="004A4BF6"/>
    <w:rsid w:val="004A4CF0"/>
    <w:rsid w:val="004A5062"/>
    <w:rsid w:val="004A6744"/>
    <w:rsid w:val="004A6754"/>
    <w:rsid w:val="004A7E5A"/>
    <w:rsid w:val="004B0618"/>
    <w:rsid w:val="004B384B"/>
    <w:rsid w:val="004B3912"/>
    <w:rsid w:val="004B3ED1"/>
    <w:rsid w:val="004B4C62"/>
    <w:rsid w:val="004B5698"/>
    <w:rsid w:val="004B5792"/>
    <w:rsid w:val="004B6117"/>
    <w:rsid w:val="004B65B5"/>
    <w:rsid w:val="004B67D3"/>
    <w:rsid w:val="004B705D"/>
    <w:rsid w:val="004C0948"/>
    <w:rsid w:val="004C3F37"/>
    <w:rsid w:val="004C42A2"/>
    <w:rsid w:val="004C491E"/>
    <w:rsid w:val="004C53E3"/>
    <w:rsid w:val="004C702D"/>
    <w:rsid w:val="004C7191"/>
    <w:rsid w:val="004C7E95"/>
    <w:rsid w:val="004D23A0"/>
    <w:rsid w:val="004D2751"/>
    <w:rsid w:val="004D37FF"/>
    <w:rsid w:val="004D3D4B"/>
    <w:rsid w:val="004D43FE"/>
    <w:rsid w:val="004D5891"/>
    <w:rsid w:val="004D681F"/>
    <w:rsid w:val="004D6D10"/>
    <w:rsid w:val="004E11F6"/>
    <w:rsid w:val="004E328F"/>
    <w:rsid w:val="004E3856"/>
    <w:rsid w:val="004E4915"/>
    <w:rsid w:val="004E6175"/>
    <w:rsid w:val="004E6279"/>
    <w:rsid w:val="004E6DA3"/>
    <w:rsid w:val="004E7E8C"/>
    <w:rsid w:val="004F044D"/>
    <w:rsid w:val="004F1D26"/>
    <w:rsid w:val="004F2A2D"/>
    <w:rsid w:val="004F2E11"/>
    <w:rsid w:val="004F38F3"/>
    <w:rsid w:val="004F53A9"/>
    <w:rsid w:val="004F5CF7"/>
    <w:rsid w:val="004F66A2"/>
    <w:rsid w:val="004F70A2"/>
    <w:rsid w:val="004F7564"/>
    <w:rsid w:val="004F75F9"/>
    <w:rsid w:val="004F7DA1"/>
    <w:rsid w:val="005014A5"/>
    <w:rsid w:val="0050169A"/>
    <w:rsid w:val="005019B1"/>
    <w:rsid w:val="00501FF6"/>
    <w:rsid w:val="00502D0B"/>
    <w:rsid w:val="0050361F"/>
    <w:rsid w:val="005056C6"/>
    <w:rsid w:val="00505D99"/>
    <w:rsid w:val="00505F0B"/>
    <w:rsid w:val="0050710D"/>
    <w:rsid w:val="0051302A"/>
    <w:rsid w:val="0051339F"/>
    <w:rsid w:val="0051395C"/>
    <w:rsid w:val="00513F37"/>
    <w:rsid w:val="005163F4"/>
    <w:rsid w:val="00516AE2"/>
    <w:rsid w:val="005177B6"/>
    <w:rsid w:val="005235A4"/>
    <w:rsid w:val="00524C5E"/>
    <w:rsid w:val="0052506D"/>
    <w:rsid w:val="00525206"/>
    <w:rsid w:val="00525A29"/>
    <w:rsid w:val="00525F2E"/>
    <w:rsid w:val="005265E6"/>
    <w:rsid w:val="005269E7"/>
    <w:rsid w:val="00527BFE"/>
    <w:rsid w:val="005309B3"/>
    <w:rsid w:val="00531CDB"/>
    <w:rsid w:val="00532312"/>
    <w:rsid w:val="00532738"/>
    <w:rsid w:val="00532A39"/>
    <w:rsid w:val="00532B01"/>
    <w:rsid w:val="00534865"/>
    <w:rsid w:val="00535043"/>
    <w:rsid w:val="005360CF"/>
    <w:rsid w:val="005370F1"/>
    <w:rsid w:val="00537DE5"/>
    <w:rsid w:val="005409F8"/>
    <w:rsid w:val="00540F1E"/>
    <w:rsid w:val="0054121D"/>
    <w:rsid w:val="005412A4"/>
    <w:rsid w:val="00544409"/>
    <w:rsid w:val="005465A4"/>
    <w:rsid w:val="00546B91"/>
    <w:rsid w:val="0055114A"/>
    <w:rsid w:val="00552547"/>
    <w:rsid w:val="00553C91"/>
    <w:rsid w:val="0055540D"/>
    <w:rsid w:val="00556D07"/>
    <w:rsid w:val="005633C4"/>
    <w:rsid w:val="0056460A"/>
    <w:rsid w:val="00571D9E"/>
    <w:rsid w:val="00572C63"/>
    <w:rsid w:val="00572E0E"/>
    <w:rsid w:val="00573E88"/>
    <w:rsid w:val="0057791F"/>
    <w:rsid w:val="00577C40"/>
    <w:rsid w:val="005811AF"/>
    <w:rsid w:val="005832FC"/>
    <w:rsid w:val="00583307"/>
    <w:rsid w:val="00585DDC"/>
    <w:rsid w:val="00587FEC"/>
    <w:rsid w:val="00590C89"/>
    <w:rsid w:val="00590D3B"/>
    <w:rsid w:val="00593558"/>
    <w:rsid w:val="0059396A"/>
    <w:rsid w:val="005951E0"/>
    <w:rsid w:val="0059586B"/>
    <w:rsid w:val="00596B7F"/>
    <w:rsid w:val="00596CD1"/>
    <w:rsid w:val="00596F60"/>
    <w:rsid w:val="00597BDB"/>
    <w:rsid w:val="00597D19"/>
    <w:rsid w:val="005A01FE"/>
    <w:rsid w:val="005A0DF3"/>
    <w:rsid w:val="005A0ECB"/>
    <w:rsid w:val="005A17E9"/>
    <w:rsid w:val="005A1C83"/>
    <w:rsid w:val="005A237B"/>
    <w:rsid w:val="005A37D1"/>
    <w:rsid w:val="005A5BC4"/>
    <w:rsid w:val="005B1F13"/>
    <w:rsid w:val="005B30D4"/>
    <w:rsid w:val="005B73E6"/>
    <w:rsid w:val="005B7D86"/>
    <w:rsid w:val="005C08DE"/>
    <w:rsid w:val="005C2036"/>
    <w:rsid w:val="005C204B"/>
    <w:rsid w:val="005C220D"/>
    <w:rsid w:val="005C2BA1"/>
    <w:rsid w:val="005C31A7"/>
    <w:rsid w:val="005C52E6"/>
    <w:rsid w:val="005C57EB"/>
    <w:rsid w:val="005C6BAF"/>
    <w:rsid w:val="005C6DF2"/>
    <w:rsid w:val="005C7382"/>
    <w:rsid w:val="005D0E2F"/>
    <w:rsid w:val="005D1179"/>
    <w:rsid w:val="005D289C"/>
    <w:rsid w:val="005D29F9"/>
    <w:rsid w:val="005D2F91"/>
    <w:rsid w:val="005D4087"/>
    <w:rsid w:val="005D46A3"/>
    <w:rsid w:val="005D488F"/>
    <w:rsid w:val="005D4A9D"/>
    <w:rsid w:val="005D6486"/>
    <w:rsid w:val="005D6AE4"/>
    <w:rsid w:val="005D71DB"/>
    <w:rsid w:val="005D7367"/>
    <w:rsid w:val="005E09D8"/>
    <w:rsid w:val="005E2241"/>
    <w:rsid w:val="005E29BC"/>
    <w:rsid w:val="005E2B14"/>
    <w:rsid w:val="005E3D89"/>
    <w:rsid w:val="005E45DA"/>
    <w:rsid w:val="005E5FE5"/>
    <w:rsid w:val="005E6176"/>
    <w:rsid w:val="005E6379"/>
    <w:rsid w:val="005F0510"/>
    <w:rsid w:val="005F07F6"/>
    <w:rsid w:val="005F1985"/>
    <w:rsid w:val="005F371B"/>
    <w:rsid w:val="005F4C8B"/>
    <w:rsid w:val="005F5F97"/>
    <w:rsid w:val="005F63DE"/>
    <w:rsid w:val="0060119A"/>
    <w:rsid w:val="00601A71"/>
    <w:rsid w:val="006032AA"/>
    <w:rsid w:val="0060381D"/>
    <w:rsid w:val="006039B3"/>
    <w:rsid w:val="00605BDD"/>
    <w:rsid w:val="006061EA"/>
    <w:rsid w:val="006064CA"/>
    <w:rsid w:val="0060748A"/>
    <w:rsid w:val="006076F7"/>
    <w:rsid w:val="00607B77"/>
    <w:rsid w:val="00607E50"/>
    <w:rsid w:val="00610CC7"/>
    <w:rsid w:val="00611BD7"/>
    <w:rsid w:val="006168A7"/>
    <w:rsid w:val="006176A1"/>
    <w:rsid w:val="00620524"/>
    <w:rsid w:val="006221F4"/>
    <w:rsid w:val="00622E50"/>
    <w:rsid w:val="00623EDE"/>
    <w:rsid w:val="00624B2F"/>
    <w:rsid w:val="006268BC"/>
    <w:rsid w:val="0063053D"/>
    <w:rsid w:val="006317E0"/>
    <w:rsid w:val="00631900"/>
    <w:rsid w:val="006332D5"/>
    <w:rsid w:val="00634099"/>
    <w:rsid w:val="00634397"/>
    <w:rsid w:val="00634C09"/>
    <w:rsid w:val="00634EA5"/>
    <w:rsid w:val="006374AF"/>
    <w:rsid w:val="0064063A"/>
    <w:rsid w:val="00640DA1"/>
    <w:rsid w:val="00641643"/>
    <w:rsid w:val="00641C2E"/>
    <w:rsid w:val="0064278B"/>
    <w:rsid w:val="00642796"/>
    <w:rsid w:val="00642C77"/>
    <w:rsid w:val="0064361F"/>
    <w:rsid w:val="006438A9"/>
    <w:rsid w:val="00644845"/>
    <w:rsid w:val="00644F58"/>
    <w:rsid w:val="00645F4C"/>
    <w:rsid w:val="00646AF4"/>
    <w:rsid w:val="00646C6A"/>
    <w:rsid w:val="00647DED"/>
    <w:rsid w:val="00651860"/>
    <w:rsid w:val="00651888"/>
    <w:rsid w:val="0065203F"/>
    <w:rsid w:val="00652259"/>
    <w:rsid w:val="0065347D"/>
    <w:rsid w:val="00655AAE"/>
    <w:rsid w:val="00657365"/>
    <w:rsid w:val="00657D67"/>
    <w:rsid w:val="006609DF"/>
    <w:rsid w:val="006619A7"/>
    <w:rsid w:val="0066303B"/>
    <w:rsid w:val="006634C0"/>
    <w:rsid w:val="0066353B"/>
    <w:rsid w:val="00663EEB"/>
    <w:rsid w:val="00663F44"/>
    <w:rsid w:val="00665B7C"/>
    <w:rsid w:val="00667F19"/>
    <w:rsid w:val="0067216B"/>
    <w:rsid w:val="00674598"/>
    <w:rsid w:val="00675C28"/>
    <w:rsid w:val="00676D9B"/>
    <w:rsid w:val="00677C75"/>
    <w:rsid w:val="00680CD7"/>
    <w:rsid w:val="00680DC5"/>
    <w:rsid w:val="0068301D"/>
    <w:rsid w:val="00683BC8"/>
    <w:rsid w:val="00684A9E"/>
    <w:rsid w:val="006853BE"/>
    <w:rsid w:val="00685432"/>
    <w:rsid w:val="00690AD1"/>
    <w:rsid w:val="00692E8C"/>
    <w:rsid w:val="00693325"/>
    <w:rsid w:val="0069371A"/>
    <w:rsid w:val="00694910"/>
    <w:rsid w:val="00694B42"/>
    <w:rsid w:val="006952F5"/>
    <w:rsid w:val="00695EDB"/>
    <w:rsid w:val="00697614"/>
    <w:rsid w:val="006978C7"/>
    <w:rsid w:val="006A1661"/>
    <w:rsid w:val="006A17E0"/>
    <w:rsid w:val="006A430E"/>
    <w:rsid w:val="006A4DA7"/>
    <w:rsid w:val="006A51C6"/>
    <w:rsid w:val="006A6D1C"/>
    <w:rsid w:val="006B1DDC"/>
    <w:rsid w:val="006B254C"/>
    <w:rsid w:val="006B2EF5"/>
    <w:rsid w:val="006B342F"/>
    <w:rsid w:val="006B3ADC"/>
    <w:rsid w:val="006B5043"/>
    <w:rsid w:val="006B5076"/>
    <w:rsid w:val="006B5ECE"/>
    <w:rsid w:val="006C1E4B"/>
    <w:rsid w:val="006C3B59"/>
    <w:rsid w:val="006C6596"/>
    <w:rsid w:val="006C695B"/>
    <w:rsid w:val="006C6AA3"/>
    <w:rsid w:val="006C6E10"/>
    <w:rsid w:val="006C7D74"/>
    <w:rsid w:val="006D1CAD"/>
    <w:rsid w:val="006D1E98"/>
    <w:rsid w:val="006D1F04"/>
    <w:rsid w:val="006D2B79"/>
    <w:rsid w:val="006D2E8E"/>
    <w:rsid w:val="006D3AB1"/>
    <w:rsid w:val="006D533C"/>
    <w:rsid w:val="006D5CD9"/>
    <w:rsid w:val="006D69A3"/>
    <w:rsid w:val="006D6A3B"/>
    <w:rsid w:val="006D7539"/>
    <w:rsid w:val="006D7EBE"/>
    <w:rsid w:val="006E09BE"/>
    <w:rsid w:val="006E1AF0"/>
    <w:rsid w:val="006E1BA2"/>
    <w:rsid w:val="006E2235"/>
    <w:rsid w:val="006E351B"/>
    <w:rsid w:val="006E4B1C"/>
    <w:rsid w:val="006E71DC"/>
    <w:rsid w:val="006F1419"/>
    <w:rsid w:val="006F1E20"/>
    <w:rsid w:val="006F39C6"/>
    <w:rsid w:val="006F64BC"/>
    <w:rsid w:val="006F6B44"/>
    <w:rsid w:val="006F755F"/>
    <w:rsid w:val="007001EF"/>
    <w:rsid w:val="00701071"/>
    <w:rsid w:val="00702137"/>
    <w:rsid w:val="0070366D"/>
    <w:rsid w:val="007071C7"/>
    <w:rsid w:val="00707D27"/>
    <w:rsid w:val="00707FD1"/>
    <w:rsid w:val="007104D0"/>
    <w:rsid w:val="00711977"/>
    <w:rsid w:val="00711A03"/>
    <w:rsid w:val="007121AC"/>
    <w:rsid w:val="00712A37"/>
    <w:rsid w:val="00715396"/>
    <w:rsid w:val="00715AB9"/>
    <w:rsid w:val="00715F78"/>
    <w:rsid w:val="007166C8"/>
    <w:rsid w:val="00716885"/>
    <w:rsid w:val="007172E9"/>
    <w:rsid w:val="00721D3A"/>
    <w:rsid w:val="00722441"/>
    <w:rsid w:val="007232A3"/>
    <w:rsid w:val="0072354C"/>
    <w:rsid w:val="0072365B"/>
    <w:rsid w:val="00725C1C"/>
    <w:rsid w:val="007263AA"/>
    <w:rsid w:val="00726552"/>
    <w:rsid w:val="0072698C"/>
    <w:rsid w:val="00726E03"/>
    <w:rsid w:val="007274D4"/>
    <w:rsid w:val="00727C8E"/>
    <w:rsid w:val="00731147"/>
    <w:rsid w:val="007326DA"/>
    <w:rsid w:val="007327CE"/>
    <w:rsid w:val="00732A77"/>
    <w:rsid w:val="00734538"/>
    <w:rsid w:val="00740F95"/>
    <w:rsid w:val="00741316"/>
    <w:rsid w:val="007414DD"/>
    <w:rsid w:val="0074510B"/>
    <w:rsid w:val="00745848"/>
    <w:rsid w:val="00745AA2"/>
    <w:rsid w:val="00746C71"/>
    <w:rsid w:val="00746CAA"/>
    <w:rsid w:val="00746EF7"/>
    <w:rsid w:val="00747E62"/>
    <w:rsid w:val="007510A4"/>
    <w:rsid w:val="0075151F"/>
    <w:rsid w:val="007527C9"/>
    <w:rsid w:val="00752986"/>
    <w:rsid w:val="00752C05"/>
    <w:rsid w:val="00755EFB"/>
    <w:rsid w:val="00756EEC"/>
    <w:rsid w:val="0076111E"/>
    <w:rsid w:val="0076209E"/>
    <w:rsid w:val="007625BF"/>
    <w:rsid w:val="0076367F"/>
    <w:rsid w:val="00766601"/>
    <w:rsid w:val="00766872"/>
    <w:rsid w:val="00766B91"/>
    <w:rsid w:val="00767C5A"/>
    <w:rsid w:val="007701B4"/>
    <w:rsid w:val="00770205"/>
    <w:rsid w:val="007711A6"/>
    <w:rsid w:val="00771DDF"/>
    <w:rsid w:val="0077333F"/>
    <w:rsid w:val="0077424D"/>
    <w:rsid w:val="00775440"/>
    <w:rsid w:val="00775604"/>
    <w:rsid w:val="0077563D"/>
    <w:rsid w:val="007764B6"/>
    <w:rsid w:val="00776624"/>
    <w:rsid w:val="0078019D"/>
    <w:rsid w:val="00781907"/>
    <w:rsid w:val="007825E7"/>
    <w:rsid w:val="007840C4"/>
    <w:rsid w:val="0078424B"/>
    <w:rsid w:val="0078575F"/>
    <w:rsid w:val="007859BA"/>
    <w:rsid w:val="00785A04"/>
    <w:rsid w:val="00786F7A"/>
    <w:rsid w:val="00787170"/>
    <w:rsid w:val="007934B0"/>
    <w:rsid w:val="00793909"/>
    <w:rsid w:val="00793BBA"/>
    <w:rsid w:val="007948E7"/>
    <w:rsid w:val="00794A6B"/>
    <w:rsid w:val="00795263"/>
    <w:rsid w:val="00796957"/>
    <w:rsid w:val="00797102"/>
    <w:rsid w:val="00797AE9"/>
    <w:rsid w:val="007A0730"/>
    <w:rsid w:val="007A07C0"/>
    <w:rsid w:val="007A0C85"/>
    <w:rsid w:val="007A1145"/>
    <w:rsid w:val="007A1458"/>
    <w:rsid w:val="007A17ED"/>
    <w:rsid w:val="007A22AE"/>
    <w:rsid w:val="007A2498"/>
    <w:rsid w:val="007A3144"/>
    <w:rsid w:val="007A38D1"/>
    <w:rsid w:val="007A48E4"/>
    <w:rsid w:val="007A6AE6"/>
    <w:rsid w:val="007A730B"/>
    <w:rsid w:val="007A75E6"/>
    <w:rsid w:val="007A7FC5"/>
    <w:rsid w:val="007B0A0F"/>
    <w:rsid w:val="007B0AE6"/>
    <w:rsid w:val="007B17AE"/>
    <w:rsid w:val="007B1848"/>
    <w:rsid w:val="007B3134"/>
    <w:rsid w:val="007B4809"/>
    <w:rsid w:val="007B6352"/>
    <w:rsid w:val="007B7159"/>
    <w:rsid w:val="007C169A"/>
    <w:rsid w:val="007C19E1"/>
    <w:rsid w:val="007C2A82"/>
    <w:rsid w:val="007C479C"/>
    <w:rsid w:val="007C47E3"/>
    <w:rsid w:val="007C4950"/>
    <w:rsid w:val="007C4C91"/>
    <w:rsid w:val="007C4FAE"/>
    <w:rsid w:val="007C5B59"/>
    <w:rsid w:val="007C68F7"/>
    <w:rsid w:val="007C7FE6"/>
    <w:rsid w:val="007D26EA"/>
    <w:rsid w:val="007D2BF0"/>
    <w:rsid w:val="007D32ED"/>
    <w:rsid w:val="007D3AAD"/>
    <w:rsid w:val="007D3D3A"/>
    <w:rsid w:val="007D3E6C"/>
    <w:rsid w:val="007D44D4"/>
    <w:rsid w:val="007D50AF"/>
    <w:rsid w:val="007D52C5"/>
    <w:rsid w:val="007D58D1"/>
    <w:rsid w:val="007D633B"/>
    <w:rsid w:val="007D6F81"/>
    <w:rsid w:val="007D748D"/>
    <w:rsid w:val="007E0464"/>
    <w:rsid w:val="007E1028"/>
    <w:rsid w:val="007E18FB"/>
    <w:rsid w:val="007E24C2"/>
    <w:rsid w:val="007E3193"/>
    <w:rsid w:val="007E3C9B"/>
    <w:rsid w:val="007E566F"/>
    <w:rsid w:val="007E75E6"/>
    <w:rsid w:val="007F066D"/>
    <w:rsid w:val="007F0B0A"/>
    <w:rsid w:val="007F0B16"/>
    <w:rsid w:val="007F1BC3"/>
    <w:rsid w:val="007F1D1C"/>
    <w:rsid w:val="007F27FF"/>
    <w:rsid w:val="007F2E1E"/>
    <w:rsid w:val="007F48C5"/>
    <w:rsid w:val="007F75DA"/>
    <w:rsid w:val="007F765B"/>
    <w:rsid w:val="007F794C"/>
    <w:rsid w:val="0080158F"/>
    <w:rsid w:val="00801A4D"/>
    <w:rsid w:val="00801F10"/>
    <w:rsid w:val="008041C9"/>
    <w:rsid w:val="008068BC"/>
    <w:rsid w:val="00812D1A"/>
    <w:rsid w:val="00813177"/>
    <w:rsid w:val="00813C83"/>
    <w:rsid w:val="0081417A"/>
    <w:rsid w:val="008151F6"/>
    <w:rsid w:val="00816362"/>
    <w:rsid w:val="00816FED"/>
    <w:rsid w:val="0082000B"/>
    <w:rsid w:val="0082379D"/>
    <w:rsid w:val="0082513C"/>
    <w:rsid w:val="00825C87"/>
    <w:rsid w:val="0082678E"/>
    <w:rsid w:val="00826958"/>
    <w:rsid w:val="00826E49"/>
    <w:rsid w:val="0082720D"/>
    <w:rsid w:val="0083386D"/>
    <w:rsid w:val="00833A42"/>
    <w:rsid w:val="00833CE6"/>
    <w:rsid w:val="008344FB"/>
    <w:rsid w:val="00834AC0"/>
    <w:rsid w:val="008351F8"/>
    <w:rsid w:val="0083562C"/>
    <w:rsid w:val="008368AA"/>
    <w:rsid w:val="0083706A"/>
    <w:rsid w:val="0084046B"/>
    <w:rsid w:val="00843405"/>
    <w:rsid w:val="00843747"/>
    <w:rsid w:val="00843970"/>
    <w:rsid w:val="00844139"/>
    <w:rsid w:val="00845230"/>
    <w:rsid w:val="00846316"/>
    <w:rsid w:val="008467CB"/>
    <w:rsid w:val="00847D84"/>
    <w:rsid w:val="00850C23"/>
    <w:rsid w:val="00851345"/>
    <w:rsid w:val="00851E82"/>
    <w:rsid w:val="008538B3"/>
    <w:rsid w:val="00853CB5"/>
    <w:rsid w:val="00854098"/>
    <w:rsid w:val="0085470D"/>
    <w:rsid w:val="0085770C"/>
    <w:rsid w:val="0085793E"/>
    <w:rsid w:val="00857B29"/>
    <w:rsid w:val="00863C78"/>
    <w:rsid w:val="00865837"/>
    <w:rsid w:val="0086633D"/>
    <w:rsid w:val="00866905"/>
    <w:rsid w:val="00866D4E"/>
    <w:rsid w:val="00870022"/>
    <w:rsid w:val="00871B3F"/>
    <w:rsid w:val="0087208E"/>
    <w:rsid w:val="008720E5"/>
    <w:rsid w:val="008724D4"/>
    <w:rsid w:val="0087445B"/>
    <w:rsid w:val="00874C9D"/>
    <w:rsid w:val="008756B2"/>
    <w:rsid w:val="00875926"/>
    <w:rsid w:val="00877802"/>
    <w:rsid w:val="00877DCF"/>
    <w:rsid w:val="008801E9"/>
    <w:rsid w:val="0088082C"/>
    <w:rsid w:val="008812CF"/>
    <w:rsid w:val="00881428"/>
    <w:rsid w:val="0088213F"/>
    <w:rsid w:val="008824E2"/>
    <w:rsid w:val="008843E1"/>
    <w:rsid w:val="00884669"/>
    <w:rsid w:val="00886376"/>
    <w:rsid w:val="008867BC"/>
    <w:rsid w:val="00890B42"/>
    <w:rsid w:val="00890E8E"/>
    <w:rsid w:val="008923BD"/>
    <w:rsid w:val="00892418"/>
    <w:rsid w:val="008924DC"/>
    <w:rsid w:val="00892600"/>
    <w:rsid w:val="0089426D"/>
    <w:rsid w:val="00894EEC"/>
    <w:rsid w:val="008955F8"/>
    <w:rsid w:val="00895CA3"/>
    <w:rsid w:val="008968D1"/>
    <w:rsid w:val="00896F5D"/>
    <w:rsid w:val="008A1360"/>
    <w:rsid w:val="008A1BD3"/>
    <w:rsid w:val="008A1CCE"/>
    <w:rsid w:val="008A34F1"/>
    <w:rsid w:val="008A41AF"/>
    <w:rsid w:val="008A5755"/>
    <w:rsid w:val="008A5F47"/>
    <w:rsid w:val="008A64F6"/>
    <w:rsid w:val="008A6FAE"/>
    <w:rsid w:val="008A7213"/>
    <w:rsid w:val="008B0B9C"/>
    <w:rsid w:val="008B1323"/>
    <w:rsid w:val="008B1B18"/>
    <w:rsid w:val="008B2344"/>
    <w:rsid w:val="008B2508"/>
    <w:rsid w:val="008B30B1"/>
    <w:rsid w:val="008B310C"/>
    <w:rsid w:val="008B3426"/>
    <w:rsid w:val="008B3AB2"/>
    <w:rsid w:val="008B471C"/>
    <w:rsid w:val="008B5D4D"/>
    <w:rsid w:val="008B5FCC"/>
    <w:rsid w:val="008B6F9B"/>
    <w:rsid w:val="008C0968"/>
    <w:rsid w:val="008C1826"/>
    <w:rsid w:val="008C3C5E"/>
    <w:rsid w:val="008C408B"/>
    <w:rsid w:val="008C563B"/>
    <w:rsid w:val="008C5B74"/>
    <w:rsid w:val="008C67BE"/>
    <w:rsid w:val="008C6CE7"/>
    <w:rsid w:val="008C7546"/>
    <w:rsid w:val="008D0408"/>
    <w:rsid w:val="008D1F7A"/>
    <w:rsid w:val="008D336D"/>
    <w:rsid w:val="008D407A"/>
    <w:rsid w:val="008D4258"/>
    <w:rsid w:val="008D52BD"/>
    <w:rsid w:val="008D5921"/>
    <w:rsid w:val="008D5C57"/>
    <w:rsid w:val="008D5DA9"/>
    <w:rsid w:val="008D5E5F"/>
    <w:rsid w:val="008D62EA"/>
    <w:rsid w:val="008D6B6C"/>
    <w:rsid w:val="008D7AEA"/>
    <w:rsid w:val="008D7B8B"/>
    <w:rsid w:val="008E0977"/>
    <w:rsid w:val="008E1048"/>
    <w:rsid w:val="008E12E5"/>
    <w:rsid w:val="008E4169"/>
    <w:rsid w:val="008E55DC"/>
    <w:rsid w:val="008E57F9"/>
    <w:rsid w:val="008E679D"/>
    <w:rsid w:val="008E6916"/>
    <w:rsid w:val="008F2619"/>
    <w:rsid w:val="008F4289"/>
    <w:rsid w:val="008F5C95"/>
    <w:rsid w:val="008F5DC3"/>
    <w:rsid w:val="009015BB"/>
    <w:rsid w:val="00901EAB"/>
    <w:rsid w:val="00903614"/>
    <w:rsid w:val="00905014"/>
    <w:rsid w:val="009076A7"/>
    <w:rsid w:val="0091038F"/>
    <w:rsid w:val="00911943"/>
    <w:rsid w:val="00911A4F"/>
    <w:rsid w:val="00913865"/>
    <w:rsid w:val="0091466D"/>
    <w:rsid w:val="00914729"/>
    <w:rsid w:val="00914F61"/>
    <w:rsid w:val="009155B2"/>
    <w:rsid w:val="0091573B"/>
    <w:rsid w:val="0091580B"/>
    <w:rsid w:val="00915BC1"/>
    <w:rsid w:val="00916DED"/>
    <w:rsid w:val="0091762B"/>
    <w:rsid w:val="00920D3A"/>
    <w:rsid w:val="00921966"/>
    <w:rsid w:val="00922812"/>
    <w:rsid w:val="00922C4A"/>
    <w:rsid w:val="00922D17"/>
    <w:rsid w:val="00923520"/>
    <w:rsid w:val="00924295"/>
    <w:rsid w:val="00924A9C"/>
    <w:rsid w:val="009251B5"/>
    <w:rsid w:val="0092567D"/>
    <w:rsid w:val="00925C9B"/>
    <w:rsid w:val="009262A7"/>
    <w:rsid w:val="00927BBB"/>
    <w:rsid w:val="00930E6F"/>
    <w:rsid w:val="00932BE6"/>
    <w:rsid w:val="00932DD0"/>
    <w:rsid w:val="0093573A"/>
    <w:rsid w:val="00935F58"/>
    <w:rsid w:val="00936294"/>
    <w:rsid w:val="009367A6"/>
    <w:rsid w:val="00942012"/>
    <w:rsid w:val="009425DD"/>
    <w:rsid w:val="009428A5"/>
    <w:rsid w:val="00942CCA"/>
    <w:rsid w:val="00944BB4"/>
    <w:rsid w:val="009460AC"/>
    <w:rsid w:val="0094741C"/>
    <w:rsid w:val="00947FF9"/>
    <w:rsid w:val="00950F3F"/>
    <w:rsid w:val="00954629"/>
    <w:rsid w:val="00954CD4"/>
    <w:rsid w:val="009554A3"/>
    <w:rsid w:val="00955680"/>
    <w:rsid w:val="009557C2"/>
    <w:rsid w:val="009559CC"/>
    <w:rsid w:val="00957096"/>
    <w:rsid w:val="00960010"/>
    <w:rsid w:val="009650DF"/>
    <w:rsid w:val="0096537B"/>
    <w:rsid w:val="00966889"/>
    <w:rsid w:val="00966C3D"/>
    <w:rsid w:val="009671FB"/>
    <w:rsid w:val="00967861"/>
    <w:rsid w:val="00973A42"/>
    <w:rsid w:val="009746A8"/>
    <w:rsid w:val="00975974"/>
    <w:rsid w:val="009777C0"/>
    <w:rsid w:val="0098195B"/>
    <w:rsid w:val="0098293D"/>
    <w:rsid w:val="00983136"/>
    <w:rsid w:val="009832A0"/>
    <w:rsid w:val="009854C4"/>
    <w:rsid w:val="00985578"/>
    <w:rsid w:val="00985AFE"/>
    <w:rsid w:val="00986023"/>
    <w:rsid w:val="00986355"/>
    <w:rsid w:val="00986655"/>
    <w:rsid w:val="0098696B"/>
    <w:rsid w:val="009878A8"/>
    <w:rsid w:val="009909D0"/>
    <w:rsid w:val="00991366"/>
    <w:rsid w:val="009917E1"/>
    <w:rsid w:val="00993A35"/>
    <w:rsid w:val="009940F9"/>
    <w:rsid w:val="009941CF"/>
    <w:rsid w:val="00994365"/>
    <w:rsid w:val="0099540F"/>
    <w:rsid w:val="009A1AFC"/>
    <w:rsid w:val="009A22FE"/>
    <w:rsid w:val="009A243E"/>
    <w:rsid w:val="009A24CB"/>
    <w:rsid w:val="009A2A22"/>
    <w:rsid w:val="009A2BC2"/>
    <w:rsid w:val="009A2CF7"/>
    <w:rsid w:val="009A33F0"/>
    <w:rsid w:val="009A3DD0"/>
    <w:rsid w:val="009A4233"/>
    <w:rsid w:val="009A5B4B"/>
    <w:rsid w:val="009A5B89"/>
    <w:rsid w:val="009A7433"/>
    <w:rsid w:val="009A7914"/>
    <w:rsid w:val="009B0494"/>
    <w:rsid w:val="009B04E7"/>
    <w:rsid w:val="009B1F50"/>
    <w:rsid w:val="009B1FD1"/>
    <w:rsid w:val="009B21D1"/>
    <w:rsid w:val="009B2373"/>
    <w:rsid w:val="009B2605"/>
    <w:rsid w:val="009B2F86"/>
    <w:rsid w:val="009B3A3E"/>
    <w:rsid w:val="009B580B"/>
    <w:rsid w:val="009B5C7E"/>
    <w:rsid w:val="009B6DF7"/>
    <w:rsid w:val="009B72FE"/>
    <w:rsid w:val="009B79BA"/>
    <w:rsid w:val="009C1353"/>
    <w:rsid w:val="009C1A39"/>
    <w:rsid w:val="009C291F"/>
    <w:rsid w:val="009C2C9D"/>
    <w:rsid w:val="009C4179"/>
    <w:rsid w:val="009C41A2"/>
    <w:rsid w:val="009C5353"/>
    <w:rsid w:val="009C5AF0"/>
    <w:rsid w:val="009C6F17"/>
    <w:rsid w:val="009C7812"/>
    <w:rsid w:val="009D0884"/>
    <w:rsid w:val="009D1DEB"/>
    <w:rsid w:val="009D25E7"/>
    <w:rsid w:val="009D41CB"/>
    <w:rsid w:val="009D4CF4"/>
    <w:rsid w:val="009D55E8"/>
    <w:rsid w:val="009D5629"/>
    <w:rsid w:val="009D637F"/>
    <w:rsid w:val="009D6EA3"/>
    <w:rsid w:val="009D76A7"/>
    <w:rsid w:val="009E1224"/>
    <w:rsid w:val="009E14B9"/>
    <w:rsid w:val="009E2012"/>
    <w:rsid w:val="009E310F"/>
    <w:rsid w:val="009E3591"/>
    <w:rsid w:val="009E3930"/>
    <w:rsid w:val="009E48B8"/>
    <w:rsid w:val="009E594C"/>
    <w:rsid w:val="009E6B57"/>
    <w:rsid w:val="009E6B9E"/>
    <w:rsid w:val="009F0369"/>
    <w:rsid w:val="009F1607"/>
    <w:rsid w:val="009F37CC"/>
    <w:rsid w:val="009F4286"/>
    <w:rsid w:val="009F50D0"/>
    <w:rsid w:val="009F540C"/>
    <w:rsid w:val="009F5741"/>
    <w:rsid w:val="009F7F2A"/>
    <w:rsid w:val="00A00CDA"/>
    <w:rsid w:val="00A01462"/>
    <w:rsid w:val="00A02053"/>
    <w:rsid w:val="00A02A1D"/>
    <w:rsid w:val="00A03CE8"/>
    <w:rsid w:val="00A04ACE"/>
    <w:rsid w:val="00A05E8E"/>
    <w:rsid w:val="00A06294"/>
    <w:rsid w:val="00A06F25"/>
    <w:rsid w:val="00A07756"/>
    <w:rsid w:val="00A07ACB"/>
    <w:rsid w:val="00A1139A"/>
    <w:rsid w:val="00A11BA0"/>
    <w:rsid w:val="00A14ED7"/>
    <w:rsid w:val="00A1537B"/>
    <w:rsid w:val="00A155B8"/>
    <w:rsid w:val="00A15734"/>
    <w:rsid w:val="00A15F18"/>
    <w:rsid w:val="00A16F56"/>
    <w:rsid w:val="00A20CDF"/>
    <w:rsid w:val="00A21533"/>
    <w:rsid w:val="00A21C83"/>
    <w:rsid w:val="00A2350C"/>
    <w:rsid w:val="00A23EE2"/>
    <w:rsid w:val="00A24AE2"/>
    <w:rsid w:val="00A24CAC"/>
    <w:rsid w:val="00A2518F"/>
    <w:rsid w:val="00A26A63"/>
    <w:rsid w:val="00A270DC"/>
    <w:rsid w:val="00A279A8"/>
    <w:rsid w:val="00A3179B"/>
    <w:rsid w:val="00A3183D"/>
    <w:rsid w:val="00A31853"/>
    <w:rsid w:val="00A3192D"/>
    <w:rsid w:val="00A32430"/>
    <w:rsid w:val="00A3287E"/>
    <w:rsid w:val="00A329A1"/>
    <w:rsid w:val="00A32E20"/>
    <w:rsid w:val="00A33112"/>
    <w:rsid w:val="00A33FC8"/>
    <w:rsid w:val="00A34C93"/>
    <w:rsid w:val="00A34F52"/>
    <w:rsid w:val="00A34FEE"/>
    <w:rsid w:val="00A35571"/>
    <w:rsid w:val="00A35604"/>
    <w:rsid w:val="00A37912"/>
    <w:rsid w:val="00A42F35"/>
    <w:rsid w:val="00A4543D"/>
    <w:rsid w:val="00A4586C"/>
    <w:rsid w:val="00A4636F"/>
    <w:rsid w:val="00A47298"/>
    <w:rsid w:val="00A47A30"/>
    <w:rsid w:val="00A503A1"/>
    <w:rsid w:val="00A531A6"/>
    <w:rsid w:val="00A54F67"/>
    <w:rsid w:val="00A54FEC"/>
    <w:rsid w:val="00A552F0"/>
    <w:rsid w:val="00A55399"/>
    <w:rsid w:val="00A57101"/>
    <w:rsid w:val="00A5720B"/>
    <w:rsid w:val="00A62209"/>
    <w:rsid w:val="00A627E5"/>
    <w:rsid w:val="00A632F7"/>
    <w:rsid w:val="00A6334F"/>
    <w:rsid w:val="00A63AD6"/>
    <w:rsid w:val="00A6405D"/>
    <w:rsid w:val="00A64FEC"/>
    <w:rsid w:val="00A65231"/>
    <w:rsid w:val="00A6619F"/>
    <w:rsid w:val="00A70AE7"/>
    <w:rsid w:val="00A714D8"/>
    <w:rsid w:val="00A71CD0"/>
    <w:rsid w:val="00A72337"/>
    <w:rsid w:val="00A738EC"/>
    <w:rsid w:val="00A74470"/>
    <w:rsid w:val="00A75171"/>
    <w:rsid w:val="00A75F1D"/>
    <w:rsid w:val="00A77149"/>
    <w:rsid w:val="00A779F4"/>
    <w:rsid w:val="00A77E28"/>
    <w:rsid w:val="00A8015C"/>
    <w:rsid w:val="00A80171"/>
    <w:rsid w:val="00A803F9"/>
    <w:rsid w:val="00A8165B"/>
    <w:rsid w:val="00A817FB"/>
    <w:rsid w:val="00A81FB7"/>
    <w:rsid w:val="00A8266B"/>
    <w:rsid w:val="00A83EAB"/>
    <w:rsid w:val="00A854EC"/>
    <w:rsid w:val="00A85BBD"/>
    <w:rsid w:val="00A8680F"/>
    <w:rsid w:val="00A877EA"/>
    <w:rsid w:val="00A93843"/>
    <w:rsid w:val="00A94332"/>
    <w:rsid w:val="00A943F4"/>
    <w:rsid w:val="00A9534C"/>
    <w:rsid w:val="00A956E8"/>
    <w:rsid w:val="00A970EF"/>
    <w:rsid w:val="00A97B14"/>
    <w:rsid w:val="00A97CEF"/>
    <w:rsid w:val="00AA078C"/>
    <w:rsid w:val="00AA0E01"/>
    <w:rsid w:val="00AA2564"/>
    <w:rsid w:val="00AA2782"/>
    <w:rsid w:val="00AA3A94"/>
    <w:rsid w:val="00AA4114"/>
    <w:rsid w:val="00AA4E35"/>
    <w:rsid w:val="00AA62F7"/>
    <w:rsid w:val="00AA73F3"/>
    <w:rsid w:val="00AA79A5"/>
    <w:rsid w:val="00AB0218"/>
    <w:rsid w:val="00AB0925"/>
    <w:rsid w:val="00AB0A78"/>
    <w:rsid w:val="00AB12D8"/>
    <w:rsid w:val="00AB13FE"/>
    <w:rsid w:val="00AB1434"/>
    <w:rsid w:val="00AB3848"/>
    <w:rsid w:val="00AB4276"/>
    <w:rsid w:val="00AB44A6"/>
    <w:rsid w:val="00AB48AE"/>
    <w:rsid w:val="00AB50F8"/>
    <w:rsid w:val="00AB64D0"/>
    <w:rsid w:val="00AB722B"/>
    <w:rsid w:val="00AB7351"/>
    <w:rsid w:val="00AC123D"/>
    <w:rsid w:val="00AC17D0"/>
    <w:rsid w:val="00AC1DCC"/>
    <w:rsid w:val="00AC1E1A"/>
    <w:rsid w:val="00AC23DA"/>
    <w:rsid w:val="00AC2F0F"/>
    <w:rsid w:val="00AC346C"/>
    <w:rsid w:val="00AC41DD"/>
    <w:rsid w:val="00AC7EEA"/>
    <w:rsid w:val="00AD255C"/>
    <w:rsid w:val="00AD2B5D"/>
    <w:rsid w:val="00AD39A8"/>
    <w:rsid w:val="00AD41F1"/>
    <w:rsid w:val="00AD432E"/>
    <w:rsid w:val="00AD537B"/>
    <w:rsid w:val="00AE00EB"/>
    <w:rsid w:val="00AE17F6"/>
    <w:rsid w:val="00AE23BF"/>
    <w:rsid w:val="00AE460F"/>
    <w:rsid w:val="00AE65AE"/>
    <w:rsid w:val="00AE6FB6"/>
    <w:rsid w:val="00AE73B6"/>
    <w:rsid w:val="00AF1CCC"/>
    <w:rsid w:val="00AF2121"/>
    <w:rsid w:val="00AF2415"/>
    <w:rsid w:val="00AF29A4"/>
    <w:rsid w:val="00AF3452"/>
    <w:rsid w:val="00AF3D7F"/>
    <w:rsid w:val="00AF5216"/>
    <w:rsid w:val="00AF7120"/>
    <w:rsid w:val="00B00A1D"/>
    <w:rsid w:val="00B00E79"/>
    <w:rsid w:val="00B01855"/>
    <w:rsid w:val="00B021FA"/>
    <w:rsid w:val="00B038DF"/>
    <w:rsid w:val="00B04F48"/>
    <w:rsid w:val="00B0538D"/>
    <w:rsid w:val="00B05C9E"/>
    <w:rsid w:val="00B0631C"/>
    <w:rsid w:val="00B07047"/>
    <w:rsid w:val="00B073B6"/>
    <w:rsid w:val="00B10BDD"/>
    <w:rsid w:val="00B11820"/>
    <w:rsid w:val="00B11AA5"/>
    <w:rsid w:val="00B1405E"/>
    <w:rsid w:val="00B14260"/>
    <w:rsid w:val="00B1495F"/>
    <w:rsid w:val="00B1540B"/>
    <w:rsid w:val="00B15F37"/>
    <w:rsid w:val="00B1643E"/>
    <w:rsid w:val="00B16D05"/>
    <w:rsid w:val="00B17395"/>
    <w:rsid w:val="00B17530"/>
    <w:rsid w:val="00B22C56"/>
    <w:rsid w:val="00B241DB"/>
    <w:rsid w:val="00B24A42"/>
    <w:rsid w:val="00B24BFD"/>
    <w:rsid w:val="00B24E2B"/>
    <w:rsid w:val="00B2582A"/>
    <w:rsid w:val="00B25D87"/>
    <w:rsid w:val="00B27697"/>
    <w:rsid w:val="00B30CE7"/>
    <w:rsid w:val="00B30EFC"/>
    <w:rsid w:val="00B31428"/>
    <w:rsid w:val="00B321F2"/>
    <w:rsid w:val="00B32798"/>
    <w:rsid w:val="00B32E6F"/>
    <w:rsid w:val="00B33F41"/>
    <w:rsid w:val="00B3401D"/>
    <w:rsid w:val="00B35181"/>
    <w:rsid w:val="00B35F2E"/>
    <w:rsid w:val="00B3743D"/>
    <w:rsid w:val="00B37D20"/>
    <w:rsid w:val="00B37D2F"/>
    <w:rsid w:val="00B4366E"/>
    <w:rsid w:val="00B43E13"/>
    <w:rsid w:val="00B4531D"/>
    <w:rsid w:val="00B46840"/>
    <w:rsid w:val="00B47EF6"/>
    <w:rsid w:val="00B50F70"/>
    <w:rsid w:val="00B51697"/>
    <w:rsid w:val="00B51D2C"/>
    <w:rsid w:val="00B51EAC"/>
    <w:rsid w:val="00B51F67"/>
    <w:rsid w:val="00B5278A"/>
    <w:rsid w:val="00B52857"/>
    <w:rsid w:val="00B53BFE"/>
    <w:rsid w:val="00B57334"/>
    <w:rsid w:val="00B60F14"/>
    <w:rsid w:val="00B61047"/>
    <w:rsid w:val="00B6226E"/>
    <w:rsid w:val="00B62520"/>
    <w:rsid w:val="00B62D50"/>
    <w:rsid w:val="00B62FC3"/>
    <w:rsid w:val="00B63655"/>
    <w:rsid w:val="00B660DE"/>
    <w:rsid w:val="00B66397"/>
    <w:rsid w:val="00B668A9"/>
    <w:rsid w:val="00B66997"/>
    <w:rsid w:val="00B66EB8"/>
    <w:rsid w:val="00B70DC7"/>
    <w:rsid w:val="00B71B5A"/>
    <w:rsid w:val="00B721CA"/>
    <w:rsid w:val="00B75373"/>
    <w:rsid w:val="00B761B7"/>
    <w:rsid w:val="00B772AD"/>
    <w:rsid w:val="00B80A51"/>
    <w:rsid w:val="00B81F4F"/>
    <w:rsid w:val="00B838A2"/>
    <w:rsid w:val="00B83B64"/>
    <w:rsid w:val="00B84BDB"/>
    <w:rsid w:val="00B85338"/>
    <w:rsid w:val="00B87AF0"/>
    <w:rsid w:val="00B87C35"/>
    <w:rsid w:val="00B909C1"/>
    <w:rsid w:val="00B90F54"/>
    <w:rsid w:val="00B9180C"/>
    <w:rsid w:val="00B919C9"/>
    <w:rsid w:val="00B91FE6"/>
    <w:rsid w:val="00B9604E"/>
    <w:rsid w:val="00B96693"/>
    <w:rsid w:val="00B968A2"/>
    <w:rsid w:val="00BA0167"/>
    <w:rsid w:val="00BA09ED"/>
    <w:rsid w:val="00BA0BB9"/>
    <w:rsid w:val="00BA2223"/>
    <w:rsid w:val="00BA2C9C"/>
    <w:rsid w:val="00BA3186"/>
    <w:rsid w:val="00BA4C72"/>
    <w:rsid w:val="00BA5368"/>
    <w:rsid w:val="00BB0B17"/>
    <w:rsid w:val="00BB0ECF"/>
    <w:rsid w:val="00BB1094"/>
    <w:rsid w:val="00BB1D8F"/>
    <w:rsid w:val="00BB2531"/>
    <w:rsid w:val="00BB51B6"/>
    <w:rsid w:val="00BB59DE"/>
    <w:rsid w:val="00BB6ACE"/>
    <w:rsid w:val="00BB6D7B"/>
    <w:rsid w:val="00BB7429"/>
    <w:rsid w:val="00BC13BA"/>
    <w:rsid w:val="00BC1DD3"/>
    <w:rsid w:val="00BC2255"/>
    <w:rsid w:val="00BC6CE1"/>
    <w:rsid w:val="00BC7035"/>
    <w:rsid w:val="00BD12D3"/>
    <w:rsid w:val="00BD1554"/>
    <w:rsid w:val="00BD172E"/>
    <w:rsid w:val="00BD4EBD"/>
    <w:rsid w:val="00BD4F2E"/>
    <w:rsid w:val="00BD50F1"/>
    <w:rsid w:val="00BD5DE3"/>
    <w:rsid w:val="00BD72EB"/>
    <w:rsid w:val="00BD73A3"/>
    <w:rsid w:val="00BD795F"/>
    <w:rsid w:val="00BD7C77"/>
    <w:rsid w:val="00BD7FD1"/>
    <w:rsid w:val="00BE06D6"/>
    <w:rsid w:val="00BE1249"/>
    <w:rsid w:val="00BE1635"/>
    <w:rsid w:val="00BE1A19"/>
    <w:rsid w:val="00BE5FB9"/>
    <w:rsid w:val="00BE69DC"/>
    <w:rsid w:val="00BE6B46"/>
    <w:rsid w:val="00BF0CA4"/>
    <w:rsid w:val="00BF0D0A"/>
    <w:rsid w:val="00BF3A02"/>
    <w:rsid w:val="00BF4111"/>
    <w:rsid w:val="00C008BC"/>
    <w:rsid w:val="00C00C0B"/>
    <w:rsid w:val="00C01055"/>
    <w:rsid w:val="00C01922"/>
    <w:rsid w:val="00C03393"/>
    <w:rsid w:val="00C04C0E"/>
    <w:rsid w:val="00C06336"/>
    <w:rsid w:val="00C07E04"/>
    <w:rsid w:val="00C101DC"/>
    <w:rsid w:val="00C10790"/>
    <w:rsid w:val="00C118D4"/>
    <w:rsid w:val="00C12246"/>
    <w:rsid w:val="00C129FB"/>
    <w:rsid w:val="00C14865"/>
    <w:rsid w:val="00C159B6"/>
    <w:rsid w:val="00C160D3"/>
    <w:rsid w:val="00C16C31"/>
    <w:rsid w:val="00C17238"/>
    <w:rsid w:val="00C17291"/>
    <w:rsid w:val="00C20570"/>
    <w:rsid w:val="00C21349"/>
    <w:rsid w:val="00C21A7F"/>
    <w:rsid w:val="00C23602"/>
    <w:rsid w:val="00C2374D"/>
    <w:rsid w:val="00C24180"/>
    <w:rsid w:val="00C2442F"/>
    <w:rsid w:val="00C24550"/>
    <w:rsid w:val="00C25692"/>
    <w:rsid w:val="00C26379"/>
    <w:rsid w:val="00C27991"/>
    <w:rsid w:val="00C3041C"/>
    <w:rsid w:val="00C34E62"/>
    <w:rsid w:val="00C35748"/>
    <w:rsid w:val="00C3588F"/>
    <w:rsid w:val="00C40E61"/>
    <w:rsid w:val="00C415FC"/>
    <w:rsid w:val="00C416ED"/>
    <w:rsid w:val="00C41BA4"/>
    <w:rsid w:val="00C4338F"/>
    <w:rsid w:val="00C45EE2"/>
    <w:rsid w:val="00C465AB"/>
    <w:rsid w:val="00C46C4F"/>
    <w:rsid w:val="00C46CBE"/>
    <w:rsid w:val="00C510D5"/>
    <w:rsid w:val="00C515AB"/>
    <w:rsid w:val="00C522C1"/>
    <w:rsid w:val="00C52B1C"/>
    <w:rsid w:val="00C55900"/>
    <w:rsid w:val="00C56FB3"/>
    <w:rsid w:val="00C572C0"/>
    <w:rsid w:val="00C579C2"/>
    <w:rsid w:val="00C604D4"/>
    <w:rsid w:val="00C60856"/>
    <w:rsid w:val="00C60F8D"/>
    <w:rsid w:val="00C61C07"/>
    <w:rsid w:val="00C6213D"/>
    <w:rsid w:val="00C626A3"/>
    <w:rsid w:val="00C629F5"/>
    <w:rsid w:val="00C638FF"/>
    <w:rsid w:val="00C64CCF"/>
    <w:rsid w:val="00C656D9"/>
    <w:rsid w:val="00C65A43"/>
    <w:rsid w:val="00C663C3"/>
    <w:rsid w:val="00C66CB6"/>
    <w:rsid w:val="00C701D3"/>
    <w:rsid w:val="00C703BB"/>
    <w:rsid w:val="00C70807"/>
    <w:rsid w:val="00C70B1C"/>
    <w:rsid w:val="00C70E4A"/>
    <w:rsid w:val="00C71C01"/>
    <w:rsid w:val="00C71D99"/>
    <w:rsid w:val="00C72CB9"/>
    <w:rsid w:val="00C7374E"/>
    <w:rsid w:val="00C73A05"/>
    <w:rsid w:val="00C74416"/>
    <w:rsid w:val="00C74ABF"/>
    <w:rsid w:val="00C75B31"/>
    <w:rsid w:val="00C77498"/>
    <w:rsid w:val="00C7775B"/>
    <w:rsid w:val="00C77A92"/>
    <w:rsid w:val="00C800CB"/>
    <w:rsid w:val="00C80B5D"/>
    <w:rsid w:val="00C81190"/>
    <w:rsid w:val="00C81CE7"/>
    <w:rsid w:val="00C82A0B"/>
    <w:rsid w:val="00C82E23"/>
    <w:rsid w:val="00C846F3"/>
    <w:rsid w:val="00C8627F"/>
    <w:rsid w:val="00C863F2"/>
    <w:rsid w:val="00C86923"/>
    <w:rsid w:val="00C9072B"/>
    <w:rsid w:val="00C90AFC"/>
    <w:rsid w:val="00C91F5C"/>
    <w:rsid w:val="00C92A80"/>
    <w:rsid w:val="00C92C1C"/>
    <w:rsid w:val="00C93588"/>
    <w:rsid w:val="00C95EB2"/>
    <w:rsid w:val="00C96602"/>
    <w:rsid w:val="00C97325"/>
    <w:rsid w:val="00C979FA"/>
    <w:rsid w:val="00C97F5A"/>
    <w:rsid w:val="00CA03DD"/>
    <w:rsid w:val="00CA0ACB"/>
    <w:rsid w:val="00CA1299"/>
    <w:rsid w:val="00CA2B13"/>
    <w:rsid w:val="00CA3232"/>
    <w:rsid w:val="00CA38A7"/>
    <w:rsid w:val="00CA4304"/>
    <w:rsid w:val="00CA4391"/>
    <w:rsid w:val="00CA50BF"/>
    <w:rsid w:val="00CA763D"/>
    <w:rsid w:val="00CA7FDB"/>
    <w:rsid w:val="00CB060E"/>
    <w:rsid w:val="00CB2B01"/>
    <w:rsid w:val="00CB2DD8"/>
    <w:rsid w:val="00CB3951"/>
    <w:rsid w:val="00CB3EBE"/>
    <w:rsid w:val="00CB479D"/>
    <w:rsid w:val="00CB4E86"/>
    <w:rsid w:val="00CB5626"/>
    <w:rsid w:val="00CB6497"/>
    <w:rsid w:val="00CB6715"/>
    <w:rsid w:val="00CB6A4A"/>
    <w:rsid w:val="00CB78F4"/>
    <w:rsid w:val="00CC0047"/>
    <w:rsid w:val="00CC020C"/>
    <w:rsid w:val="00CC070F"/>
    <w:rsid w:val="00CC0AAA"/>
    <w:rsid w:val="00CC15D7"/>
    <w:rsid w:val="00CC2CD2"/>
    <w:rsid w:val="00CC30F7"/>
    <w:rsid w:val="00CC5C13"/>
    <w:rsid w:val="00CC5D07"/>
    <w:rsid w:val="00CC6BC6"/>
    <w:rsid w:val="00CC7DCF"/>
    <w:rsid w:val="00CD02A7"/>
    <w:rsid w:val="00CD078D"/>
    <w:rsid w:val="00CD07E2"/>
    <w:rsid w:val="00CD1867"/>
    <w:rsid w:val="00CD1ABA"/>
    <w:rsid w:val="00CD2092"/>
    <w:rsid w:val="00CD483C"/>
    <w:rsid w:val="00CD6881"/>
    <w:rsid w:val="00CE243B"/>
    <w:rsid w:val="00CE2783"/>
    <w:rsid w:val="00CE2985"/>
    <w:rsid w:val="00CE38B5"/>
    <w:rsid w:val="00CE4DD6"/>
    <w:rsid w:val="00CE5A82"/>
    <w:rsid w:val="00CE5A99"/>
    <w:rsid w:val="00CE6617"/>
    <w:rsid w:val="00CE6AE6"/>
    <w:rsid w:val="00CE6E4D"/>
    <w:rsid w:val="00CE7F7E"/>
    <w:rsid w:val="00CF1248"/>
    <w:rsid w:val="00CF13C7"/>
    <w:rsid w:val="00CF21AA"/>
    <w:rsid w:val="00CF21BE"/>
    <w:rsid w:val="00CF3A5A"/>
    <w:rsid w:val="00CF51B2"/>
    <w:rsid w:val="00CF5904"/>
    <w:rsid w:val="00CF7061"/>
    <w:rsid w:val="00CF786D"/>
    <w:rsid w:val="00D02455"/>
    <w:rsid w:val="00D029CE"/>
    <w:rsid w:val="00D02C87"/>
    <w:rsid w:val="00D0344A"/>
    <w:rsid w:val="00D03606"/>
    <w:rsid w:val="00D048D7"/>
    <w:rsid w:val="00D04D32"/>
    <w:rsid w:val="00D05CC8"/>
    <w:rsid w:val="00D072FD"/>
    <w:rsid w:val="00D07B73"/>
    <w:rsid w:val="00D11656"/>
    <w:rsid w:val="00D1310A"/>
    <w:rsid w:val="00D1405A"/>
    <w:rsid w:val="00D1414B"/>
    <w:rsid w:val="00D145F8"/>
    <w:rsid w:val="00D149FE"/>
    <w:rsid w:val="00D1600D"/>
    <w:rsid w:val="00D16C6E"/>
    <w:rsid w:val="00D20D83"/>
    <w:rsid w:val="00D2228D"/>
    <w:rsid w:val="00D22A33"/>
    <w:rsid w:val="00D23909"/>
    <w:rsid w:val="00D257D1"/>
    <w:rsid w:val="00D26A1A"/>
    <w:rsid w:val="00D308FC"/>
    <w:rsid w:val="00D3155D"/>
    <w:rsid w:val="00D3268C"/>
    <w:rsid w:val="00D3386A"/>
    <w:rsid w:val="00D352D6"/>
    <w:rsid w:val="00D35472"/>
    <w:rsid w:val="00D355F4"/>
    <w:rsid w:val="00D35922"/>
    <w:rsid w:val="00D37AEA"/>
    <w:rsid w:val="00D418AB"/>
    <w:rsid w:val="00D42A4D"/>
    <w:rsid w:val="00D43505"/>
    <w:rsid w:val="00D43A90"/>
    <w:rsid w:val="00D43FE4"/>
    <w:rsid w:val="00D449B6"/>
    <w:rsid w:val="00D44A0F"/>
    <w:rsid w:val="00D44F54"/>
    <w:rsid w:val="00D45AB9"/>
    <w:rsid w:val="00D45FCD"/>
    <w:rsid w:val="00D45FD9"/>
    <w:rsid w:val="00D463BA"/>
    <w:rsid w:val="00D46DED"/>
    <w:rsid w:val="00D47478"/>
    <w:rsid w:val="00D50089"/>
    <w:rsid w:val="00D5105B"/>
    <w:rsid w:val="00D516F8"/>
    <w:rsid w:val="00D51E23"/>
    <w:rsid w:val="00D51FC2"/>
    <w:rsid w:val="00D52E72"/>
    <w:rsid w:val="00D547A6"/>
    <w:rsid w:val="00D54C20"/>
    <w:rsid w:val="00D54CE2"/>
    <w:rsid w:val="00D54F08"/>
    <w:rsid w:val="00D5578A"/>
    <w:rsid w:val="00D566C7"/>
    <w:rsid w:val="00D570EA"/>
    <w:rsid w:val="00D60675"/>
    <w:rsid w:val="00D6091F"/>
    <w:rsid w:val="00D61B48"/>
    <w:rsid w:val="00D63F62"/>
    <w:rsid w:val="00D64A8D"/>
    <w:rsid w:val="00D64F67"/>
    <w:rsid w:val="00D66731"/>
    <w:rsid w:val="00D66892"/>
    <w:rsid w:val="00D67A37"/>
    <w:rsid w:val="00D7333C"/>
    <w:rsid w:val="00D75CEF"/>
    <w:rsid w:val="00D771E4"/>
    <w:rsid w:val="00D80A1C"/>
    <w:rsid w:val="00D81449"/>
    <w:rsid w:val="00D82160"/>
    <w:rsid w:val="00D8302B"/>
    <w:rsid w:val="00D83AA1"/>
    <w:rsid w:val="00D83D78"/>
    <w:rsid w:val="00D8436E"/>
    <w:rsid w:val="00D85555"/>
    <w:rsid w:val="00D85702"/>
    <w:rsid w:val="00D863D0"/>
    <w:rsid w:val="00D90979"/>
    <w:rsid w:val="00D90E11"/>
    <w:rsid w:val="00D9140F"/>
    <w:rsid w:val="00D93610"/>
    <w:rsid w:val="00D95B7E"/>
    <w:rsid w:val="00D97604"/>
    <w:rsid w:val="00D97AB5"/>
    <w:rsid w:val="00D97B23"/>
    <w:rsid w:val="00DA1870"/>
    <w:rsid w:val="00DA1AE9"/>
    <w:rsid w:val="00DA25B5"/>
    <w:rsid w:val="00DA2F0B"/>
    <w:rsid w:val="00DA3334"/>
    <w:rsid w:val="00DA4733"/>
    <w:rsid w:val="00DA5042"/>
    <w:rsid w:val="00DA6204"/>
    <w:rsid w:val="00DA64CD"/>
    <w:rsid w:val="00DA6840"/>
    <w:rsid w:val="00DA71BD"/>
    <w:rsid w:val="00DB087E"/>
    <w:rsid w:val="00DB093D"/>
    <w:rsid w:val="00DB16F0"/>
    <w:rsid w:val="00DB1B69"/>
    <w:rsid w:val="00DB2D77"/>
    <w:rsid w:val="00DB4628"/>
    <w:rsid w:val="00DB6F27"/>
    <w:rsid w:val="00DB6FCF"/>
    <w:rsid w:val="00DB7632"/>
    <w:rsid w:val="00DB7866"/>
    <w:rsid w:val="00DC0052"/>
    <w:rsid w:val="00DC0E45"/>
    <w:rsid w:val="00DC1CD9"/>
    <w:rsid w:val="00DC2C53"/>
    <w:rsid w:val="00DC3D06"/>
    <w:rsid w:val="00DC4028"/>
    <w:rsid w:val="00DC4CF5"/>
    <w:rsid w:val="00DC5803"/>
    <w:rsid w:val="00DC6606"/>
    <w:rsid w:val="00DC7511"/>
    <w:rsid w:val="00DC773F"/>
    <w:rsid w:val="00DC7FE1"/>
    <w:rsid w:val="00DD4C16"/>
    <w:rsid w:val="00DD5381"/>
    <w:rsid w:val="00DD53C4"/>
    <w:rsid w:val="00DD5A5C"/>
    <w:rsid w:val="00DD61F9"/>
    <w:rsid w:val="00DD6452"/>
    <w:rsid w:val="00DD6719"/>
    <w:rsid w:val="00DD7C3B"/>
    <w:rsid w:val="00DD7F49"/>
    <w:rsid w:val="00DE06A5"/>
    <w:rsid w:val="00DE174A"/>
    <w:rsid w:val="00DE1C83"/>
    <w:rsid w:val="00DE3055"/>
    <w:rsid w:val="00DE3E57"/>
    <w:rsid w:val="00DE4CF3"/>
    <w:rsid w:val="00DE7252"/>
    <w:rsid w:val="00DE7F92"/>
    <w:rsid w:val="00DF05C6"/>
    <w:rsid w:val="00DF1D2E"/>
    <w:rsid w:val="00DF2F7F"/>
    <w:rsid w:val="00DF3262"/>
    <w:rsid w:val="00DF5DE1"/>
    <w:rsid w:val="00DF5E87"/>
    <w:rsid w:val="00DF5FA0"/>
    <w:rsid w:val="00DF6928"/>
    <w:rsid w:val="00E00E3D"/>
    <w:rsid w:val="00E0113E"/>
    <w:rsid w:val="00E02150"/>
    <w:rsid w:val="00E02381"/>
    <w:rsid w:val="00E027B0"/>
    <w:rsid w:val="00E0295B"/>
    <w:rsid w:val="00E02A96"/>
    <w:rsid w:val="00E068E8"/>
    <w:rsid w:val="00E069A7"/>
    <w:rsid w:val="00E108D1"/>
    <w:rsid w:val="00E13B18"/>
    <w:rsid w:val="00E14942"/>
    <w:rsid w:val="00E14CF7"/>
    <w:rsid w:val="00E14E6D"/>
    <w:rsid w:val="00E21259"/>
    <w:rsid w:val="00E21442"/>
    <w:rsid w:val="00E22AC5"/>
    <w:rsid w:val="00E2332E"/>
    <w:rsid w:val="00E237C0"/>
    <w:rsid w:val="00E249D2"/>
    <w:rsid w:val="00E26AA7"/>
    <w:rsid w:val="00E276F9"/>
    <w:rsid w:val="00E27B24"/>
    <w:rsid w:val="00E33B92"/>
    <w:rsid w:val="00E35AC8"/>
    <w:rsid w:val="00E37B6A"/>
    <w:rsid w:val="00E40753"/>
    <w:rsid w:val="00E41DFE"/>
    <w:rsid w:val="00E42FEB"/>
    <w:rsid w:val="00E43DD1"/>
    <w:rsid w:val="00E43FA1"/>
    <w:rsid w:val="00E453AC"/>
    <w:rsid w:val="00E46FC9"/>
    <w:rsid w:val="00E50775"/>
    <w:rsid w:val="00E54C9C"/>
    <w:rsid w:val="00E55239"/>
    <w:rsid w:val="00E55DEE"/>
    <w:rsid w:val="00E56444"/>
    <w:rsid w:val="00E60C5A"/>
    <w:rsid w:val="00E60D25"/>
    <w:rsid w:val="00E6139E"/>
    <w:rsid w:val="00E62CCF"/>
    <w:rsid w:val="00E6327C"/>
    <w:rsid w:val="00E633CE"/>
    <w:rsid w:val="00E63EF2"/>
    <w:rsid w:val="00E65E7B"/>
    <w:rsid w:val="00E663FF"/>
    <w:rsid w:val="00E6643F"/>
    <w:rsid w:val="00E6644A"/>
    <w:rsid w:val="00E6687A"/>
    <w:rsid w:val="00E67190"/>
    <w:rsid w:val="00E70FB3"/>
    <w:rsid w:val="00E70FCF"/>
    <w:rsid w:val="00E71168"/>
    <w:rsid w:val="00E728FC"/>
    <w:rsid w:val="00E740EE"/>
    <w:rsid w:val="00E743EF"/>
    <w:rsid w:val="00E77F10"/>
    <w:rsid w:val="00E81DC1"/>
    <w:rsid w:val="00E82A67"/>
    <w:rsid w:val="00E839C4"/>
    <w:rsid w:val="00E847DE"/>
    <w:rsid w:val="00E85CC4"/>
    <w:rsid w:val="00E85E68"/>
    <w:rsid w:val="00E86C56"/>
    <w:rsid w:val="00E90079"/>
    <w:rsid w:val="00E909FB"/>
    <w:rsid w:val="00E91467"/>
    <w:rsid w:val="00E92B2E"/>
    <w:rsid w:val="00E92C36"/>
    <w:rsid w:val="00E935F0"/>
    <w:rsid w:val="00E93F42"/>
    <w:rsid w:val="00E941CA"/>
    <w:rsid w:val="00E95FC2"/>
    <w:rsid w:val="00E96A10"/>
    <w:rsid w:val="00E96E2B"/>
    <w:rsid w:val="00E970D5"/>
    <w:rsid w:val="00E973CC"/>
    <w:rsid w:val="00E973F2"/>
    <w:rsid w:val="00E97CBD"/>
    <w:rsid w:val="00E97D1D"/>
    <w:rsid w:val="00EA1E74"/>
    <w:rsid w:val="00EA3636"/>
    <w:rsid w:val="00EA5DD2"/>
    <w:rsid w:val="00EA674A"/>
    <w:rsid w:val="00EA7123"/>
    <w:rsid w:val="00EB02F5"/>
    <w:rsid w:val="00EB1C8E"/>
    <w:rsid w:val="00EB33F2"/>
    <w:rsid w:val="00EB3A94"/>
    <w:rsid w:val="00EB3CF9"/>
    <w:rsid w:val="00EB5742"/>
    <w:rsid w:val="00EB5AB4"/>
    <w:rsid w:val="00EB5FE0"/>
    <w:rsid w:val="00EC0261"/>
    <w:rsid w:val="00EC1451"/>
    <w:rsid w:val="00EC2C5C"/>
    <w:rsid w:val="00EC3149"/>
    <w:rsid w:val="00EC40EE"/>
    <w:rsid w:val="00EC5FBF"/>
    <w:rsid w:val="00EC6985"/>
    <w:rsid w:val="00EC69C8"/>
    <w:rsid w:val="00EC703A"/>
    <w:rsid w:val="00EC7C37"/>
    <w:rsid w:val="00ED0531"/>
    <w:rsid w:val="00ED0A72"/>
    <w:rsid w:val="00ED15E1"/>
    <w:rsid w:val="00ED20AE"/>
    <w:rsid w:val="00ED35CF"/>
    <w:rsid w:val="00ED56F9"/>
    <w:rsid w:val="00ED6200"/>
    <w:rsid w:val="00EE0DFD"/>
    <w:rsid w:val="00EE212B"/>
    <w:rsid w:val="00EE238E"/>
    <w:rsid w:val="00EE249C"/>
    <w:rsid w:val="00EE4B07"/>
    <w:rsid w:val="00EE4F6B"/>
    <w:rsid w:val="00EE6BA8"/>
    <w:rsid w:val="00EE7BB7"/>
    <w:rsid w:val="00EF1301"/>
    <w:rsid w:val="00EF2B4D"/>
    <w:rsid w:val="00EF2F7D"/>
    <w:rsid w:val="00EF3B95"/>
    <w:rsid w:val="00EF427C"/>
    <w:rsid w:val="00EF5962"/>
    <w:rsid w:val="00EF5F07"/>
    <w:rsid w:val="00EF6C88"/>
    <w:rsid w:val="00EF79B4"/>
    <w:rsid w:val="00F007F9"/>
    <w:rsid w:val="00F022EB"/>
    <w:rsid w:val="00F02D68"/>
    <w:rsid w:val="00F03537"/>
    <w:rsid w:val="00F042A2"/>
    <w:rsid w:val="00F069D1"/>
    <w:rsid w:val="00F06C67"/>
    <w:rsid w:val="00F10CD6"/>
    <w:rsid w:val="00F11D09"/>
    <w:rsid w:val="00F15823"/>
    <w:rsid w:val="00F16325"/>
    <w:rsid w:val="00F163D5"/>
    <w:rsid w:val="00F174ED"/>
    <w:rsid w:val="00F17A59"/>
    <w:rsid w:val="00F17C3C"/>
    <w:rsid w:val="00F17DD0"/>
    <w:rsid w:val="00F20185"/>
    <w:rsid w:val="00F202D3"/>
    <w:rsid w:val="00F20ECB"/>
    <w:rsid w:val="00F21C91"/>
    <w:rsid w:val="00F22FA4"/>
    <w:rsid w:val="00F23B2D"/>
    <w:rsid w:val="00F23D47"/>
    <w:rsid w:val="00F26293"/>
    <w:rsid w:val="00F27190"/>
    <w:rsid w:val="00F27A1D"/>
    <w:rsid w:val="00F30865"/>
    <w:rsid w:val="00F319B9"/>
    <w:rsid w:val="00F32A91"/>
    <w:rsid w:val="00F3407E"/>
    <w:rsid w:val="00F34FB8"/>
    <w:rsid w:val="00F35707"/>
    <w:rsid w:val="00F35FA3"/>
    <w:rsid w:val="00F37F2F"/>
    <w:rsid w:val="00F40065"/>
    <w:rsid w:val="00F40136"/>
    <w:rsid w:val="00F408BC"/>
    <w:rsid w:val="00F40CE3"/>
    <w:rsid w:val="00F42E1A"/>
    <w:rsid w:val="00F433BD"/>
    <w:rsid w:val="00F43607"/>
    <w:rsid w:val="00F44044"/>
    <w:rsid w:val="00F446F2"/>
    <w:rsid w:val="00F454F1"/>
    <w:rsid w:val="00F46D68"/>
    <w:rsid w:val="00F47BF0"/>
    <w:rsid w:val="00F52117"/>
    <w:rsid w:val="00F52B2D"/>
    <w:rsid w:val="00F53C0D"/>
    <w:rsid w:val="00F541AB"/>
    <w:rsid w:val="00F54859"/>
    <w:rsid w:val="00F60EE1"/>
    <w:rsid w:val="00F61B3A"/>
    <w:rsid w:val="00F62614"/>
    <w:rsid w:val="00F634B0"/>
    <w:rsid w:val="00F64360"/>
    <w:rsid w:val="00F65DAA"/>
    <w:rsid w:val="00F66185"/>
    <w:rsid w:val="00F66840"/>
    <w:rsid w:val="00F678EC"/>
    <w:rsid w:val="00F70C5F"/>
    <w:rsid w:val="00F73A4F"/>
    <w:rsid w:val="00F73D0E"/>
    <w:rsid w:val="00F73FEE"/>
    <w:rsid w:val="00F7433B"/>
    <w:rsid w:val="00F76F61"/>
    <w:rsid w:val="00F817CD"/>
    <w:rsid w:val="00F81ECF"/>
    <w:rsid w:val="00F836C1"/>
    <w:rsid w:val="00F854EC"/>
    <w:rsid w:val="00F85C87"/>
    <w:rsid w:val="00F87EB3"/>
    <w:rsid w:val="00F87EC7"/>
    <w:rsid w:val="00F90420"/>
    <w:rsid w:val="00F9047D"/>
    <w:rsid w:val="00F90C0C"/>
    <w:rsid w:val="00F92311"/>
    <w:rsid w:val="00F929DC"/>
    <w:rsid w:val="00F92BBF"/>
    <w:rsid w:val="00F94334"/>
    <w:rsid w:val="00F96501"/>
    <w:rsid w:val="00F9684C"/>
    <w:rsid w:val="00F97F13"/>
    <w:rsid w:val="00FA03E7"/>
    <w:rsid w:val="00FA07A0"/>
    <w:rsid w:val="00FA1087"/>
    <w:rsid w:val="00FA14F0"/>
    <w:rsid w:val="00FA221F"/>
    <w:rsid w:val="00FA41EA"/>
    <w:rsid w:val="00FA5707"/>
    <w:rsid w:val="00FA679B"/>
    <w:rsid w:val="00FA68F4"/>
    <w:rsid w:val="00FA779F"/>
    <w:rsid w:val="00FA77D2"/>
    <w:rsid w:val="00FB0281"/>
    <w:rsid w:val="00FB0513"/>
    <w:rsid w:val="00FB07F9"/>
    <w:rsid w:val="00FB12F2"/>
    <w:rsid w:val="00FB1E03"/>
    <w:rsid w:val="00FB22AF"/>
    <w:rsid w:val="00FB23C5"/>
    <w:rsid w:val="00FB2CAB"/>
    <w:rsid w:val="00FB4A56"/>
    <w:rsid w:val="00FB4A76"/>
    <w:rsid w:val="00FB56E8"/>
    <w:rsid w:val="00FC0860"/>
    <w:rsid w:val="00FC0955"/>
    <w:rsid w:val="00FC0D3E"/>
    <w:rsid w:val="00FC1508"/>
    <w:rsid w:val="00FC2038"/>
    <w:rsid w:val="00FC257D"/>
    <w:rsid w:val="00FC3AF9"/>
    <w:rsid w:val="00FC403A"/>
    <w:rsid w:val="00FC4310"/>
    <w:rsid w:val="00FC59B7"/>
    <w:rsid w:val="00FC5D46"/>
    <w:rsid w:val="00FC6EAC"/>
    <w:rsid w:val="00FC75E8"/>
    <w:rsid w:val="00FC7BA9"/>
    <w:rsid w:val="00FD3524"/>
    <w:rsid w:val="00FD43E2"/>
    <w:rsid w:val="00FD48B1"/>
    <w:rsid w:val="00FD4989"/>
    <w:rsid w:val="00FD6053"/>
    <w:rsid w:val="00FD7088"/>
    <w:rsid w:val="00FD72B7"/>
    <w:rsid w:val="00FE0871"/>
    <w:rsid w:val="00FE10C1"/>
    <w:rsid w:val="00FE1353"/>
    <w:rsid w:val="00FE15DE"/>
    <w:rsid w:val="00FE2C30"/>
    <w:rsid w:val="00FE442E"/>
    <w:rsid w:val="00FE4B8A"/>
    <w:rsid w:val="00FE5AA9"/>
    <w:rsid w:val="00FE676E"/>
    <w:rsid w:val="00FE72E8"/>
    <w:rsid w:val="00FF0E6A"/>
    <w:rsid w:val="00FF1740"/>
    <w:rsid w:val="00FF2169"/>
    <w:rsid w:val="00FF4D62"/>
    <w:rsid w:val="00FF5411"/>
    <w:rsid w:val="00FF5CCF"/>
    <w:rsid w:val="00FF7215"/>
    <w:rsid w:val="00FF7222"/>
    <w:rsid w:val="00FF7C8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9394">
      <o:colormenu v:ext="edit" fillcolor="none" strokecolor="none" shadowcolor="none"/>
    </o:shapedefaults>
    <o:shapelayout v:ext="edit">
      <o:idmap v:ext="edit" data="1"/>
      <o:regrouptable v:ext="edit">
        <o:entry new="1" old="0"/>
        <o:entry new="2" old="0"/>
        <o:entry new="3" old="0"/>
        <o:entry new="4" old="0"/>
        <o:entry new="5" old="0"/>
        <o:entry new="6" old="0"/>
        <o:entry new="7" old="0"/>
        <o:entry new="8" old="7"/>
        <o:entry new="9" old="0"/>
        <o:entry new="10" old="9"/>
        <o:entry new="11" old="9"/>
        <o:entry new="12" old="9"/>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0F"/>
    <w:pPr>
      <w:spacing w:after="200" w:line="276" w:lineRule="auto"/>
    </w:pPr>
    <w:rPr>
      <w:sz w:val="24"/>
      <w:szCs w:val="22"/>
    </w:rPr>
  </w:style>
  <w:style w:type="paragraph" w:styleId="Heading1">
    <w:name w:val="heading 1"/>
    <w:basedOn w:val="Normal"/>
    <w:next w:val="Normal"/>
    <w:qFormat/>
    <w:rsid w:val="00685432"/>
    <w:pPr>
      <w:keepNext/>
      <w:numPr>
        <w:numId w:val="1"/>
      </w:numPr>
      <w:spacing w:before="240" w:after="60" w:line="240" w:lineRule="auto"/>
      <w:ind w:left="397" w:firstLine="0"/>
      <w:outlineLvl w:val="0"/>
    </w:pPr>
    <w:rPr>
      <w:rFonts w:ascii="Times New Roman" w:eastAsia="Times New Roman" w:hAnsi="Times New Roman" w:cs="Times New Roman"/>
      <w:b/>
      <w:bCs/>
      <w:kern w:val="32"/>
      <w:sz w:val="32"/>
      <w:szCs w:val="32"/>
    </w:rPr>
  </w:style>
  <w:style w:type="paragraph" w:styleId="Heading2">
    <w:name w:val="heading 2"/>
    <w:basedOn w:val="Normal"/>
    <w:next w:val="Normal"/>
    <w:qFormat/>
    <w:rsid w:val="007510A4"/>
    <w:pPr>
      <w:keepNext/>
      <w:numPr>
        <w:numId w:val="4"/>
      </w:numPr>
      <w:spacing w:before="240" w:after="60"/>
      <w:outlineLvl w:val="1"/>
    </w:pPr>
    <w:rPr>
      <w:rFonts w:ascii="Times New Roman" w:eastAsia="Times New Roman" w:hAnsi="Times New Roman" w:cs="Times New Roman"/>
      <w:b/>
      <w:bCs/>
      <w:iCs/>
      <w:szCs w:val="28"/>
    </w:rPr>
  </w:style>
  <w:style w:type="paragraph" w:styleId="Heading3">
    <w:name w:val="heading 3"/>
    <w:basedOn w:val="Normal"/>
    <w:next w:val="Normal"/>
    <w:qFormat/>
    <w:rsid w:val="00FB4A76"/>
    <w:pPr>
      <w:keepNext/>
      <w:numPr>
        <w:numId w:val="2"/>
      </w:numPr>
      <w:spacing w:before="240" w:after="60"/>
      <w:outlineLvl w:val="2"/>
    </w:pPr>
    <w:rPr>
      <w:rFonts w:ascii="Times New Roman" w:eastAsia="Times New Roman" w:hAnsi="Times New Roman" w:cs="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qFormat/>
    <w:rsid w:val="00A35604"/>
    <w:pPr>
      <w:ind w:left="720"/>
      <w:contextualSpacing/>
    </w:pPr>
  </w:style>
  <w:style w:type="character" w:styleId="Hyperlink">
    <w:name w:val="Hyperlink"/>
    <w:basedOn w:val="DefaultParagraphFont"/>
    <w:uiPriority w:val="99"/>
    <w:rsid w:val="00A35604"/>
    <w:rPr>
      <w:color w:val="0000FF"/>
      <w:u w:val="single"/>
    </w:rPr>
  </w:style>
  <w:style w:type="paragraph" w:styleId="NormalWeb">
    <w:name w:val="Normal (Web)"/>
    <w:basedOn w:val="Normal"/>
    <w:uiPriority w:val="99"/>
    <w:rsid w:val="00A35604"/>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semiHidden/>
    <w:unhideWhenUsed/>
    <w:rsid w:val="00A35604"/>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A35604"/>
    <w:rPr>
      <w:rFonts w:ascii="Tahoma" w:hAnsi="Tahoma" w:cs="Tahoma"/>
      <w:sz w:val="16"/>
      <w:szCs w:val="16"/>
    </w:rPr>
  </w:style>
  <w:style w:type="character" w:customStyle="1" w:styleId="Heading1Char">
    <w:name w:val="Heading 1 Char"/>
    <w:basedOn w:val="DefaultParagraphFont"/>
    <w:rsid w:val="00A35604"/>
    <w:rPr>
      <w:rFonts w:ascii="Cambria" w:eastAsia="Times New Roman" w:hAnsi="Cambria" w:cs="Times New Roman"/>
      <w:b/>
      <w:bCs/>
      <w:kern w:val="32"/>
      <w:sz w:val="32"/>
      <w:szCs w:val="32"/>
    </w:rPr>
  </w:style>
  <w:style w:type="character" w:customStyle="1" w:styleId="Heading2Char">
    <w:name w:val="Heading 2 Char"/>
    <w:basedOn w:val="DefaultParagraphFont"/>
    <w:rsid w:val="00A35604"/>
    <w:rPr>
      <w:rFonts w:ascii="Cambria" w:eastAsia="Times New Roman" w:hAnsi="Cambria" w:cs="Times New Roman"/>
      <w:b/>
      <w:bCs/>
      <w:i/>
      <w:iCs/>
      <w:sz w:val="28"/>
      <w:szCs w:val="28"/>
    </w:rPr>
  </w:style>
  <w:style w:type="paragraph" w:styleId="TOC1">
    <w:name w:val="toc 1"/>
    <w:basedOn w:val="Normal"/>
    <w:next w:val="Normal"/>
    <w:autoRedefine/>
    <w:uiPriority w:val="39"/>
    <w:unhideWhenUsed/>
    <w:rsid w:val="00A35604"/>
  </w:style>
  <w:style w:type="paragraph" w:styleId="TOC2">
    <w:name w:val="toc 2"/>
    <w:basedOn w:val="Normal"/>
    <w:next w:val="Normal"/>
    <w:autoRedefine/>
    <w:uiPriority w:val="39"/>
    <w:unhideWhenUsed/>
    <w:rsid w:val="00A35604"/>
    <w:pPr>
      <w:ind w:left="220"/>
    </w:pPr>
  </w:style>
  <w:style w:type="paragraph" w:styleId="Header">
    <w:name w:val="header"/>
    <w:basedOn w:val="Normal"/>
    <w:uiPriority w:val="99"/>
    <w:unhideWhenUsed/>
    <w:rsid w:val="00A35604"/>
    <w:pPr>
      <w:tabs>
        <w:tab w:val="center" w:pos="4680"/>
        <w:tab w:val="right" w:pos="9360"/>
      </w:tabs>
    </w:pPr>
  </w:style>
  <w:style w:type="character" w:customStyle="1" w:styleId="HeaderChar">
    <w:name w:val="Header Char"/>
    <w:basedOn w:val="DefaultParagraphFont"/>
    <w:uiPriority w:val="99"/>
    <w:rsid w:val="00A35604"/>
    <w:rPr>
      <w:sz w:val="22"/>
      <w:szCs w:val="22"/>
    </w:rPr>
  </w:style>
  <w:style w:type="paragraph" w:styleId="Footer">
    <w:name w:val="footer"/>
    <w:basedOn w:val="Normal"/>
    <w:uiPriority w:val="99"/>
    <w:unhideWhenUsed/>
    <w:rsid w:val="00A35604"/>
    <w:pPr>
      <w:tabs>
        <w:tab w:val="center" w:pos="4680"/>
        <w:tab w:val="right" w:pos="9360"/>
      </w:tabs>
    </w:pPr>
  </w:style>
  <w:style w:type="character" w:customStyle="1" w:styleId="FooterChar">
    <w:name w:val="Footer Char"/>
    <w:basedOn w:val="DefaultParagraphFont"/>
    <w:uiPriority w:val="99"/>
    <w:rsid w:val="00A35604"/>
    <w:rPr>
      <w:sz w:val="22"/>
      <w:szCs w:val="22"/>
    </w:rPr>
  </w:style>
  <w:style w:type="character" w:styleId="FollowedHyperlink">
    <w:name w:val="FollowedHyperlink"/>
    <w:basedOn w:val="DefaultParagraphFont"/>
    <w:semiHidden/>
    <w:rsid w:val="00A35604"/>
    <w:rPr>
      <w:color w:val="800080"/>
      <w:u w:val="single"/>
    </w:rPr>
  </w:style>
  <w:style w:type="paragraph" w:customStyle="1" w:styleId="TOCHeading1">
    <w:name w:val="TOC Heading1"/>
    <w:basedOn w:val="Heading1"/>
    <w:next w:val="Normal"/>
    <w:unhideWhenUsed/>
    <w:qFormat/>
    <w:rsid w:val="00A35604"/>
    <w:pPr>
      <w:outlineLvl w:val="9"/>
    </w:pPr>
  </w:style>
  <w:style w:type="character" w:styleId="CommentReference">
    <w:name w:val="annotation reference"/>
    <w:basedOn w:val="DefaultParagraphFont"/>
    <w:uiPriority w:val="99"/>
    <w:unhideWhenUsed/>
    <w:rsid w:val="00A35604"/>
    <w:rPr>
      <w:sz w:val="16"/>
      <w:szCs w:val="16"/>
    </w:rPr>
  </w:style>
  <w:style w:type="paragraph" w:styleId="CommentText">
    <w:name w:val="annotation text"/>
    <w:basedOn w:val="Normal"/>
    <w:link w:val="CommentTextChar1"/>
    <w:uiPriority w:val="99"/>
    <w:unhideWhenUsed/>
    <w:rsid w:val="00A35604"/>
    <w:pPr>
      <w:spacing w:line="240" w:lineRule="auto"/>
    </w:pPr>
    <w:rPr>
      <w:sz w:val="20"/>
      <w:szCs w:val="20"/>
    </w:rPr>
  </w:style>
  <w:style w:type="character" w:customStyle="1" w:styleId="CommentTextChar">
    <w:name w:val="Comment Text Char"/>
    <w:basedOn w:val="DefaultParagraphFont"/>
    <w:uiPriority w:val="99"/>
    <w:rsid w:val="00A35604"/>
    <w:rPr>
      <w:rFonts w:ascii="Calibri" w:eastAsia="Calibri" w:hAnsi="Calibri" w:cs="Arial"/>
    </w:rPr>
  </w:style>
  <w:style w:type="paragraph" w:customStyle="1" w:styleId="BalloonText1">
    <w:name w:val="Balloon Text1"/>
    <w:basedOn w:val="Normal"/>
    <w:semiHidden/>
    <w:unhideWhenUsed/>
    <w:rsid w:val="00A35604"/>
    <w:pPr>
      <w:spacing w:after="0" w:line="240" w:lineRule="auto"/>
    </w:pPr>
    <w:rPr>
      <w:rFonts w:ascii="Tahoma" w:hAnsi="Tahoma" w:cs="Tahoma"/>
      <w:sz w:val="16"/>
      <w:szCs w:val="16"/>
    </w:rPr>
  </w:style>
  <w:style w:type="character" w:customStyle="1" w:styleId="BalloonTextChar1">
    <w:name w:val="Balloon Text Char1"/>
    <w:basedOn w:val="DefaultParagraphFont"/>
    <w:semiHidden/>
    <w:rsid w:val="00A35604"/>
    <w:rPr>
      <w:rFonts w:ascii="Tahoma" w:hAnsi="Tahoma" w:cs="Tahoma"/>
      <w:noProof/>
      <w:sz w:val="16"/>
      <w:szCs w:val="16"/>
    </w:rPr>
  </w:style>
  <w:style w:type="character" w:customStyle="1" w:styleId="Heading3Char">
    <w:name w:val="Heading 3 Char"/>
    <w:basedOn w:val="DefaultParagraphFont"/>
    <w:rsid w:val="00A35604"/>
    <w:rPr>
      <w:rFonts w:ascii="Cambria" w:eastAsia="Times New Roman" w:hAnsi="Cambria" w:cs="Times New Roman"/>
      <w:b/>
      <w:bCs/>
      <w:noProof/>
      <w:sz w:val="26"/>
      <w:szCs w:val="26"/>
    </w:rPr>
  </w:style>
  <w:style w:type="paragraph" w:styleId="TOC3">
    <w:name w:val="toc 3"/>
    <w:basedOn w:val="Normal"/>
    <w:next w:val="Normal"/>
    <w:autoRedefine/>
    <w:uiPriority w:val="39"/>
    <w:unhideWhenUsed/>
    <w:rsid w:val="00A35604"/>
    <w:pPr>
      <w:ind w:left="440"/>
    </w:pPr>
  </w:style>
  <w:style w:type="paragraph" w:customStyle="1" w:styleId="CommentSubject1">
    <w:name w:val="Comment Subject1"/>
    <w:basedOn w:val="CommentText"/>
    <w:next w:val="CommentText"/>
    <w:semiHidden/>
    <w:unhideWhenUsed/>
    <w:rsid w:val="00A35604"/>
    <w:pPr>
      <w:spacing w:line="276" w:lineRule="auto"/>
    </w:pPr>
    <w:rPr>
      <w:b/>
      <w:bCs/>
      <w:noProof/>
    </w:rPr>
  </w:style>
  <w:style w:type="character" w:customStyle="1" w:styleId="CommentSubjectChar">
    <w:name w:val="Comment Subject Char"/>
    <w:basedOn w:val="CommentTextChar"/>
    <w:semiHidden/>
    <w:rsid w:val="00A35604"/>
    <w:rPr>
      <w:b/>
      <w:bCs/>
      <w:noProof/>
    </w:rPr>
  </w:style>
  <w:style w:type="paragraph" w:styleId="BodyText">
    <w:name w:val="Body Text"/>
    <w:basedOn w:val="Normal"/>
    <w:semiHidden/>
    <w:rsid w:val="00A35604"/>
    <w:pPr>
      <w:spacing w:after="0" w:line="240" w:lineRule="auto"/>
    </w:pPr>
    <w:rPr>
      <w:rFonts w:ascii="Times New Roman" w:eastAsia="Times New Roman" w:hAnsi="Times New Roman" w:cs="Times New Roman"/>
      <w:color w:val="0000FF"/>
      <w:szCs w:val="24"/>
      <w:lang w:val="en-GB" w:eastAsia="es-ES"/>
    </w:rPr>
  </w:style>
  <w:style w:type="character" w:customStyle="1" w:styleId="BodyTextChar">
    <w:name w:val="Body Text Char"/>
    <w:basedOn w:val="DefaultParagraphFont"/>
    <w:semiHidden/>
    <w:rsid w:val="00A35604"/>
    <w:rPr>
      <w:rFonts w:ascii="Times New Roman" w:eastAsia="Times New Roman" w:hAnsi="Times New Roman" w:cs="Times New Roman"/>
      <w:noProof/>
      <w:color w:val="0000FF"/>
      <w:sz w:val="24"/>
      <w:szCs w:val="24"/>
      <w:lang w:val="en-GB" w:eastAsia="es-ES"/>
    </w:rPr>
  </w:style>
  <w:style w:type="paragraph" w:styleId="EnvelopeAddress">
    <w:name w:val="envelope address"/>
    <w:basedOn w:val="Normal"/>
    <w:semiHidden/>
    <w:rsid w:val="00A35604"/>
    <w:pPr>
      <w:framePr w:w="7920" w:h="1980" w:hRule="exact" w:hSpace="141" w:wrap="auto" w:hAnchor="page" w:xAlign="center" w:yAlign="bottom"/>
      <w:ind w:left="2880"/>
    </w:pPr>
    <w:rPr>
      <w:rFonts w:ascii="Arial" w:hAnsi="Arial"/>
      <w:szCs w:val="24"/>
    </w:rPr>
  </w:style>
  <w:style w:type="paragraph" w:styleId="EnvelopeReturn">
    <w:name w:val="envelope return"/>
    <w:basedOn w:val="Normal"/>
    <w:semiHidden/>
    <w:rsid w:val="00A35604"/>
    <w:pPr>
      <w:spacing w:after="0" w:line="240" w:lineRule="auto"/>
    </w:pPr>
    <w:rPr>
      <w:rFonts w:ascii="Arial" w:hAnsi="Arial"/>
      <w:sz w:val="20"/>
      <w:szCs w:val="20"/>
    </w:rPr>
  </w:style>
  <w:style w:type="paragraph" w:styleId="CommentSubject">
    <w:name w:val="annotation subject"/>
    <w:basedOn w:val="CommentText"/>
    <w:next w:val="CommentText"/>
    <w:link w:val="CommentSubjectChar1"/>
    <w:uiPriority w:val="99"/>
    <w:semiHidden/>
    <w:unhideWhenUsed/>
    <w:rsid w:val="004E3856"/>
    <w:pPr>
      <w:spacing w:line="276" w:lineRule="auto"/>
    </w:pPr>
    <w:rPr>
      <w:b/>
      <w:bCs/>
      <w:noProof/>
    </w:rPr>
  </w:style>
  <w:style w:type="character" w:customStyle="1" w:styleId="CommentTextChar1">
    <w:name w:val="Comment Text Char1"/>
    <w:basedOn w:val="DefaultParagraphFont"/>
    <w:link w:val="CommentText"/>
    <w:uiPriority w:val="99"/>
    <w:rsid w:val="004E3856"/>
  </w:style>
  <w:style w:type="character" w:customStyle="1" w:styleId="CommentSubjectChar1">
    <w:name w:val="Comment Subject Char1"/>
    <w:basedOn w:val="CommentTextChar1"/>
    <w:link w:val="CommentSubject"/>
    <w:rsid w:val="004E3856"/>
  </w:style>
  <w:style w:type="table" w:styleId="TableGrid">
    <w:name w:val="Table Grid"/>
    <w:basedOn w:val="TableNormal"/>
    <w:uiPriority w:val="59"/>
    <w:rsid w:val="00C846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90B42"/>
    <w:pPr>
      <w:numPr>
        <w:numId w:val="3"/>
      </w:numPr>
    </w:pPr>
    <w:rPr>
      <w:rFonts w:ascii="Times New Roman" w:hAnsi="Times New Roman"/>
    </w:rPr>
  </w:style>
  <w:style w:type="paragraph" w:customStyle="1" w:styleId="NormalJar">
    <w:name w:val="Normal_Jar"/>
    <w:basedOn w:val="Normal"/>
    <w:qFormat/>
    <w:rsid w:val="007510A4"/>
    <w:pPr>
      <w:spacing w:line="360" w:lineRule="auto"/>
      <w:ind w:firstLine="720"/>
      <w:jc w:val="both"/>
    </w:pPr>
    <w:rPr>
      <w:rFonts w:ascii="time new" w:hAnsi="time new"/>
      <w:sz w:val="22"/>
    </w:rPr>
  </w:style>
  <w:style w:type="paragraph" w:styleId="FootnoteText">
    <w:name w:val="footnote text"/>
    <w:basedOn w:val="Normal"/>
    <w:link w:val="FootnoteTextChar"/>
    <w:uiPriority w:val="99"/>
    <w:semiHidden/>
    <w:unhideWhenUsed/>
    <w:rsid w:val="001858A0"/>
    <w:pPr>
      <w:spacing w:after="0" w:line="240" w:lineRule="auto"/>
    </w:pPr>
    <w:rPr>
      <w:sz w:val="20"/>
      <w:szCs w:val="20"/>
      <w:lang w:val="es-EC"/>
    </w:rPr>
  </w:style>
  <w:style w:type="character" w:customStyle="1" w:styleId="FootnoteTextChar">
    <w:name w:val="Footnote Text Char"/>
    <w:basedOn w:val="DefaultParagraphFont"/>
    <w:link w:val="FootnoteText"/>
    <w:uiPriority w:val="99"/>
    <w:semiHidden/>
    <w:rsid w:val="001858A0"/>
    <w:rPr>
      <w:rFonts w:ascii="Calibri" w:eastAsia="Calibri" w:hAnsi="Calibri" w:cs="Arial"/>
      <w:lang w:val="es-EC"/>
    </w:rPr>
  </w:style>
  <w:style w:type="character" w:styleId="FootnoteReference">
    <w:name w:val="footnote reference"/>
    <w:basedOn w:val="DefaultParagraphFont"/>
    <w:uiPriority w:val="99"/>
    <w:semiHidden/>
    <w:unhideWhenUsed/>
    <w:rsid w:val="001858A0"/>
    <w:rPr>
      <w:vertAlign w:val="superscript"/>
    </w:rPr>
  </w:style>
  <w:style w:type="paragraph" w:styleId="Caption">
    <w:name w:val="caption"/>
    <w:basedOn w:val="Normal"/>
    <w:next w:val="Normal"/>
    <w:uiPriority w:val="35"/>
    <w:unhideWhenUsed/>
    <w:qFormat/>
    <w:rsid w:val="00CE2783"/>
    <w:rPr>
      <w:b/>
      <w:bCs/>
      <w:sz w:val="20"/>
      <w:szCs w:val="20"/>
    </w:rPr>
  </w:style>
  <w:style w:type="paragraph" w:styleId="NoSpacing">
    <w:name w:val="No Spacing"/>
    <w:uiPriority w:val="1"/>
    <w:qFormat/>
    <w:rsid w:val="00B62D50"/>
    <w:rPr>
      <w:rFonts w:asciiTheme="minorHAnsi" w:eastAsiaTheme="minorEastAsia" w:hAnsiTheme="minorHAnsi" w:cstheme="minorBidi"/>
      <w:sz w:val="22"/>
      <w:szCs w:val="22"/>
    </w:rPr>
  </w:style>
  <w:style w:type="character" w:customStyle="1" w:styleId="remarkable-pre-marked">
    <w:name w:val="remarkable-pre-marked"/>
    <w:basedOn w:val="DefaultParagraphFont"/>
    <w:rsid w:val="00B62D50"/>
  </w:style>
  <w:style w:type="character" w:customStyle="1" w:styleId="apple-converted-space">
    <w:name w:val="apple-converted-space"/>
    <w:basedOn w:val="DefaultParagraphFont"/>
    <w:rsid w:val="00B62D50"/>
  </w:style>
</w:styles>
</file>

<file path=word/webSettings.xml><?xml version="1.0" encoding="utf-8"?>
<w:webSettings xmlns:r="http://schemas.openxmlformats.org/officeDocument/2006/relationships" xmlns:w="http://schemas.openxmlformats.org/wordprocessingml/2006/main">
  <w:divs>
    <w:div w:id="6298200">
      <w:bodyDiv w:val="1"/>
      <w:marLeft w:val="0"/>
      <w:marRight w:val="0"/>
      <w:marTop w:val="0"/>
      <w:marBottom w:val="0"/>
      <w:divBdr>
        <w:top w:val="none" w:sz="0" w:space="0" w:color="auto"/>
        <w:left w:val="none" w:sz="0" w:space="0" w:color="auto"/>
        <w:bottom w:val="none" w:sz="0" w:space="0" w:color="auto"/>
        <w:right w:val="none" w:sz="0" w:space="0" w:color="auto"/>
      </w:divBdr>
      <w:divsChild>
        <w:div w:id="548148969">
          <w:marLeft w:val="547"/>
          <w:marRight w:val="0"/>
          <w:marTop w:val="115"/>
          <w:marBottom w:val="0"/>
          <w:divBdr>
            <w:top w:val="none" w:sz="0" w:space="0" w:color="auto"/>
            <w:left w:val="none" w:sz="0" w:space="0" w:color="auto"/>
            <w:bottom w:val="none" w:sz="0" w:space="0" w:color="auto"/>
            <w:right w:val="none" w:sz="0" w:space="0" w:color="auto"/>
          </w:divBdr>
        </w:div>
      </w:divsChild>
    </w:div>
    <w:div w:id="422145944">
      <w:bodyDiv w:val="1"/>
      <w:marLeft w:val="0"/>
      <w:marRight w:val="0"/>
      <w:marTop w:val="0"/>
      <w:marBottom w:val="0"/>
      <w:divBdr>
        <w:top w:val="none" w:sz="0" w:space="0" w:color="auto"/>
        <w:left w:val="none" w:sz="0" w:space="0" w:color="auto"/>
        <w:bottom w:val="none" w:sz="0" w:space="0" w:color="auto"/>
        <w:right w:val="none" w:sz="0" w:space="0" w:color="auto"/>
      </w:divBdr>
      <w:divsChild>
        <w:div w:id="2105688059">
          <w:marLeft w:val="547"/>
          <w:marRight w:val="0"/>
          <w:marTop w:val="115"/>
          <w:marBottom w:val="0"/>
          <w:divBdr>
            <w:top w:val="none" w:sz="0" w:space="0" w:color="auto"/>
            <w:left w:val="none" w:sz="0" w:space="0" w:color="auto"/>
            <w:bottom w:val="none" w:sz="0" w:space="0" w:color="auto"/>
            <w:right w:val="none" w:sz="0" w:space="0" w:color="auto"/>
          </w:divBdr>
        </w:div>
      </w:divsChild>
    </w:div>
    <w:div w:id="556862438">
      <w:bodyDiv w:val="1"/>
      <w:marLeft w:val="0"/>
      <w:marRight w:val="0"/>
      <w:marTop w:val="0"/>
      <w:marBottom w:val="0"/>
      <w:divBdr>
        <w:top w:val="none" w:sz="0" w:space="0" w:color="auto"/>
        <w:left w:val="none" w:sz="0" w:space="0" w:color="auto"/>
        <w:bottom w:val="none" w:sz="0" w:space="0" w:color="auto"/>
        <w:right w:val="none" w:sz="0" w:space="0" w:color="auto"/>
      </w:divBdr>
      <w:divsChild>
        <w:div w:id="320038256">
          <w:marLeft w:val="0"/>
          <w:marRight w:val="0"/>
          <w:marTop w:val="0"/>
          <w:marBottom w:val="0"/>
          <w:divBdr>
            <w:top w:val="none" w:sz="0" w:space="0" w:color="auto"/>
            <w:left w:val="none" w:sz="0" w:space="0" w:color="auto"/>
            <w:bottom w:val="none" w:sz="0" w:space="0" w:color="auto"/>
            <w:right w:val="none" w:sz="0" w:space="0" w:color="auto"/>
          </w:divBdr>
          <w:divsChild>
            <w:div w:id="281157718">
              <w:marLeft w:val="0"/>
              <w:marRight w:val="0"/>
              <w:marTop w:val="0"/>
              <w:marBottom w:val="0"/>
              <w:divBdr>
                <w:top w:val="none" w:sz="0" w:space="0" w:color="auto"/>
                <w:left w:val="none" w:sz="0" w:space="0" w:color="auto"/>
                <w:bottom w:val="none" w:sz="0" w:space="0" w:color="auto"/>
                <w:right w:val="none" w:sz="0" w:space="0" w:color="auto"/>
              </w:divBdr>
              <w:divsChild>
                <w:div w:id="1058673395">
                  <w:marLeft w:val="40"/>
                  <w:marRight w:val="40"/>
                  <w:marTop w:val="0"/>
                  <w:marBottom w:val="0"/>
                  <w:divBdr>
                    <w:top w:val="none" w:sz="0" w:space="0" w:color="auto"/>
                    <w:left w:val="none" w:sz="0" w:space="0" w:color="auto"/>
                    <w:bottom w:val="none" w:sz="0" w:space="0" w:color="auto"/>
                    <w:right w:val="none" w:sz="0" w:space="0" w:color="auto"/>
                  </w:divBdr>
                  <w:divsChild>
                    <w:div w:id="250431545">
                      <w:marLeft w:val="0"/>
                      <w:marRight w:val="0"/>
                      <w:marTop w:val="0"/>
                      <w:marBottom w:val="0"/>
                      <w:divBdr>
                        <w:top w:val="none" w:sz="0" w:space="0" w:color="auto"/>
                        <w:left w:val="none" w:sz="0" w:space="0" w:color="auto"/>
                        <w:bottom w:val="none" w:sz="0" w:space="0" w:color="auto"/>
                        <w:right w:val="none" w:sz="0" w:space="0" w:color="auto"/>
                      </w:divBdr>
                      <w:divsChild>
                        <w:div w:id="1260944563">
                          <w:marLeft w:val="150"/>
                          <w:marRight w:val="150"/>
                          <w:marTop w:val="12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628631490">
      <w:bodyDiv w:val="1"/>
      <w:marLeft w:val="0"/>
      <w:marRight w:val="0"/>
      <w:marTop w:val="0"/>
      <w:marBottom w:val="0"/>
      <w:divBdr>
        <w:top w:val="none" w:sz="0" w:space="0" w:color="auto"/>
        <w:left w:val="none" w:sz="0" w:space="0" w:color="auto"/>
        <w:bottom w:val="none" w:sz="0" w:space="0" w:color="auto"/>
        <w:right w:val="none" w:sz="0" w:space="0" w:color="auto"/>
      </w:divBdr>
      <w:divsChild>
        <w:div w:id="753667394">
          <w:marLeft w:val="547"/>
          <w:marRight w:val="0"/>
          <w:marTop w:val="346"/>
          <w:marBottom w:val="0"/>
          <w:divBdr>
            <w:top w:val="none" w:sz="0" w:space="0" w:color="auto"/>
            <w:left w:val="none" w:sz="0" w:space="0" w:color="auto"/>
            <w:bottom w:val="none" w:sz="0" w:space="0" w:color="auto"/>
            <w:right w:val="none" w:sz="0" w:space="0" w:color="auto"/>
          </w:divBdr>
        </w:div>
      </w:divsChild>
    </w:div>
    <w:div w:id="650866553">
      <w:bodyDiv w:val="1"/>
      <w:marLeft w:val="0"/>
      <w:marRight w:val="0"/>
      <w:marTop w:val="0"/>
      <w:marBottom w:val="0"/>
      <w:divBdr>
        <w:top w:val="none" w:sz="0" w:space="0" w:color="auto"/>
        <w:left w:val="none" w:sz="0" w:space="0" w:color="auto"/>
        <w:bottom w:val="none" w:sz="0" w:space="0" w:color="auto"/>
        <w:right w:val="none" w:sz="0" w:space="0" w:color="auto"/>
      </w:divBdr>
    </w:div>
    <w:div w:id="696540637">
      <w:bodyDiv w:val="1"/>
      <w:marLeft w:val="0"/>
      <w:marRight w:val="0"/>
      <w:marTop w:val="0"/>
      <w:marBottom w:val="0"/>
      <w:divBdr>
        <w:top w:val="none" w:sz="0" w:space="0" w:color="auto"/>
        <w:left w:val="none" w:sz="0" w:space="0" w:color="auto"/>
        <w:bottom w:val="none" w:sz="0" w:space="0" w:color="auto"/>
        <w:right w:val="none" w:sz="0" w:space="0" w:color="auto"/>
      </w:divBdr>
      <w:divsChild>
        <w:div w:id="1155221364">
          <w:marLeft w:val="547"/>
          <w:marRight w:val="0"/>
          <w:marTop w:val="0"/>
          <w:marBottom w:val="0"/>
          <w:divBdr>
            <w:top w:val="none" w:sz="0" w:space="0" w:color="auto"/>
            <w:left w:val="none" w:sz="0" w:space="0" w:color="auto"/>
            <w:bottom w:val="none" w:sz="0" w:space="0" w:color="auto"/>
            <w:right w:val="none" w:sz="0" w:space="0" w:color="auto"/>
          </w:divBdr>
        </w:div>
        <w:div w:id="1269117467">
          <w:marLeft w:val="547"/>
          <w:marRight w:val="0"/>
          <w:marTop w:val="0"/>
          <w:marBottom w:val="0"/>
          <w:divBdr>
            <w:top w:val="none" w:sz="0" w:space="0" w:color="auto"/>
            <w:left w:val="none" w:sz="0" w:space="0" w:color="auto"/>
            <w:bottom w:val="none" w:sz="0" w:space="0" w:color="auto"/>
            <w:right w:val="none" w:sz="0" w:space="0" w:color="auto"/>
          </w:divBdr>
        </w:div>
        <w:div w:id="1503425306">
          <w:marLeft w:val="547"/>
          <w:marRight w:val="0"/>
          <w:marTop w:val="0"/>
          <w:marBottom w:val="0"/>
          <w:divBdr>
            <w:top w:val="none" w:sz="0" w:space="0" w:color="auto"/>
            <w:left w:val="none" w:sz="0" w:space="0" w:color="auto"/>
            <w:bottom w:val="none" w:sz="0" w:space="0" w:color="auto"/>
            <w:right w:val="none" w:sz="0" w:space="0" w:color="auto"/>
          </w:divBdr>
        </w:div>
        <w:div w:id="1416122014">
          <w:marLeft w:val="547"/>
          <w:marRight w:val="0"/>
          <w:marTop w:val="0"/>
          <w:marBottom w:val="0"/>
          <w:divBdr>
            <w:top w:val="none" w:sz="0" w:space="0" w:color="auto"/>
            <w:left w:val="none" w:sz="0" w:space="0" w:color="auto"/>
            <w:bottom w:val="none" w:sz="0" w:space="0" w:color="auto"/>
            <w:right w:val="none" w:sz="0" w:space="0" w:color="auto"/>
          </w:divBdr>
        </w:div>
      </w:divsChild>
    </w:div>
    <w:div w:id="725832354">
      <w:bodyDiv w:val="1"/>
      <w:marLeft w:val="0"/>
      <w:marRight w:val="0"/>
      <w:marTop w:val="0"/>
      <w:marBottom w:val="0"/>
      <w:divBdr>
        <w:top w:val="none" w:sz="0" w:space="0" w:color="auto"/>
        <w:left w:val="none" w:sz="0" w:space="0" w:color="auto"/>
        <w:bottom w:val="none" w:sz="0" w:space="0" w:color="auto"/>
        <w:right w:val="none" w:sz="0" w:space="0" w:color="auto"/>
      </w:divBdr>
      <w:divsChild>
        <w:div w:id="925579482">
          <w:marLeft w:val="547"/>
          <w:marRight w:val="0"/>
          <w:marTop w:val="0"/>
          <w:marBottom w:val="0"/>
          <w:divBdr>
            <w:top w:val="none" w:sz="0" w:space="0" w:color="auto"/>
            <w:left w:val="none" w:sz="0" w:space="0" w:color="auto"/>
            <w:bottom w:val="none" w:sz="0" w:space="0" w:color="auto"/>
            <w:right w:val="none" w:sz="0" w:space="0" w:color="auto"/>
          </w:divBdr>
        </w:div>
      </w:divsChild>
    </w:div>
    <w:div w:id="745808322">
      <w:bodyDiv w:val="1"/>
      <w:marLeft w:val="0"/>
      <w:marRight w:val="0"/>
      <w:marTop w:val="0"/>
      <w:marBottom w:val="0"/>
      <w:divBdr>
        <w:top w:val="none" w:sz="0" w:space="0" w:color="auto"/>
        <w:left w:val="none" w:sz="0" w:space="0" w:color="auto"/>
        <w:bottom w:val="none" w:sz="0" w:space="0" w:color="auto"/>
        <w:right w:val="none" w:sz="0" w:space="0" w:color="auto"/>
      </w:divBdr>
      <w:divsChild>
        <w:div w:id="878517264">
          <w:marLeft w:val="547"/>
          <w:marRight w:val="0"/>
          <w:marTop w:val="115"/>
          <w:marBottom w:val="0"/>
          <w:divBdr>
            <w:top w:val="none" w:sz="0" w:space="0" w:color="auto"/>
            <w:left w:val="none" w:sz="0" w:space="0" w:color="auto"/>
            <w:bottom w:val="none" w:sz="0" w:space="0" w:color="auto"/>
            <w:right w:val="none" w:sz="0" w:space="0" w:color="auto"/>
          </w:divBdr>
        </w:div>
      </w:divsChild>
    </w:div>
    <w:div w:id="1004941630">
      <w:bodyDiv w:val="1"/>
      <w:marLeft w:val="0"/>
      <w:marRight w:val="0"/>
      <w:marTop w:val="0"/>
      <w:marBottom w:val="0"/>
      <w:divBdr>
        <w:top w:val="none" w:sz="0" w:space="0" w:color="auto"/>
        <w:left w:val="none" w:sz="0" w:space="0" w:color="auto"/>
        <w:bottom w:val="none" w:sz="0" w:space="0" w:color="auto"/>
        <w:right w:val="none" w:sz="0" w:space="0" w:color="auto"/>
      </w:divBdr>
    </w:div>
    <w:div w:id="1041517559">
      <w:bodyDiv w:val="1"/>
      <w:marLeft w:val="0"/>
      <w:marRight w:val="0"/>
      <w:marTop w:val="0"/>
      <w:marBottom w:val="0"/>
      <w:divBdr>
        <w:top w:val="none" w:sz="0" w:space="0" w:color="auto"/>
        <w:left w:val="none" w:sz="0" w:space="0" w:color="auto"/>
        <w:bottom w:val="none" w:sz="0" w:space="0" w:color="auto"/>
        <w:right w:val="none" w:sz="0" w:space="0" w:color="auto"/>
      </w:divBdr>
    </w:div>
    <w:div w:id="1248611998">
      <w:bodyDiv w:val="1"/>
      <w:marLeft w:val="0"/>
      <w:marRight w:val="0"/>
      <w:marTop w:val="0"/>
      <w:marBottom w:val="0"/>
      <w:divBdr>
        <w:top w:val="none" w:sz="0" w:space="0" w:color="auto"/>
        <w:left w:val="none" w:sz="0" w:space="0" w:color="auto"/>
        <w:bottom w:val="none" w:sz="0" w:space="0" w:color="auto"/>
        <w:right w:val="none" w:sz="0" w:space="0" w:color="auto"/>
      </w:divBdr>
      <w:divsChild>
        <w:div w:id="884410163">
          <w:marLeft w:val="547"/>
          <w:marRight w:val="0"/>
          <w:marTop w:val="346"/>
          <w:marBottom w:val="0"/>
          <w:divBdr>
            <w:top w:val="none" w:sz="0" w:space="0" w:color="auto"/>
            <w:left w:val="none" w:sz="0" w:space="0" w:color="auto"/>
            <w:bottom w:val="none" w:sz="0" w:space="0" w:color="auto"/>
            <w:right w:val="none" w:sz="0" w:space="0" w:color="auto"/>
          </w:divBdr>
        </w:div>
      </w:divsChild>
    </w:div>
    <w:div w:id="1310284664">
      <w:bodyDiv w:val="1"/>
      <w:marLeft w:val="0"/>
      <w:marRight w:val="0"/>
      <w:marTop w:val="0"/>
      <w:marBottom w:val="0"/>
      <w:divBdr>
        <w:top w:val="none" w:sz="0" w:space="0" w:color="auto"/>
        <w:left w:val="none" w:sz="0" w:space="0" w:color="auto"/>
        <w:bottom w:val="none" w:sz="0" w:space="0" w:color="auto"/>
        <w:right w:val="none" w:sz="0" w:space="0" w:color="auto"/>
      </w:divBdr>
      <w:divsChild>
        <w:div w:id="612565408">
          <w:marLeft w:val="547"/>
          <w:marRight w:val="0"/>
          <w:marTop w:val="115"/>
          <w:marBottom w:val="0"/>
          <w:divBdr>
            <w:top w:val="none" w:sz="0" w:space="0" w:color="auto"/>
            <w:left w:val="none" w:sz="0" w:space="0" w:color="auto"/>
            <w:bottom w:val="none" w:sz="0" w:space="0" w:color="auto"/>
            <w:right w:val="none" w:sz="0" w:space="0" w:color="auto"/>
          </w:divBdr>
        </w:div>
      </w:divsChild>
    </w:div>
    <w:div w:id="1400128511">
      <w:bodyDiv w:val="1"/>
      <w:marLeft w:val="0"/>
      <w:marRight w:val="0"/>
      <w:marTop w:val="0"/>
      <w:marBottom w:val="0"/>
      <w:divBdr>
        <w:top w:val="none" w:sz="0" w:space="0" w:color="auto"/>
        <w:left w:val="none" w:sz="0" w:space="0" w:color="auto"/>
        <w:bottom w:val="none" w:sz="0" w:space="0" w:color="auto"/>
        <w:right w:val="none" w:sz="0" w:space="0" w:color="auto"/>
      </w:divBdr>
      <w:divsChild>
        <w:div w:id="2038193431">
          <w:marLeft w:val="547"/>
          <w:marRight w:val="0"/>
          <w:marTop w:val="0"/>
          <w:marBottom w:val="0"/>
          <w:divBdr>
            <w:top w:val="none" w:sz="0" w:space="0" w:color="auto"/>
            <w:left w:val="none" w:sz="0" w:space="0" w:color="auto"/>
            <w:bottom w:val="none" w:sz="0" w:space="0" w:color="auto"/>
            <w:right w:val="none" w:sz="0" w:space="0" w:color="auto"/>
          </w:divBdr>
        </w:div>
      </w:divsChild>
    </w:div>
    <w:div w:id="1419447165">
      <w:bodyDiv w:val="1"/>
      <w:marLeft w:val="0"/>
      <w:marRight w:val="0"/>
      <w:marTop w:val="0"/>
      <w:marBottom w:val="0"/>
      <w:divBdr>
        <w:top w:val="none" w:sz="0" w:space="0" w:color="auto"/>
        <w:left w:val="none" w:sz="0" w:space="0" w:color="auto"/>
        <w:bottom w:val="none" w:sz="0" w:space="0" w:color="auto"/>
        <w:right w:val="none" w:sz="0" w:space="0" w:color="auto"/>
      </w:divBdr>
      <w:divsChild>
        <w:div w:id="1777099103">
          <w:marLeft w:val="1166"/>
          <w:marRight w:val="0"/>
          <w:marTop w:val="346"/>
          <w:marBottom w:val="0"/>
          <w:divBdr>
            <w:top w:val="none" w:sz="0" w:space="0" w:color="auto"/>
            <w:left w:val="none" w:sz="0" w:space="0" w:color="auto"/>
            <w:bottom w:val="none" w:sz="0" w:space="0" w:color="auto"/>
            <w:right w:val="none" w:sz="0" w:space="0" w:color="auto"/>
          </w:divBdr>
        </w:div>
        <w:div w:id="739518935">
          <w:marLeft w:val="1166"/>
          <w:marRight w:val="0"/>
          <w:marTop w:val="346"/>
          <w:marBottom w:val="0"/>
          <w:divBdr>
            <w:top w:val="none" w:sz="0" w:space="0" w:color="auto"/>
            <w:left w:val="none" w:sz="0" w:space="0" w:color="auto"/>
            <w:bottom w:val="none" w:sz="0" w:space="0" w:color="auto"/>
            <w:right w:val="none" w:sz="0" w:space="0" w:color="auto"/>
          </w:divBdr>
        </w:div>
        <w:div w:id="615676900">
          <w:marLeft w:val="1166"/>
          <w:marRight w:val="0"/>
          <w:marTop w:val="346"/>
          <w:marBottom w:val="0"/>
          <w:divBdr>
            <w:top w:val="none" w:sz="0" w:space="0" w:color="auto"/>
            <w:left w:val="none" w:sz="0" w:space="0" w:color="auto"/>
            <w:bottom w:val="none" w:sz="0" w:space="0" w:color="auto"/>
            <w:right w:val="none" w:sz="0" w:space="0" w:color="auto"/>
          </w:divBdr>
        </w:div>
        <w:div w:id="2008434141">
          <w:marLeft w:val="1166"/>
          <w:marRight w:val="0"/>
          <w:marTop w:val="346"/>
          <w:marBottom w:val="0"/>
          <w:divBdr>
            <w:top w:val="none" w:sz="0" w:space="0" w:color="auto"/>
            <w:left w:val="none" w:sz="0" w:space="0" w:color="auto"/>
            <w:bottom w:val="none" w:sz="0" w:space="0" w:color="auto"/>
            <w:right w:val="none" w:sz="0" w:space="0" w:color="auto"/>
          </w:divBdr>
        </w:div>
        <w:div w:id="1337614662">
          <w:marLeft w:val="1166"/>
          <w:marRight w:val="0"/>
          <w:marTop w:val="346"/>
          <w:marBottom w:val="0"/>
          <w:divBdr>
            <w:top w:val="none" w:sz="0" w:space="0" w:color="auto"/>
            <w:left w:val="none" w:sz="0" w:space="0" w:color="auto"/>
            <w:bottom w:val="none" w:sz="0" w:space="0" w:color="auto"/>
            <w:right w:val="none" w:sz="0" w:space="0" w:color="auto"/>
          </w:divBdr>
        </w:div>
        <w:div w:id="1540581871">
          <w:marLeft w:val="1166"/>
          <w:marRight w:val="0"/>
          <w:marTop w:val="346"/>
          <w:marBottom w:val="0"/>
          <w:divBdr>
            <w:top w:val="none" w:sz="0" w:space="0" w:color="auto"/>
            <w:left w:val="none" w:sz="0" w:space="0" w:color="auto"/>
            <w:bottom w:val="none" w:sz="0" w:space="0" w:color="auto"/>
            <w:right w:val="none" w:sz="0" w:space="0" w:color="auto"/>
          </w:divBdr>
        </w:div>
        <w:div w:id="670137558">
          <w:marLeft w:val="1166"/>
          <w:marRight w:val="0"/>
          <w:marTop w:val="346"/>
          <w:marBottom w:val="0"/>
          <w:divBdr>
            <w:top w:val="none" w:sz="0" w:space="0" w:color="auto"/>
            <w:left w:val="none" w:sz="0" w:space="0" w:color="auto"/>
            <w:bottom w:val="none" w:sz="0" w:space="0" w:color="auto"/>
            <w:right w:val="none" w:sz="0" w:space="0" w:color="auto"/>
          </w:divBdr>
        </w:div>
      </w:divsChild>
    </w:div>
    <w:div w:id="1434009270">
      <w:bodyDiv w:val="1"/>
      <w:marLeft w:val="0"/>
      <w:marRight w:val="0"/>
      <w:marTop w:val="0"/>
      <w:marBottom w:val="0"/>
      <w:divBdr>
        <w:top w:val="none" w:sz="0" w:space="0" w:color="auto"/>
        <w:left w:val="none" w:sz="0" w:space="0" w:color="auto"/>
        <w:bottom w:val="none" w:sz="0" w:space="0" w:color="auto"/>
        <w:right w:val="none" w:sz="0" w:space="0" w:color="auto"/>
      </w:divBdr>
      <w:divsChild>
        <w:div w:id="1990789369">
          <w:marLeft w:val="0"/>
          <w:marRight w:val="0"/>
          <w:marTop w:val="0"/>
          <w:marBottom w:val="0"/>
          <w:divBdr>
            <w:top w:val="none" w:sz="0" w:space="0" w:color="auto"/>
            <w:left w:val="none" w:sz="0" w:space="0" w:color="auto"/>
            <w:bottom w:val="none" w:sz="0" w:space="0" w:color="auto"/>
            <w:right w:val="none" w:sz="0" w:space="0" w:color="auto"/>
          </w:divBdr>
          <w:divsChild>
            <w:div w:id="1912737512">
              <w:marLeft w:val="0"/>
              <w:marRight w:val="0"/>
              <w:marTop w:val="0"/>
              <w:marBottom w:val="0"/>
              <w:divBdr>
                <w:top w:val="none" w:sz="0" w:space="0" w:color="auto"/>
                <w:left w:val="none" w:sz="0" w:space="0" w:color="auto"/>
                <w:bottom w:val="none" w:sz="0" w:space="0" w:color="auto"/>
                <w:right w:val="none" w:sz="0" w:space="0" w:color="auto"/>
              </w:divBdr>
              <w:divsChild>
                <w:div w:id="499080298">
                  <w:marLeft w:val="40"/>
                  <w:marRight w:val="40"/>
                  <w:marTop w:val="0"/>
                  <w:marBottom w:val="0"/>
                  <w:divBdr>
                    <w:top w:val="none" w:sz="0" w:space="0" w:color="auto"/>
                    <w:left w:val="none" w:sz="0" w:space="0" w:color="auto"/>
                    <w:bottom w:val="none" w:sz="0" w:space="0" w:color="auto"/>
                    <w:right w:val="none" w:sz="0" w:space="0" w:color="auto"/>
                  </w:divBdr>
                  <w:divsChild>
                    <w:div w:id="1769887754">
                      <w:marLeft w:val="0"/>
                      <w:marRight w:val="0"/>
                      <w:marTop w:val="0"/>
                      <w:marBottom w:val="0"/>
                      <w:divBdr>
                        <w:top w:val="none" w:sz="0" w:space="0" w:color="auto"/>
                        <w:left w:val="none" w:sz="0" w:space="0" w:color="auto"/>
                        <w:bottom w:val="none" w:sz="0" w:space="0" w:color="auto"/>
                        <w:right w:val="none" w:sz="0" w:space="0" w:color="auto"/>
                      </w:divBdr>
                      <w:divsChild>
                        <w:div w:id="1802767777">
                          <w:marLeft w:val="150"/>
                          <w:marRight w:val="150"/>
                          <w:marTop w:val="12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445150027">
      <w:bodyDiv w:val="1"/>
      <w:marLeft w:val="0"/>
      <w:marRight w:val="0"/>
      <w:marTop w:val="0"/>
      <w:marBottom w:val="0"/>
      <w:divBdr>
        <w:top w:val="none" w:sz="0" w:space="0" w:color="auto"/>
        <w:left w:val="none" w:sz="0" w:space="0" w:color="auto"/>
        <w:bottom w:val="none" w:sz="0" w:space="0" w:color="auto"/>
        <w:right w:val="none" w:sz="0" w:space="0" w:color="auto"/>
      </w:divBdr>
      <w:divsChild>
        <w:div w:id="1118643712">
          <w:marLeft w:val="1800"/>
          <w:marRight w:val="0"/>
          <w:marTop w:val="86"/>
          <w:marBottom w:val="0"/>
          <w:divBdr>
            <w:top w:val="none" w:sz="0" w:space="0" w:color="auto"/>
            <w:left w:val="none" w:sz="0" w:space="0" w:color="auto"/>
            <w:bottom w:val="none" w:sz="0" w:space="0" w:color="auto"/>
            <w:right w:val="none" w:sz="0" w:space="0" w:color="auto"/>
          </w:divBdr>
        </w:div>
        <w:div w:id="1947038648">
          <w:marLeft w:val="1800"/>
          <w:marRight w:val="0"/>
          <w:marTop w:val="86"/>
          <w:marBottom w:val="0"/>
          <w:divBdr>
            <w:top w:val="none" w:sz="0" w:space="0" w:color="auto"/>
            <w:left w:val="none" w:sz="0" w:space="0" w:color="auto"/>
            <w:bottom w:val="none" w:sz="0" w:space="0" w:color="auto"/>
            <w:right w:val="none" w:sz="0" w:space="0" w:color="auto"/>
          </w:divBdr>
        </w:div>
        <w:div w:id="2037148581">
          <w:marLeft w:val="1800"/>
          <w:marRight w:val="0"/>
          <w:marTop w:val="86"/>
          <w:marBottom w:val="0"/>
          <w:divBdr>
            <w:top w:val="none" w:sz="0" w:space="0" w:color="auto"/>
            <w:left w:val="none" w:sz="0" w:space="0" w:color="auto"/>
            <w:bottom w:val="none" w:sz="0" w:space="0" w:color="auto"/>
            <w:right w:val="none" w:sz="0" w:space="0" w:color="auto"/>
          </w:divBdr>
        </w:div>
        <w:div w:id="1315525731">
          <w:marLeft w:val="1800"/>
          <w:marRight w:val="0"/>
          <w:marTop w:val="86"/>
          <w:marBottom w:val="0"/>
          <w:divBdr>
            <w:top w:val="none" w:sz="0" w:space="0" w:color="auto"/>
            <w:left w:val="none" w:sz="0" w:space="0" w:color="auto"/>
            <w:bottom w:val="none" w:sz="0" w:space="0" w:color="auto"/>
            <w:right w:val="none" w:sz="0" w:space="0" w:color="auto"/>
          </w:divBdr>
        </w:div>
        <w:div w:id="101153155">
          <w:marLeft w:val="1800"/>
          <w:marRight w:val="0"/>
          <w:marTop w:val="86"/>
          <w:marBottom w:val="0"/>
          <w:divBdr>
            <w:top w:val="none" w:sz="0" w:space="0" w:color="auto"/>
            <w:left w:val="none" w:sz="0" w:space="0" w:color="auto"/>
            <w:bottom w:val="none" w:sz="0" w:space="0" w:color="auto"/>
            <w:right w:val="none" w:sz="0" w:space="0" w:color="auto"/>
          </w:divBdr>
        </w:div>
        <w:div w:id="1419866096">
          <w:marLeft w:val="1800"/>
          <w:marRight w:val="0"/>
          <w:marTop w:val="86"/>
          <w:marBottom w:val="0"/>
          <w:divBdr>
            <w:top w:val="none" w:sz="0" w:space="0" w:color="auto"/>
            <w:left w:val="none" w:sz="0" w:space="0" w:color="auto"/>
            <w:bottom w:val="none" w:sz="0" w:space="0" w:color="auto"/>
            <w:right w:val="none" w:sz="0" w:space="0" w:color="auto"/>
          </w:divBdr>
        </w:div>
        <w:div w:id="1743747524">
          <w:marLeft w:val="1800"/>
          <w:marRight w:val="0"/>
          <w:marTop w:val="86"/>
          <w:marBottom w:val="0"/>
          <w:divBdr>
            <w:top w:val="none" w:sz="0" w:space="0" w:color="auto"/>
            <w:left w:val="none" w:sz="0" w:space="0" w:color="auto"/>
            <w:bottom w:val="none" w:sz="0" w:space="0" w:color="auto"/>
            <w:right w:val="none" w:sz="0" w:space="0" w:color="auto"/>
          </w:divBdr>
        </w:div>
        <w:div w:id="2015722684">
          <w:marLeft w:val="1800"/>
          <w:marRight w:val="0"/>
          <w:marTop w:val="86"/>
          <w:marBottom w:val="0"/>
          <w:divBdr>
            <w:top w:val="none" w:sz="0" w:space="0" w:color="auto"/>
            <w:left w:val="none" w:sz="0" w:space="0" w:color="auto"/>
            <w:bottom w:val="none" w:sz="0" w:space="0" w:color="auto"/>
            <w:right w:val="none" w:sz="0" w:space="0" w:color="auto"/>
          </w:divBdr>
        </w:div>
      </w:divsChild>
    </w:div>
    <w:div w:id="1582253276">
      <w:bodyDiv w:val="1"/>
      <w:marLeft w:val="0"/>
      <w:marRight w:val="0"/>
      <w:marTop w:val="0"/>
      <w:marBottom w:val="0"/>
      <w:divBdr>
        <w:top w:val="none" w:sz="0" w:space="0" w:color="auto"/>
        <w:left w:val="none" w:sz="0" w:space="0" w:color="auto"/>
        <w:bottom w:val="none" w:sz="0" w:space="0" w:color="auto"/>
        <w:right w:val="none" w:sz="0" w:space="0" w:color="auto"/>
      </w:divBdr>
      <w:divsChild>
        <w:div w:id="938218803">
          <w:marLeft w:val="547"/>
          <w:marRight w:val="0"/>
          <w:marTop w:val="115"/>
          <w:marBottom w:val="0"/>
          <w:divBdr>
            <w:top w:val="none" w:sz="0" w:space="0" w:color="auto"/>
            <w:left w:val="none" w:sz="0" w:space="0" w:color="auto"/>
            <w:bottom w:val="none" w:sz="0" w:space="0" w:color="auto"/>
            <w:right w:val="none" w:sz="0" w:space="0" w:color="auto"/>
          </w:divBdr>
        </w:div>
      </w:divsChild>
    </w:div>
    <w:div w:id="2127920109">
      <w:bodyDiv w:val="1"/>
      <w:marLeft w:val="0"/>
      <w:marRight w:val="0"/>
      <w:marTop w:val="0"/>
      <w:marBottom w:val="0"/>
      <w:divBdr>
        <w:top w:val="none" w:sz="0" w:space="0" w:color="auto"/>
        <w:left w:val="none" w:sz="0" w:space="0" w:color="auto"/>
        <w:bottom w:val="none" w:sz="0" w:space="0" w:color="auto"/>
        <w:right w:val="none" w:sz="0" w:space="0" w:color="auto"/>
      </w:divBdr>
      <w:divsChild>
        <w:div w:id="1635872541">
          <w:marLeft w:val="547"/>
          <w:marRight w:val="0"/>
          <w:marTop w:val="0"/>
          <w:marBottom w:val="0"/>
          <w:divBdr>
            <w:top w:val="none" w:sz="0" w:space="0" w:color="auto"/>
            <w:left w:val="none" w:sz="0" w:space="0" w:color="auto"/>
            <w:bottom w:val="none" w:sz="0" w:space="0" w:color="auto"/>
            <w:right w:val="none" w:sz="0" w:space="0" w:color="auto"/>
          </w:divBdr>
        </w:div>
        <w:div w:id="1104036464">
          <w:marLeft w:val="547"/>
          <w:marRight w:val="0"/>
          <w:marTop w:val="0"/>
          <w:marBottom w:val="0"/>
          <w:divBdr>
            <w:top w:val="none" w:sz="0" w:space="0" w:color="auto"/>
            <w:left w:val="none" w:sz="0" w:space="0" w:color="auto"/>
            <w:bottom w:val="none" w:sz="0" w:space="0" w:color="auto"/>
            <w:right w:val="none" w:sz="0" w:space="0" w:color="auto"/>
          </w:divBdr>
        </w:div>
        <w:div w:id="1345287048">
          <w:marLeft w:val="547"/>
          <w:marRight w:val="0"/>
          <w:marTop w:val="0"/>
          <w:marBottom w:val="0"/>
          <w:divBdr>
            <w:top w:val="none" w:sz="0" w:space="0" w:color="auto"/>
            <w:left w:val="none" w:sz="0" w:space="0" w:color="auto"/>
            <w:bottom w:val="none" w:sz="0" w:space="0" w:color="auto"/>
            <w:right w:val="none" w:sz="0" w:space="0" w:color="auto"/>
          </w:divBdr>
        </w:div>
        <w:div w:id="12468396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13</Pages>
  <Words>4126</Words>
  <Characters>23520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mehdi</dc:creator>
  <cp:lastModifiedBy>Mehdi</cp:lastModifiedBy>
  <cp:revision>489</cp:revision>
  <cp:lastPrinted>2014-03-14T09:31:00Z</cp:lastPrinted>
  <dcterms:created xsi:type="dcterms:W3CDTF">2014-05-21T11:50:00Z</dcterms:created>
  <dcterms:modified xsi:type="dcterms:W3CDTF">2014-06-06T19:17:00Z</dcterms:modified>
</cp:coreProperties>
</file>