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0B7D7" w14:textId="30BF96E1" w:rsidR="00A526D2" w:rsidRPr="00335757" w:rsidRDefault="001D4E6C" w:rsidP="00EA25EC">
      <w:pPr>
        <w:autoSpaceDE w:val="0"/>
        <w:autoSpaceDN w:val="0"/>
        <w:adjustRightInd w:val="0"/>
        <w:spacing w:after="0" w:line="360" w:lineRule="auto"/>
        <w:rPr>
          <w:b/>
          <w:color w:val="000000" w:themeColor="text1"/>
        </w:rPr>
      </w:pPr>
      <w:r w:rsidRPr="00335757">
        <w:rPr>
          <w:b/>
          <w:color w:val="000000" w:themeColor="text1"/>
        </w:rPr>
        <w:t xml:space="preserve">XIII Coloquio Doctoral de </w:t>
      </w:r>
      <w:r w:rsidR="003E113B" w:rsidRPr="00335757">
        <w:rPr>
          <w:b/>
          <w:color w:val="000000" w:themeColor="text1"/>
        </w:rPr>
        <w:t>CLADEA</w:t>
      </w:r>
    </w:p>
    <w:p w14:paraId="032A901C" w14:textId="355C7726" w:rsidR="00A526D2" w:rsidRPr="00335757" w:rsidRDefault="001D4E6C" w:rsidP="00EA25EC">
      <w:pPr>
        <w:autoSpaceDE w:val="0"/>
        <w:autoSpaceDN w:val="0"/>
        <w:adjustRightInd w:val="0"/>
        <w:spacing w:after="0" w:line="360" w:lineRule="auto"/>
        <w:rPr>
          <w:rFonts w:cs="Times New Roman"/>
          <w:b/>
          <w:color w:val="000000" w:themeColor="text1"/>
          <w:szCs w:val="24"/>
        </w:rPr>
      </w:pPr>
      <w:r w:rsidRPr="00335757">
        <w:rPr>
          <w:rFonts w:cs="Times New Roman"/>
          <w:bCs/>
          <w:color w:val="000000" w:themeColor="text1"/>
          <w:szCs w:val="24"/>
        </w:rPr>
        <w:t>50° Asamblea Anual CLADEA 2015</w:t>
      </w:r>
    </w:p>
    <w:p w14:paraId="6D3043DC" w14:textId="0BAA96CB" w:rsidR="00631EAA" w:rsidRPr="00335757" w:rsidRDefault="00631EAA" w:rsidP="003C20E6">
      <w:pPr>
        <w:autoSpaceDE w:val="0"/>
        <w:autoSpaceDN w:val="0"/>
        <w:adjustRightInd w:val="0"/>
        <w:spacing w:after="0" w:line="360" w:lineRule="auto"/>
        <w:rPr>
          <w:b/>
          <w:color w:val="000000" w:themeColor="text1"/>
        </w:rPr>
      </w:pPr>
      <w:r w:rsidRPr="00335757">
        <w:rPr>
          <w:rFonts w:cs="Times New Roman"/>
          <w:color w:val="000000" w:themeColor="text1"/>
          <w:szCs w:val="24"/>
        </w:rPr>
        <w:t>Propuesta de Investigación:</w:t>
      </w:r>
      <w:r w:rsidR="003C20E6" w:rsidRPr="00335757">
        <w:rPr>
          <w:rFonts w:cs="Times New Roman"/>
          <w:color w:val="000000" w:themeColor="text1"/>
          <w:szCs w:val="24"/>
        </w:rPr>
        <w:t xml:space="preserve"> </w:t>
      </w:r>
      <w:r w:rsidRPr="00335757">
        <w:rPr>
          <w:b/>
          <w:color w:val="000000" w:themeColor="text1"/>
        </w:rPr>
        <w:t>Los Factores Claves de Éxito en la Implementación de la Economía Circular con Enfoque de Responsabilidad Social Empresarial</w:t>
      </w:r>
    </w:p>
    <w:p w14:paraId="70F993C7" w14:textId="15244262" w:rsidR="00BA7AC4" w:rsidRPr="00335757" w:rsidRDefault="00BA7AC4" w:rsidP="00EA25EC">
      <w:pPr>
        <w:pStyle w:val="Default"/>
        <w:spacing w:line="360" w:lineRule="auto"/>
        <w:rPr>
          <w:color w:val="000000" w:themeColor="text1"/>
        </w:rPr>
      </w:pPr>
      <w:r w:rsidRPr="00335757">
        <w:rPr>
          <w:color w:val="000000" w:themeColor="text1"/>
        </w:rPr>
        <w:t>Eje temático:</w:t>
      </w:r>
      <w:r w:rsidR="00EA25EC" w:rsidRPr="00335757">
        <w:rPr>
          <w:color w:val="000000" w:themeColor="text1"/>
        </w:rPr>
        <w:t xml:space="preserve"> </w:t>
      </w:r>
      <w:r w:rsidRPr="00335757">
        <w:rPr>
          <w:color w:val="000000" w:themeColor="text1"/>
        </w:rPr>
        <w:t>Administración</w:t>
      </w:r>
    </w:p>
    <w:p w14:paraId="72BEC967" w14:textId="6239A0DD" w:rsidR="00631EAA" w:rsidRPr="00335757" w:rsidRDefault="001D4E6C" w:rsidP="00EA25EC">
      <w:pPr>
        <w:autoSpaceDE w:val="0"/>
        <w:autoSpaceDN w:val="0"/>
        <w:adjustRightInd w:val="0"/>
        <w:spacing w:after="0" w:line="360" w:lineRule="auto"/>
        <w:rPr>
          <w:rFonts w:cs="Times New Roman"/>
          <w:color w:val="000000" w:themeColor="text1"/>
          <w:szCs w:val="24"/>
        </w:rPr>
      </w:pPr>
      <w:r w:rsidRPr="00335757">
        <w:rPr>
          <w:rFonts w:cs="Times New Roman"/>
          <w:color w:val="000000" w:themeColor="text1"/>
          <w:szCs w:val="24"/>
        </w:rPr>
        <w:t xml:space="preserve">Marzo 31 </w:t>
      </w:r>
      <w:r w:rsidR="00631EAA" w:rsidRPr="00335757">
        <w:rPr>
          <w:rFonts w:cs="Times New Roman"/>
          <w:color w:val="000000" w:themeColor="text1"/>
          <w:szCs w:val="24"/>
        </w:rPr>
        <w:t>de 2015</w:t>
      </w:r>
    </w:p>
    <w:p w14:paraId="147D3C73" w14:textId="77777777" w:rsidR="00631EAA" w:rsidRPr="00335757" w:rsidRDefault="002D4DA0" w:rsidP="00EE0A34">
      <w:pPr>
        <w:autoSpaceDE w:val="0"/>
        <w:autoSpaceDN w:val="0"/>
        <w:adjustRightInd w:val="0"/>
        <w:spacing w:after="0" w:line="360" w:lineRule="auto"/>
        <w:jc w:val="center"/>
        <w:rPr>
          <w:rFonts w:cs="Times New Roman"/>
          <w:b/>
          <w:color w:val="000000" w:themeColor="text1"/>
          <w:szCs w:val="24"/>
        </w:rPr>
      </w:pPr>
      <w:r w:rsidRPr="00335757">
        <w:rPr>
          <w:rFonts w:cs="Times New Roman"/>
          <w:b/>
          <w:color w:val="000000" w:themeColor="text1"/>
          <w:szCs w:val="24"/>
        </w:rPr>
        <w:t>RESUMEN EJECUTIVO</w:t>
      </w:r>
    </w:p>
    <w:p w14:paraId="19C87739" w14:textId="77393E84" w:rsidR="00BD50AF" w:rsidRPr="00335757" w:rsidRDefault="00BD50AF" w:rsidP="00EE0A34">
      <w:pPr>
        <w:spacing w:line="360" w:lineRule="auto"/>
        <w:ind w:firstLine="567"/>
        <w:rPr>
          <w:rFonts w:cs="Times New Roman"/>
          <w:color w:val="000000" w:themeColor="text1"/>
          <w:szCs w:val="24"/>
        </w:rPr>
      </w:pPr>
      <w:r w:rsidRPr="00335757">
        <w:rPr>
          <w:color w:val="000000" w:themeColor="text1"/>
        </w:rPr>
        <w:t>La Economía Circular</w:t>
      </w:r>
      <w:r w:rsidR="00265624" w:rsidRPr="00335757">
        <w:rPr>
          <w:color w:val="000000" w:themeColor="text1"/>
        </w:rPr>
        <w:t xml:space="preserve"> (EC)</w:t>
      </w:r>
      <w:r w:rsidRPr="00335757">
        <w:rPr>
          <w:color w:val="000000" w:themeColor="text1"/>
        </w:rPr>
        <w:t xml:space="preserve"> se percibe como un nuevo concepto que desafía el modelo actual de la economía lineal, ya que cambia la concepción del diseño de los productos, con el fin de logar cero desperdicios, de tal forma que se pueda extender el ciclo de vida de los mismos o sean transformados como subproductos que puedan ser incluidos en la biosfera o en la tecnosfera. Este cambio conceptual del diseño y de la gestión de las organizaciones presenta grandes desafíos ya que son muchos los </w:t>
      </w:r>
      <w:proofErr w:type="spellStart"/>
      <w:r w:rsidRPr="00335757">
        <w:rPr>
          <w:i/>
          <w:color w:val="000000" w:themeColor="text1"/>
        </w:rPr>
        <w:t>stakeholders</w:t>
      </w:r>
      <w:proofErr w:type="spellEnd"/>
      <w:r w:rsidRPr="00335757">
        <w:rPr>
          <w:i/>
          <w:color w:val="000000" w:themeColor="text1"/>
        </w:rPr>
        <w:t xml:space="preserve"> </w:t>
      </w:r>
      <w:r w:rsidRPr="00335757">
        <w:rPr>
          <w:color w:val="000000" w:themeColor="text1"/>
        </w:rPr>
        <w:t>involucrados para logar la transición hacia la Economía Circular. Sin embargo esta investigación pretende descubrir los factores claves de éxito que permitirán a las organizaciones a nivel mundial pasar de la economía lineal a la Economía Circular según el enfoque de la Responsabilidad Social Empresarial, en el cual se consideran aspectos sociales, económicos y ambientales.</w:t>
      </w:r>
      <w:r w:rsidR="00F15217" w:rsidRPr="00335757">
        <w:rPr>
          <w:color w:val="000000" w:themeColor="text1"/>
        </w:rPr>
        <w:t xml:space="preserve"> </w:t>
      </w:r>
      <w:r w:rsidRPr="00335757">
        <w:rPr>
          <w:color w:val="000000" w:themeColor="text1"/>
        </w:rPr>
        <w:t>Es</w:t>
      </w:r>
      <w:r w:rsidR="00F15217" w:rsidRPr="00335757">
        <w:rPr>
          <w:color w:val="000000" w:themeColor="text1"/>
        </w:rPr>
        <w:t xml:space="preserve"> importante </w:t>
      </w:r>
      <w:r w:rsidRPr="00335757">
        <w:rPr>
          <w:color w:val="000000" w:themeColor="text1"/>
        </w:rPr>
        <w:t>mencionar que ya se evidencias casos exitosos a nivel de organizaciones, las cuales ya han podido evidenciar las ventajas de incluir los principios de la economía circular en su gestión.</w:t>
      </w:r>
    </w:p>
    <w:p w14:paraId="4617D0A5" w14:textId="70D7B0D8" w:rsidR="00733B09" w:rsidRPr="00335757" w:rsidRDefault="00BD50AF" w:rsidP="00EE0A34">
      <w:pPr>
        <w:autoSpaceDE w:val="0"/>
        <w:autoSpaceDN w:val="0"/>
        <w:adjustRightInd w:val="0"/>
        <w:spacing w:after="0" w:line="360" w:lineRule="auto"/>
        <w:ind w:firstLine="567"/>
        <w:rPr>
          <w:rFonts w:cs="Times New Roman"/>
          <w:color w:val="000000" w:themeColor="text1"/>
          <w:szCs w:val="24"/>
        </w:rPr>
      </w:pPr>
      <w:r w:rsidRPr="00335757">
        <w:rPr>
          <w:color w:val="000000" w:themeColor="text1"/>
        </w:rPr>
        <w:t xml:space="preserve">La metodología de la investigación estará basada en un modelo ya validado para describir los factores claves de éxito en las organizaciones a nivel internacional. En una primera instancia se plantea el modelo de identificación de factores claves del éxito que presentaron los autores </w:t>
      </w:r>
      <w:proofErr w:type="spellStart"/>
      <w:proofErr w:type="gramStart"/>
      <w:r w:rsidRPr="00335757">
        <w:rPr>
          <w:rFonts w:cs="Times New Roman"/>
          <w:color w:val="000000" w:themeColor="text1"/>
          <w:szCs w:val="24"/>
        </w:rPr>
        <w:t>Caralli</w:t>
      </w:r>
      <w:proofErr w:type="spellEnd"/>
      <w:r w:rsidRPr="00335757">
        <w:rPr>
          <w:rFonts w:cs="Times New Roman"/>
          <w:color w:val="000000" w:themeColor="text1"/>
          <w:szCs w:val="24"/>
        </w:rPr>
        <w:t xml:space="preserve"> ,</w:t>
      </w:r>
      <w:proofErr w:type="gramEnd"/>
      <w:r w:rsidRPr="00335757">
        <w:rPr>
          <w:rFonts w:cs="Times New Roman"/>
          <w:color w:val="000000" w:themeColor="text1"/>
          <w:szCs w:val="24"/>
        </w:rPr>
        <w:t xml:space="preserve"> Stevens, </w:t>
      </w:r>
      <w:proofErr w:type="spellStart"/>
      <w:r w:rsidRPr="00335757">
        <w:rPr>
          <w:rFonts w:cs="Times New Roman"/>
          <w:color w:val="000000" w:themeColor="text1"/>
          <w:szCs w:val="24"/>
        </w:rPr>
        <w:t>Willke</w:t>
      </w:r>
      <w:proofErr w:type="spellEnd"/>
      <w:r w:rsidRPr="00335757">
        <w:rPr>
          <w:rFonts w:cs="Times New Roman"/>
          <w:color w:val="000000" w:themeColor="text1"/>
          <w:szCs w:val="24"/>
        </w:rPr>
        <w:t xml:space="preserve">  y Wilson, 2004. </w:t>
      </w:r>
      <w:r w:rsidRPr="00335757">
        <w:rPr>
          <w:color w:val="000000" w:themeColor="text1"/>
        </w:rPr>
        <w:t xml:space="preserve"> Se realizará una investigación con un enfoque cualitativo, cuyo alcance es descriptivo. Adicionalmente, el diseño de la investigación es no experimental transversal y los instrumentos planteados para ser utilizados son por ejemplo </w:t>
      </w:r>
      <w:r w:rsidRPr="00335757">
        <w:rPr>
          <w:rFonts w:cs="Times New Roman"/>
          <w:color w:val="000000" w:themeColor="text1"/>
          <w:szCs w:val="24"/>
        </w:rPr>
        <w:t xml:space="preserve">cuestionarios, </w:t>
      </w:r>
      <w:proofErr w:type="spellStart"/>
      <w:r w:rsidRPr="00335757">
        <w:rPr>
          <w:rFonts w:cs="Times New Roman"/>
          <w:i/>
          <w:color w:val="000000" w:themeColor="text1"/>
          <w:szCs w:val="24"/>
        </w:rPr>
        <w:t>focus</w:t>
      </w:r>
      <w:proofErr w:type="spellEnd"/>
      <w:r w:rsidRPr="00335757">
        <w:rPr>
          <w:rFonts w:cs="Times New Roman"/>
          <w:i/>
          <w:color w:val="000000" w:themeColor="text1"/>
          <w:szCs w:val="24"/>
        </w:rPr>
        <w:t xml:space="preserve"> </w:t>
      </w:r>
      <w:proofErr w:type="spellStart"/>
      <w:r w:rsidRPr="00335757">
        <w:rPr>
          <w:rFonts w:cs="Times New Roman"/>
          <w:i/>
          <w:color w:val="000000" w:themeColor="text1"/>
          <w:szCs w:val="24"/>
        </w:rPr>
        <w:t>groups</w:t>
      </w:r>
      <w:proofErr w:type="spellEnd"/>
      <w:r w:rsidRPr="00335757">
        <w:rPr>
          <w:rFonts w:cs="Times New Roman"/>
          <w:color w:val="000000" w:themeColor="text1"/>
          <w:szCs w:val="24"/>
        </w:rPr>
        <w:t xml:space="preserve"> y panel de expertos. El tipo de muestra inicialmente seleccionada es   no probabilística</w:t>
      </w:r>
      <w:r w:rsidR="005D2350" w:rsidRPr="00335757">
        <w:rPr>
          <w:rFonts w:cs="Times New Roman"/>
          <w:color w:val="000000" w:themeColor="text1"/>
          <w:szCs w:val="24"/>
        </w:rPr>
        <w:t>.</w:t>
      </w:r>
      <w:r w:rsidRPr="00335757">
        <w:rPr>
          <w:rFonts w:cs="Times New Roman"/>
          <w:color w:val="000000" w:themeColor="text1"/>
          <w:szCs w:val="24"/>
        </w:rPr>
        <w:t xml:space="preserve"> (Saunders, Lewis, &amp; </w:t>
      </w:r>
      <w:proofErr w:type="spellStart"/>
      <w:r w:rsidRPr="00335757">
        <w:rPr>
          <w:rFonts w:cs="Times New Roman"/>
          <w:color w:val="000000" w:themeColor="text1"/>
          <w:szCs w:val="24"/>
        </w:rPr>
        <w:t>Thornhill</w:t>
      </w:r>
      <w:proofErr w:type="spellEnd"/>
      <w:r w:rsidRPr="00335757">
        <w:rPr>
          <w:rFonts w:cs="Times New Roman"/>
          <w:color w:val="000000" w:themeColor="text1"/>
          <w:szCs w:val="24"/>
        </w:rPr>
        <w:t>, 2003).</w:t>
      </w:r>
    </w:p>
    <w:p w14:paraId="1ED45119" w14:textId="1AAC25F5" w:rsidR="00733B09" w:rsidRPr="00335757" w:rsidRDefault="00733B09" w:rsidP="00EE0A34">
      <w:pPr>
        <w:autoSpaceDE w:val="0"/>
        <w:autoSpaceDN w:val="0"/>
        <w:adjustRightInd w:val="0"/>
        <w:spacing w:after="0" w:line="360" w:lineRule="auto"/>
        <w:rPr>
          <w:rFonts w:cs="Times New Roman"/>
          <w:color w:val="000000" w:themeColor="text1"/>
          <w:szCs w:val="24"/>
        </w:rPr>
      </w:pPr>
      <w:r w:rsidRPr="00335757">
        <w:rPr>
          <w:rFonts w:cs="Times New Roman"/>
          <w:b/>
          <w:color w:val="000000" w:themeColor="text1"/>
          <w:szCs w:val="24"/>
        </w:rPr>
        <w:t xml:space="preserve">Palabras clave: </w:t>
      </w:r>
      <w:r w:rsidRPr="00335757">
        <w:rPr>
          <w:rFonts w:cs="Times New Roman"/>
          <w:color w:val="000000" w:themeColor="text1"/>
          <w:szCs w:val="24"/>
        </w:rPr>
        <w:t>Economía circular, responsabilidad social empresarial, factores claves de éxito</w:t>
      </w:r>
    </w:p>
    <w:p w14:paraId="11B38D0A" w14:textId="69E774ED" w:rsidR="002D4DA0" w:rsidRPr="00335757" w:rsidRDefault="002D4DA0" w:rsidP="00EE0A34">
      <w:pPr>
        <w:pStyle w:val="Ttulo1"/>
        <w:spacing w:line="360" w:lineRule="auto"/>
      </w:pPr>
      <w:bookmarkStart w:id="0" w:name="_Toc411444139"/>
      <w:r w:rsidRPr="00335757">
        <w:lastRenderedPageBreak/>
        <w:t>INTRODUCCIÓN</w:t>
      </w:r>
      <w:bookmarkEnd w:id="0"/>
    </w:p>
    <w:p w14:paraId="34E3A891" w14:textId="430BECC5" w:rsidR="002D4DA0" w:rsidRPr="00335757" w:rsidRDefault="002D4DA0" w:rsidP="00EE0A34">
      <w:pPr>
        <w:pStyle w:val="Ttulo2"/>
      </w:pPr>
      <w:bookmarkStart w:id="1" w:name="_Toc411444140"/>
      <w:r w:rsidRPr="00335757">
        <w:t>Antecedentes del Problema</w:t>
      </w:r>
      <w:bookmarkEnd w:id="1"/>
    </w:p>
    <w:p w14:paraId="1CC68F2E" w14:textId="3EA3A514" w:rsidR="00576FB8" w:rsidRPr="00335757" w:rsidRDefault="00576FB8" w:rsidP="00EE0A34">
      <w:pPr>
        <w:shd w:val="clear" w:color="auto" w:fill="FFFFFF"/>
        <w:spacing w:after="0" w:line="360" w:lineRule="auto"/>
        <w:ind w:firstLine="567"/>
        <w:rPr>
          <w:rFonts w:cs="Times New Roman"/>
          <w:color w:val="000000" w:themeColor="text1"/>
          <w:szCs w:val="24"/>
        </w:rPr>
      </w:pPr>
      <w:r w:rsidRPr="00335757">
        <w:rPr>
          <w:rFonts w:cs="Times New Roman"/>
          <w:color w:val="000000" w:themeColor="text1"/>
          <w:szCs w:val="24"/>
        </w:rPr>
        <w:t xml:space="preserve">El mundo de hoy se está direccionando hacia un nuevo concepto denominado </w:t>
      </w:r>
      <w:r w:rsidR="00FB3F19" w:rsidRPr="00335757">
        <w:rPr>
          <w:rFonts w:cs="Times New Roman"/>
          <w:color w:val="000000" w:themeColor="text1"/>
          <w:szCs w:val="24"/>
        </w:rPr>
        <w:t>C</w:t>
      </w:r>
      <w:r w:rsidR="00B326B3" w:rsidRPr="00335757">
        <w:rPr>
          <w:rFonts w:cs="Times New Roman"/>
          <w:i/>
          <w:color w:val="000000" w:themeColor="text1"/>
          <w:szCs w:val="24"/>
        </w:rPr>
        <w:t xml:space="preserve">ircular </w:t>
      </w:r>
      <w:proofErr w:type="spellStart"/>
      <w:r w:rsidR="00FB3F19" w:rsidRPr="00335757">
        <w:rPr>
          <w:rFonts w:cs="Times New Roman"/>
          <w:i/>
          <w:color w:val="000000" w:themeColor="text1"/>
          <w:szCs w:val="24"/>
        </w:rPr>
        <w:t>E</w:t>
      </w:r>
      <w:r w:rsidRPr="00335757">
        <w:rPr>
          <w:rFonts w:cs="Times New Roman"/>
          <w:i/>
          <w:color w:val="000000" w:themeColor="text1"/>
          <w:szCs w:val="24"/>
        </w:rPr>
        <w:t>conomy</w:t>
      </w:r>
      <w:proofErr w:type="spellEnd"/>
      <w:r w:rsidRPr="00335757">
        <w:rPr>
          <w:rFonts w:cs="Times New Roman"/>
          <w:i/>
          <w:color w:val="000000" w:themeColor="text1"/>
          <w:szCs w:val="24"/>
        </w:rPr>
        <w:t>,</w:t>
      </w:r>
      <w:r w:rsidR="00B326B3" w:rsidRPr="00335757">
        <w:rPr>
          <w:rFonts w:cs="Times New Roman"/>
          <w:color w:val="000000" w:themeColor="text1"/>
          <w:szCs w:val="24"/>
        </w:rPr>
        <w:t xml:space="preserve"> o </w:t>
      </w:r>
      <w:r w:rsidR="00FB3F19" w:rsidRPr="00335757">
        <w:rPr>
          <w:rFonts w:cs="Times New Roman"/>
          <w:color w:val="000000" w:themeColor="text1"/>
          <w:szCs w:val="24"/>
        </w:rPr>
        <w:t>Economía C</w:t>
      </w:r>
      <w:r w:rsidRPr="00335757">
        <w:rPr>
          <w:rFonts w:cs="Times New Roman"/>
          <w:color w:val="000000" w:themeColor="text1"/>
          <w:szCs w:val="24"/>
        </w:rPr>
        <w:t xml:space="preserve">ircular, el cual ha sido desarrollado por </w:t>
      </w:r>
      <w:r w:rsidRPr="00335757">
        <w:rPr>
          <w:rFonts w:cs="Times New Roman"/>
          <w:i/>
          <w:color w:val="000000" w:themeColor="text1"/>
          <w:szCs w:val="24"/>
        </w:rPr>
        <w:t xml:space="preserve">The Ellen MacArthur </w:t>
      </w:r>
      <w:proofErr w:type="spellStart"/>
      <w:r w:rsidRPr="00335757">
        <w:rPr>
          <w:rFonts w:cs="Times New Roman"/>
          <w:i/>
          <w:color w:val="000000" w:themeColor="text1"/>
          <w:szCs w:val="24"/>
        </w:rPr>
        <w:t>Foundation</w:t>
      </w:r>
      <w:proofErr w:type="spellEnd"/>
      <w:r w:rsidRPr="00335757">
        <w:rPr>
          <w:rFonts w:cs="Times New Roman"/>
          <w:color w:val="000000" w:themeColor="text1"/>
          <w:szCs w:val="24"/>
        </w:rPr>
        <w:t xml:space="preserve">, esta </w:t>
      </w:r>
      <w:r w:rsidR="00B326B3" w:rsidRPr="00335757">
        <w:rPr>
          <w:rFonts w:cs="Times New Roman"/>
          <w:color w:val="000000" w:themeColor="text1"/>
          <w:szCs w:val="24"/>
        </w:rPr>
        <w:t>organización fue</w:t>
      </w:r>
      <w:r w:rsidRPr="00335757">
        <w:rPr>
          <w:rFonts w:cs="Times New Roman"/>
          <w:color w:val="000000" w:themeColor="text1"/>
          <w:szCs w:val="24"/>
        </w:rPr>
        <w:t xml:space="preserve"> fundada en el año 2010 en </w:t>
      </w:r>
      <w:r w:rsidR="00FB3F19" w:rsidRPr="00335757">
        <w:rPr>
          <w:rFonts w:cs="Times New Roman"/>
          <w:color w:val="000000" w:themeColor="text1"/>
          <w:szCs w:val="24"/>
        </w:rPr>
        <w:t>el Reino Unido. El concepto de E</w:t>
      </w:r>
      <w:r w:rsidRPr="00335757">
        <w:rPr>
          <w:rFonts w:cs="Times New Roman"/>
          <w:color w:val="000000" w:themeColor="text1"/>
          <w:szCs w:val="24"/>
        </w:rPr>
        <w:t xml:space="preserve">conomía </w:t>
      </w:r>
      <w:r w:rsidR="00FB3F19" w:rsidRPr="00335757">
        <w:rPr>
          <w:rFonts w:cs="Times New Roman"/>
          <w:color w:val="000000" w:themeColor="text1"/>
          <w:szCs w:val="24"/>
        </w:rPr>
        <w:t>C</w:t>
      </w:r>
      <w:r w:rsidRPr="00335757">
        <w:rPr>
          <w:rFonts w:cs="Times New Roman"/>
          <w:color w:val="000000" w:themeColor="text1"/>
          <w:szCs w:val="24"/>
        </w:rPr>
        <w:t xml:space="preserve">ircular propone realizar un cambio sustancial a la economía lineal: esta última produce, usa y desecha los productos al final del ciclo de vida de los mismos. La </w:t>
      </w:r>
      <w:r w:rsidR="00B326B3" w:rsidRPr="00335757">
        <w:rPr>
          <w:rFonts w:cs="Times New Roman"/>
          <w:color w:val="000000" w:themeColor="text1"/>
          <w:szCs w:val="24"/>
        </w:rPr>
        <w:t>e</w:t>
      </w:r>
      <w:r w:rsidRPr="00335757">
        <w:rPr>
          <w:rFonts w:cs="Times New Roman"/>
          <w:color w:val="000000" w:themeColor="text1"/>
          <w:szCs w:val="24"/>
        </w:rPr>
        <w:t xml:space="preserve">conomía </w:t>
      </w:r>
      <w:r w:rsidR="00B326B3" w:rsidRPr="00335757">
        <w:rPr>
          <w:rFonts w:cs="Times New Roman"/>
          <w:color w:val="000000" w:themeColor="text1"/>
          <w:szCs w:val="24"/>
        </w:rPr>
        <w:t>c</w:t>
      </w:r>
      <w:r w:rsidRPr="00335757">
        <w:rPr>
          <w:rFonts w:cs="Times New Roman"/>
          <w:color w:val="000000" w:themeColor="text1"/>
          <w:szCs w:val="24"/>
        </w:rPr>
        <w:t>ircular, por el contrario, presenta flujos de retroalimentación de los productos, basados en cambios significativos en el diseño de los mismos, para así lograr disminuir los impactos al medio ambiente.  Esto a su vez permite reducir el consumo de materias primas y energía.</w:t>
      </w:r>
      <w:r w:rsidR="00B326B3" w:rsidRPr="00335757">
        <w:rPr>
          <w:rFonts w:cs="Times New Roman"/>
          <w:color w:val="000000" w:themeColor="text1"/>
          <w:szCs w:val="24"/>
        </w:rPr>
        <w:t xml:space="preserve"> </w:t>
      </w:r>
      <w:r w:rsidRPr="00335757">
        <w:rPr>
          <w:rFonts w:cs="Times New Roman"/>
          <w:color w:val="000000" w:themeColor="text1"/>
          <w:szCs w:val="24"/>
        </w:rPr>
        <w:t xml:space="preserve">(Ellen MacArthur </w:t>
      </w:r>
      <w:proofErr w:type="spellStart"/>
      <w:r w:rsidRPr="00335757">
        <w:rPr>
          <w:rFonts w:cs="Times New Roman"/>
          <w:color w:val="000000" w:themeColor="text1"/>
          <w:szCs w:val="24"/>
        </w:rPr>
        <w:t>Foundation</w:t>
      </w:r>
      <w:proofErr w:type="spellEnd"/>
      <w:r w:rsidRPr="00335757">
        <w:rPr>
          <w:rFonts w:cs="Times New Roman"/>
          <w:color w:val="000000" w:themeColor="text1"/>
          <w:szCs w:val="24"/>
        </w:rPr>
        <w:t>, 2013).</w:t>
      </w:r>
    </w:p>
    <w:p w14:paraId="021A1FDA" w14:textId="4CCCFF08" w:rsidR="008D7B4D" w:rsidRPr="00335757" w:rsidRDefault="00576FB8" w:rsidP="00EE0A34">
      <w:pPr>
        <w:pStyle w:val="Default"/>
        <w:spacing w:line="360" w:lineRule="auto"/>
        <w:ind w:firstLine="567"/>
        <w:rPr>
          <w:color w:val="000000" w:themeColor="text1"/>
        </w:rPr>
      </w:pPr>
      <w:r w:rsidRPr="00335757">
        <w:rPr>
          <w:color w:val="000000" w:themeColor="text1"/>
        </w:rPr>
        <w:t xml:space="preserve">Adicionalmente, </w:t>
      </w:r>
      <w:hyperlink r:id="rId8" w:history="1">
        <w:r w:rsidRPr="00335757">
          <w:rPr>
            <w:color w:val="000000" w:themeColor="text1"/>
          </w:rPr>
          <w:t xml:space="preserve"> </w:t>
        </w:r>
        <w:proofErr w:type="spellStart"/>
        <w:r w:rsidRPr="00335757">
          <w:rPr>
            <w:color w:val="000000" w:themeColor="text1"/>
          </w:rPr>
          <w:t>McDonough</w:t>
        </w:r>
        <w:proofErr w:type="spellEnd"/>
      </w:hyperlink>
      <w:r w:rsidRPr="00335757">
        <w:rPr>
          <w:color w:val="000000" w:themeColor="text1"/>
        </w:rPr>
        <w:t xml:space="preserve"> y </w:t>
      </w:r>
      <w:hyperlink r:id="rId9" w:history="1">
        <w:proofErr w:type="spellStart"/>
        <w:r w:rsidRPr="00335757">
          <w:rPr>
            <w:color w:val="000000" w:themeColor="text1"/>
          </w:rPr>
          <w:t>Braungart</w:t>
        </w:r>
        <w:proofErr w:type="spellEnd"/>
      </w:hyperlink>
      <w:r w:rsidRPr="00335757">
        <w:rPr>
          <w:color w:val="000000" w:themeColor="text1"/>
        </w:rPr>
        <w:t xml:space="preserve"> crearon en el año 2002 el concepto denominado </w:t>
      </w:r>
      <w:proofErr w:type="spellStart"/>
      <w:r w:rsidR="001A58C3" w:rsidRPr="00335757">
        <w:rPr>
          <w:color w:val="000000" w:themeColor="text1"/>
        </w:rPr>
        <w:t>c</w:t>
      </w:r>
      <w:r w:rsidR="001A58C3" w:rsidRPr="00335757">
        <w:rPr>
          <w:i/>
          <w:color w:val="000000" w:themeColor="text1"/>
        </w:rPr>
        <w:t>radle</w:t>
      </w:r>
      <w:proofErr w:type="spellEnd"/>
      <w:r w:rsidR="001A58C3" w:rsidRPr="00335757">
        <w:rPr>
          <w:i/>
          <w:color w:val="000000" w:themeColor="text1"/>
        </w:rPr>
        <w:t xml:space="preserve"> to </w:t>
      </w:r>
      <w:proofErr w:type="spellStart"/>
      <w:r w:rsidR="001A58C3" w:rsidRPr="00335757">
        <w:rPr>
          <w:i/>
          <w:color w:val="000000" w:themeColor="text1"/>
        </w:rPr>
        <w:t>c</w:t>
      </w:r>
      <w:r w:rsidRPr="00335757">
        <w:rPr>
          <w:i/>
          <w:color w:val="000000" w:themeColor="text1"/>
        </w:rPr>
        <w:t>radle</w:t>
      </w:r>
      <w:proofErr w:type="spellEnd"/>
      <w:r w:rsidRPr="00335757">
        <w:rPr>
          <w:color w:val="000000" w:themeColor="text1"/>
        </w:rPr>
        <w:t xml:space="preserve"> </w:t>
      </w:r>
      <w:r w:rsidR="001A58C3" w:rsidRPr="00335757">
        <w:rPr>
          <w:color w:val="000000" w:themeColor="text1"/>
        </w:rPr>
        <w:t>(de la cuna a la c</w:t>
      </w:r>
      <w:r w:rsidRPr="00335757">
        <w:rPr>
          <w:color w:val="000000" w:themeColor="text1"/>
        </w:rPr>
        <w:t>una). Este principio elimina el concepto de residuos o desperdicios, y conlleva a que los materiales que son usados como materias primas para la producción de artículos o productos deben ser diseñados de forma tal que puedan ser incorporados de nuevo a la biosfera o a la tecnosfera. La biosfera se compone de aquellos productos que pueden ser biodegradables de una forma simple y que pueden ser introducidos y absorbidos por el suelo agregando valor, es decir, que vuelven a la naturaleza. De otro lado, la tecnosfera está comprendida por aquellos productos que al finalizar su vida útil pueden ser introducidos de nuevo en el proceso de producción de otros productos</w:t>
      </w:r>
      <w:hyperlink r:id="rId10" w:history="1">
        <w:r w:rsidRPr="00335757">
          <w:rPr>
            <w:color w:val="000000" w:themeColor="text1"/>
          </w:rPr>
          <w:t xml:space="preserve"> (</w:t>
        </w:r>
        <w:proofErr w:type="spellStart"/>
        <w:r w:rsidRPr="00335757">
          <w:rPr>
            <w:color w:val="000000" w:themeColor="text1"/>
          </w:rPr>
          <w:t>McDonough</w:t>
        </w:r>
        <w:proofErr w:type="spellEnd"/>
      </w:hyperlink>
      <w:r w:rsidRPr="00335757">
        <w:rPr>
          <w:color w:val="000000" w:themeColor="text1"/>
        </w:rPr>
        <w:t xml:space="preserve"> &amp; </w:t>
      </w:r>
      <w:hyperlink r:id="rId11" w:history="1">
        <w:proofErr w:type="spellStart"/>
        <w:r w:rsidRPr="00335757">
          <w:rPr>
            <w:color w:val="000000" w:themeColor="text1"/>
          </w:rPr>
          <w:t>Braungart</w:t>
        </w:r>
        <w:proofErr w:type="spellEnd"/>
      </w:hyperlink>
      <w:r w:rsidRPr="00335757">
        <w:rPr>
          <w:color w:val="000000" w:themeColor="text1"/>
        </w:rPr>
        <w:t>,</w:t>
      </w:r>
      <w:r w:rsidR="001A58C3" w:rsidRPr="00335757">
        <w:rPr>
          <w:color w:val="000000" w:themeColor="text1"/>
        </w:rPr>
        <w:t xml:space="preserve"> </w:t>
      </w:r>
      <w:r w:rsidRPr="00335757">
        <w:rPr>
          <w:color w:val="000000" w:themeColor="text1"/>
        </w:rPr>
        <w:t>2002).</w:t>
      </w:r>
      <w:r w:rsidRPr="00335757">
        <w:rPr>
          <w:bCs/>
          <w:color w:val="000000" w:themeColor="text1"/>
        </w:rPr>
        <w:t xml:space="preserve"> </w:t>
      </w:r>
      <w:r w:rsidRPr="00335757">
        <w:rPr>
          <w:color w:val="000000" w:themeColor="text1"/>
        </w:rPr>
        <w:t xml:space="preserve">Para lograr este objetivo se deben desarrollar nuevos tipos de materias primas e insumos que sean inocuos para los seres humanos, las plantas y los animales. Estos a su vez deben tener la posibilidad de ser introducidos de una manera simple en un nuevo ciclo como subproductos, es decir, de ingresar a la tecnosfera o de poder ser degradados e introducidos a la biosfera. </w:t>
      </w:r>
    </w:p>
    <w:p w14:paraId="533B2E68" w14:textId="77777777" w:rsidR="000D17E5" w:rsidRPr="00335757" w:rsidRDefault="000D17E5" w:rsidP="00EE0A34">
      <w:pPr>
        <w:pStyle w:val="Default"/>
        <w:spacing w:line="360" w:lineRule="auto"/>
        <w:ind w:firstLine="567"/>
        <w:rPr>
          <w:b/>
          <w:color w:val="000000" w:themeColor="text1"/>
        </w:rPr>
      </w:pPr>
    </w:p>
    <w:p w14:paraId="7611A615" w14:textId="55A5571E" w:rsidR="002D4DA0" w:rsidRPr="00335757" w:rsidRDefault="002D4DA0" w:rsidP="00EE0A34">
      <w:pPr>
        <w:pStyle w:val="Ttulo2"/>
      </w:pPr>
      <w:bookmarkStart w:id="2" w:name="_Toc411444141"/>
      <w:r w:rsidRPr="00335757">
        <w:t>Definición del Problema</w:t>
      </w:r>
      <w:bookmarkEnd w:id="2"/>
    </w:p>
    <w:p w14:paraId="6AC945EF" w14:textId="75B3B166" w:rsidR="00576FB8" w:rsidRPr="00335757" w:rsidRDefault="00FA2C32" w:rsidP="00EE0A34">
      <w:pPr>
        <w:autoSpaceDE w:val="0"/>
        <w:autoSpaceDN w:val="0"/>
        <w:adjustRightInd w:val="0"/>
        <w:spacing w:after="0" w:line="360" w:lineRule="auto"/>
        <w:ind w:firstLine="567"/>
        <w:rPr>
          <w:rFonts w:cs="Times New Roman"/>
          <w:color w:val="000000" w:themeColor="text1"/>
          <w:szCs w:val="24"/>
        </w:rPr>
      </w:pPr>
      <w:r w:rsidRPr="00335757">
        <w:rPr>
          <w:rFonts w:cs="Times New Roman"/>
          <w:color w:val="000000" w:themeColor="text1"/>
          <w:szCs w:val="24"/>
        </w:rPr>
        <w:t>Recientemente, las compañías han comenzado a notar que el modelo de la economía lineal presenta cada vez más riesgos, entre los que se encuentran los notables incrementos en</w:t>
      </w:r>
      <w:r w:rsidR="00D816A4" w:rsidRPr="00335757">
        <w:rPr>
          <w:rFonts w:cs="Times New Roman"/>
          <w:color w:val="000000" w:themeColor="text1"/>
          <w:szCs w:val="24"/>
        </w:rPr>
        <w:t xml:space="preserve"> los precios de </w:t>
      </w:r>
      <w:r w:rsidRPr="00335757">
        <w:rPr>
          <w:rFonts w:cs="Times New Roman"/>
          <w:color w:val="000000" w:themeColor="text1"/>
          <w:szCs w:val="24"/>
        </w:rPr>
        <w:t xml:space="preserve">las materias primas y las interrupciones en el proceso de las cadenas de suministros. Cada vez más compañías comienzan a </w:t>
      </w:r>
      <w:r w:rsidR="006D10E7" w:rsidRPr="00335757">
        <w:rPr>
          <w:rFonts w:cs="Times New Roman"/>
          <w:color w:val="000000" w:themeColor="text1"/>
          <w:szCs w:val="24"/>
        </w:rPr>
        <w:t>sentirse</w:t>
      </w:r>
      <w:r w:rsidRPr="00335757">
        <w:rPr>
          <w:rFonts w:cs="Times New Roman"/>
          <w:color w:val="000000" w:themeColor="text1"/>
          <w:szCs w:val="24"/>
        </w:rPr>
        <w:t xml:space="preserve"> atrapadas entre estos altos incrementos de los precios, la alta competencia y el estancamiento de la demanda en algunos sectores. </w:t>
      </w:r>
    </w:p>
    <w:p w14:paraId="184203F7" w14:textId="77777777" w:rsidR="00D1090E" w:rsidRPr="00335757" w:rsidRDefault="00FA2C32" w:rsidP="00D1090E">
      <w:pPr>
        <w:autoSpaceDE w:val="0"/>
        <w:autoSpaceDN w:val="0"/>
        <w:adjustRightInd w:val="0"/>
        <w:spacing w:after="0" w:line="360" w:lineRule="auto"/>
        <w:ind w:firstLine="567"/>
        <w:rPr>
          <w:rStyle w:val="hps"/>
          <w:rFonts w:ascii="Arial" w:hAnsi="Arial" w:cs="Arial"/>
          <w:color w:val="000000" w:themeColor="text1"/>
          <w:lang w:val="es-ES"/>
        </w:rPr>
      </w:pPr>
      <w:r w:rsidRPr="00335757">
        <w:rPr>
          <w:rFonts w:cs="Times New Roman"/>
          <w:color w:val="000000" w:themeColor="text1"/>
          <w:szCs w:val="24"/>
        </w:rPr>
        <w:lastRenderedPageBreak/>
        <w:t>Los altos incrementos de los precios de los metales, los alimentos y la producción agrícola en la primera década del siglo 21 han sido los más a</w:t>
      </w:r>
      <w:r w:rsidR="0039077E" w:rsidRPr="00335757">
        <w:rPr>
          <w:rFonts w:cs="Times New Roman"/>
          <w:color w:val="000000" w:themeColor="text1"/>
          <w:szCs w:val="24"/>
        </w:rPr>
        <w:t>ltos si se comparan con los in</w:t>
      </w:r>
      <w:r w:rsidRPr="00335757">
        <w:rPr>
          <w:rFonts w:cs="Times New Roman"/>
          <w:color w:val="000000" w:themeColor="text1"/>
          <w:szCs w:val="24"/>
        </w:rPr>
        <w:t xml:space="preserve">crementos en las </w:t>
      </w:r>
      <w:r w:rsidR="00E23291" w:rsidRPr="00335757">
        <w:rPr>
          <w:rFonts w:cs="Times New Roman"/>
          <w:color w:val="000000" w:themeColor="text1"/>
          <w:szCs w:val="24"/>
        </w:rPr>
        <w:t xml:space="preserve">diferentes </w:t>
      </w:r>
      <w:r w:rsidR="0030526C" w:rsidRPr="00335757">
        <w:rPr>
          <w:rFonts w:cs="Times New Roman"/>
          <w:color w:val="000000" w:themeColor="text1"/>
          <w:szCs w:val="24"/>
        </w:rPr>
        <w:t xml:space="preserve">décadas del siglo 20. </w:t>
      </w:r>
      <w:r w:rsidR="00E23291" w:rsidRPr="00335757">
        <w:rPr>
          <w:rFonts w:cs="Times New Roman"/>
          <w:color w:val="000000" w:themeColor="text1"/>
          <w:szCs w:val="24"/>
        </w:rPr>
        <w:t xml:space="preserve">(Ellen MacArthur </w:t>
      </w:r>
      <w:proofErr w:type="spellStart"/>
      <w:r w:rsidR="00E23291" w:rsidRPr="00335757">
        <w:rPr>
          <w:rFonts w:cs="Times New Roman"/>
          <w:color w:val="000000" w:themeColor="text1"/>
          <w:szCs w:val="24"/>
        </w:rPr>
        <w:t>Foundation</w:t>
      </w:r>
      <w:proofErr w:type="spellEnd"/>
      <w:r w:rsidR="00E23291" w:rsidRPr="00335757">
        <w:rPr>
          <w:rFonts w:cs="Times New Roman"/>
          <w:color w:val="000000" w:themeColor="text1"/>
          <w:szCs w:val="24"/>
        </w:rPr>
        <w:t xml:space="preserve">, </w:t>
      </w:r>
      <w:proofErr w:type="spellStart"/>
      <w:r w:rsidR="00E23291" w:rsidRPr="00335757">
        <w:rPr>
          <w:rFonts w:cs="Times New Roman"/>
          <w:color w:val="000000" w:themeColor="text1"/>
          <w:szCs w:val="24"/>
        </w:rPr>
        <w:t>McKinsey</w:t>
      </w:r>
      <w:proofErr w:type="spellEnd"/>
      <w:r w:rsidR="00E23291" w:rsidRPr="00335757">
        <w:rPr>
          <w:rFonts w:cs="Times New Roman"/>
          <w:color w:val="000000" w:themeColor="text1"/>
          <w:szCs w:val="24"/>
        </w:rPr>
        <w:t xml:space="preserve"> &amp; Company ,2014). </w:t>
      </w:r>
      <w:r w:rsidR="000D66DD" w:rsidRPr="00335757">
        <w:rPr>
          <w:rFonts w:cs="Times New Roman"/>
          <w:color w:val="000000" w:themeColor="text1"/>
          <w:szCs w:val="24"/>
        </w:rPr>
        <w:t xml:space="preserve">Adicionalmente, con los procesos de manufactura actuales las ganancias de las organizaciones no son suficientes para lograr una ventaja competitiva o </w:t>
      </w:r>
      <w:r w:rsidR="006D10E7" w:rsidRPr="00335757">
        <w:rPr>
          <w:rFonts w:cs="Times New Roman"/>
          <w:color w:val="000000" w:themeColor="text1"/>
          <w:szCs w:val="24"/>
        </w:rPr>
        <w:t xml:space="preserve">una </w:t>
      </w:r>
      <w:r w:rsidR="000D66DD" w:rsidRPr="00335757">
        <w:rPr>
          <w:rFonts w:cs="Times New Roman"/>
          <w:color w:val="000000" w:themeColor="text1"/>
          <w:szCs w:val="24"/>
        </w:rPr>
        <w:t xml:space="preserve">diferenciación. La productividad agrícola está creciendo más despacio que nunca antes, y la fertilidad del suelo e incluso el valor nutricional de </w:t>
      </w:r>
      <w:r w:rsidR="006D10E7" w:rsidRPr="00335757">
        <w:rPr>
          <w:rFonts w:cs="Times New Roman"/>
          <w:color w:val="000000" w:themeColor="text1"/>
          <w:szCs w:val="24"/>
        </w:rPr>
        <w:t xml:space="preserve">los </w:t>
      </w:r>
      <w:r w:rsidR="000D66DD" w:rsidRPr="00335757">
        <w:rPr>
          <w:rFonts w:cs="Times New Roman"/>
          <w:color w:val="000000" w:themeColor="text1"/>
          <w:szCs w:val="24"/>
        </w:rPr>
        <w:t>alimentos están disminuyendo.</w:t>
      </w:r>
      <w:r w:rsidR="009F031B" w:rsidRPr="00335757">
        <w:rPr>
          <w:rFonts w:ascii="Arial" w:hAnsi="Arial" w:cs="Arial"/>
          <w:color w:val="000000" w:themeColor="text1"/>
          <w:lang w:val="es-ES"/>
        </w:rPr>
        <w:t xml:space="preserve"> </w:t>
      </w:r>
      <w:r w:rsidR="009F031B" w:rsidRPr="00335757">
        <w:rPr>
          <w:rFonts w:cs="Times New Roman"/>
          <w:color w:val="000000" w:themeColor="text1"/>
          <w:szCs w:val="24"/>
        </w:rPr>
        <w:t xml:space="preserve">Los procesos de la cadena de suministros, cada día son más complejos para </w:t>
      </w:r>
      <w:r w:rsidR="006D10E7" w:rsidRPr="00335757">
        <w:rPr>
          <w:rFonts w:cs="Times New Roman"/>
          <w:color w:val="000000" w:themeColor="text1"/>
          <w:szCs w:val="24"/>
        </w:rPr>
        <w:t>lograr</w:t>
      </w:r>
      <w:r w:rsidR="009F031B" w:rsidRPr="00335757">
        <w:rPr>
          <w:rFonts w:cs="Times New Roman"/>
          <w:color w:val="000000" w:themeColor="text1"/>
          <w:szCs w:val="24"/>
        </w:rPr>
        <w:t xml:space="preserve"> la </w:t>
      </w:r>
      <w:r w:rsidR="006D10E7" w:rsidRPr="00335757">
        <w:rPr>
          <w:rFonts w:cs="Times New Roman"/>
          <w:color w:val="000000" w:themeColor="text1"/>
          <w:szCs w:val="24"/>
        </w:rPr>
        <w:t>adquisición</w:t>
      </w:r>
      <w:r w:rsidR="009F031B" w:rsidRPr="00335757">
        <w:rPr>
          <w:rFonts w:cs="Times New Roman"/>
          <w:color w:val="000000" w:themeColor="text1"/>
          <w:szCs w:val="24"/>
        </w:rPr>
        <w:t xml:space="preserve"> de los productos a nivel mundial.</w:t>
      </w:r>
      <w:r w:rsidR="000D66DD" w:rsidRPr="00335757">
        <w:rPr>
          <w:rFonts w:cs="Times New Roman"/>
          <w:color w:val="000000" w:themeColor="text1"/>
          <w:szCs w:val="24"/>
        </w:rPr>
        <w:t xml:space="preserve"> Todos estos factores indican que la economía lineal está llegando a su límite y por lo tanto es necesario comenzar a re</w:t>
      </w:r>
      <w:r w:rsidR="00E335DC" w:rsidRPr="00335757">
        <w:rPr>
          <w:rFonts w:cs="Times New Roman"/>
          <w:color w:val="000000" w:themeColor="text1"/>
          <w:szCs w:val="24"/>
        </w:rPr>
        <w:t>alizar la transición hacia una Economía C</w:t>
      </w:r>
      <w:r w:rsidR="000D66DD" w:rsidRPr="00335757">
        <w:rPr>
          <w:rFonts w:cs="Times New Roman"/>
          <w:color w:val="000000" w:themeColor="text1"/>
          <w:szCs w:val="24"/>
        </w:rPr>
        <w:t>ircular.</w:t>
      </w:r>
      <w:r w:rsidR="00E23291" w:rsidRPr="00335757">
        <w:rPr>
          <w:rFonts w:cs="Times New Roman"/>
          <w:color w:val="000000" w:themeColor="text1"/>
          <w:szCs w:val="24"/>
        </w:rPr>
        <w:t xml:space="preserve"> </w:t>
      </w:r>
      <w:r w:rsidR="00D816A4" w:rsidRPr="00335757">
        <w:rPr>
          <w:rFonts w:cs="Times New Roman"/>
          <w:color w:val="000000" w:themeColor="text1"/>
          <w:szCs w:val="24"/>
        </w:rPr>
        <w:t xml:space="preserve">(Ellen MacArthur </w:t>
      </w:r>
      <w:proofErr w:type="spellStart"/>
      <w:r w:rsidR="00D816A4" w:rsidRPr="00335757">
        <w:rPr>
          <w:rFonts w:cs="Times New Roman"/>
          <w:color w:val="000000" w:themeColor="text1"/>
          <w:szCs w:val="24"/>
        </w:rPr>
        <w:t>Foundation</w:t>
      </w:r>
      <w:proofErr w:type="spellEnd"/>
      <w:r w:rsidR="00D816A4" w:rsidRPr="00335757">
        <w:rPr>
          <w:rFonts w:cs="Times New Roman"/>
          <w:color w:val="000000" w:themeColor="text1"/>
          <w:szCs w:val="24"/>
        </w:rPr>
        <w:t xml:space="preserve">, </w:t>
      </w:r>
      <w:proofErr w:type="spellStart"/>
      <w:r w:rsidR="00D816A4" w:rsidRPr="00335757">
        <w:rPr>
          <w:rFonts w:cs="Times New Roman"/>
          <w:color w:val="000000" w:themeColor="text1"/>
          <w:szCs w:val="24"/>
        </w:rPr>
        <w:t>McKinsey</w:t>
      </w:r>
      <w:proofErr w:type="spellEnd"/>
      <w:r w:rsidR="00D816A4" w:rsidRPr="00335757">
        <w:rPr>
          <w:rFonts w:cs="Times New Roman"/>
          <w:color w:val="000000" w:themeColor="text1"/>
          <w:szCs w:val="24"/>
        </w:rPr>
        <w:t xml:space="preserve"> &amp; Company ,2014).</w:t>
      </w:r>
      <w:r w:rsidR="00D1090E" w:rsidRPr="00335757">
        <w:rPr>
          <w:rStyle w:val="hps"/>
          <w:rFonts w:ascii="Arial" w:hAnsi="Arial" w:cs="Arial"/>
          <w:color w:val="000000" w:themeColor="text1"/>
          <w:lang w:val="es-ES"/>
        </w:rPr>
        <w:t xml:space="preserve">  </w:t>
      </w:r>
    </w:p>
    <w:p w14:paraId="0A3277BF" w14:textId="77777777" w:rsidR="00DE35E3" w:rsidRPr="00335757" w:rsidRDefault="00D1090E" w:rsidP="000D17E5">
      <w:pPr>
        <w:autoSpaceDE w:val="0"/>
        <w:autoSpaceDN w:val="0"/>
        <w:adjustRightInd w:val="0"/>
        <w:spacing w:after="0" w:line="360" w:lineRule="auto"/>
        <w:ind w:firstLine="567"/>
        <w:rPr>
          <w:rFonts w:cs="Times New Roman"/>
          <w:color w:val="000000" w:themeColor="text1"/>
          <w:szCs w:val="24"/>
        </w:rPr>
      </w:pPr>
      <w:r w:rsidRPr="00335757">
        <w:rPr>
          <w:rFonts w:cs="Times New Roman"/>
          <w:color w:val="000000" w:themeColor="text1"/>
          <w:szCs w:val="24"/>
        </w:rPr>
        <w:t>La Comisión Mundial sobre el Medio Ambiente y el Desarrollo Sostenible</w:t>
      </w:r>
      <w:r w:rsidR="00DE35E3" w:rsidRPr="00335757">
        <w:rPr>
          <w:rFonts w:cs="Times New Roman"/>
          <w:color w:val="000000" w:themeColor="text1"/>
          <w:szCs w:val="24"/>
        </w:rPr>
        <w:t>, (1997)</w:t>
      </w:r>
      <w:r w:rsidRPr="00335757">
        <w:rPr>
          <w:rFonts w:cs="Times New Roman"/>
          <w:color w:val="000000" w:themeColor="text1"/>
          <w:szCs w:val="24"/>
        </w:rPr>
        <w:t>, definió el desarrollo sostenible como "el desarrollo que satisface las necesidades del presente sin comprometer la capacidad de las generaciones futuras para satisfacer sus propias necesidades", en donde su objetivo es lograr el desarrollo actual, preservando el medio ambiente y los recursos naturales para el crecimiento a largo plazo. Más recientemente, se ha ampliado</w:t>
      </w:r>
      <w:r w:rsidR="00DE35E3" w:rsidRPr="00335757">
        <w:rPr>
          <w:rFonts w:cs="Times New Roman"/>
          <w:color w:val="000000" w:themeColor="text1"/>
          <w:szCs w:val="24"/>
        </w:rPr>
        <w:t xml:space="preserve"> el concepto al</w:t>
      </w:r>
      <w:r w:rsidRPr="00335757">
        <w:rPr>
          <w:rFonts w:cs="Times New Roman"/>
          <w:color w:val="000000" w:themeColor="text1"/>
          <w:szCs w:val="24"/>
        </w:rPr>
        <w:t xml:space="preserve"> incorporar la sostenibilidad económica, ambiental y social, que incluye el desarrollo equitativo (</w:t>
      </w:r>
      <w:proofErr w:type="spellStart"/>
      <w:r w:rsidRPr="00335757">
        <w:rPr>
          <w:rFonts w:cs="Times New Roman"/>
          <w:color w:val="000000" w:themeColor="text1"/>
          <w:szCs w:val="24"/>
        </w:rPr>
        <w:t>Bai</w:t>
      </w:r>
      <w:proofErr w:type="spellEnd"/>
      <w:r w:rsidRPr="00335757">
        <w:rPr>
          <w:rFonts w:cs="Times New Roman"/>
          <w:color w:val="000000" w:themeColor="text1"/>
          <w:szCs w:val="24"/>
        </w:rPr>
        <w:t xml:space="preserve"> y </w:t>
      </w:r>
      <w:proofErr w:type="spellStart"/>
      <w:r w:rsidRPr="00335757">
        <w:rPr>
          <w:rFonts w:cs="Times New Roman"/>
          <w:color w:val="000000" w:themeColor="text1"/>
          <w:szCs w:val="24"/>
        </w:rPr>
        <w:t>Sarkis</w:t>
      </w:r>
      <w:proofErr w:type="spellEnd"/>
      <w:r w:rsidRPr="00335757">
        <w:rPr>
          <w:rFonts w:cs="Times New Roman"/>
          <w:color w:val="000000" w:themeColor="text1"/>
          <w:szCs w:val="24"/>
        </w:rPr>
        <w:t xml:space="preserve">, 2014; </w:t>
      </w:r>
      <w:proofErr w:type="spellStart"/>
      <w:r w:rsidRPr="00335757">
        <w:rPr>
          <w:rFonts w:cs="Times New Roman"/>
          <w:color w:val="000000" w:themeColor="text1"/>
          <w:szCs w:val="24"/>
        </w:rPr>
        <w:t>Fergus</w:t>
      </w:r>
      <w:proofErr w:type="spellEnd"/>
      <w:r w:rsidRPr="00335757">
        <w:rPr>
          <w:rFonts w:cs="Times New Roman"/>
          <w:color w:val="000000" w:themeColor="text1"/>
          <w:szCs w:val="24"/>
        </w:rPr>
        <w:t xml:space="preserve"> y </w:t>
      </w:r>
      <w:proofErr w:type="spellStart"/>
      <w:r w:rsidRPr="00335757">
        <w:rPr>
          <w:rFonts w:cs="Times New Roman"/>
          <w:color w:val="000000" w:themeColor="text1"/>
          <w:szCs w:val="24"/>
        </w:rPr>
        <w:t>Rowney</w:t>
      </w:r>
      <w:proofErr w:type="spellEnd"/>
      <w:r w:rsidRPr="00335757">
        <w:rPr>
          <w:rFonts w:cs="Times New Roman"/>
          <w:color w:val="000000" w:themeColor="text1"/>
          <w:szCs w:val="24"/>
        </w:rPr>
        <w:t xml:space="preserve">, 2005 citados en </w:t>
      </w:r>
      <w:r w:rsidR="004D4585" w:rsidRPr="00335757">
        <w:rPr>
          <w:rFonts w:cs="Times New Roman"/>
          <w:noProof/>
          <w:color w:val="000000" w:themeColor="text1"/>
          <w:szCs w:val="24"/>
        </w:rPr>
        <w:t>Bai, Sarkis, y Dou, 2015)</w:t>
      </w:r>
      <w:r w:rsidRPr="00335757">
        <w:rPr>
          <w:rFonts w:cs="Times New Roman"/>
          <w:color w:val="000000" w:themeColor="text1"/>
          <w:szCs w:val="24"/>
        </w:rPr>
        <w:t>.</w:t>
      </w:r>
    </w:p>
    <w:p w14:paraId="450E18B7" w14:textId="7123C0D1" w:rsidR="000D17E5" w:rsidRPr="00335757" w:rsidRDefault="00DE35E3" w:rsidP="000D17E5">
      <w:pPr>
        <w:autoSpaceDE w:val="0"/>
        <w:autoSpaceDN w:val="0"/>
        <w:adjustRightInd w:val="0"/>
        <w:spacing w:after="0" w:line="360" w:lineRule="auto"/>
        <w:ind w:firstLine="567"/>
        <w:rPr>
          <w:rFonts w:cs="Times New Roman"/>
          <w:color w:val="000000" w:themeColor="text1"/>
          <w:szCs w:val="24"/>
        </w:rPr>
      </w:pPr>
      <w:r w:rsidRPr="00335757">
        <w:rPr>
          <w:rFonts w:cs="Times New Roman"/>
          <w:color w:val="000000" w:themeColor="text1"/>
          <w:szCs w:val="24"/>
        </w:rPr>
        <w:t xml:space="preserve"> </w:t>
      </w:r>
      <w:r w:rsidRPr="00335757">
        <w:rPr>
          <w:rFonts w:cs="Times New Roman"/>
          <w:noProof/>
          <w:color w:val="000000" w:themeColor="text1"/>
          <w:szCs w:val="24"/>
        </w:rPr>
        <w:t xml:space="preserve">Kuo, Yeh, y Yu, (2012) mencionaron que </w:t>
      </w:r>
      <w:r w:rsidR="000D17E5" w:rsidRPr="00335757">
        <w:rPr>
          <w:rFonts w:cs="Times New Roman"/>
          <w:color w:val="000000" w:themeColor="text1"/>
          <w:szCs w:val="24"/>
        </w:rPr>
        <w:t xml:space="preserve">los graves cambios climáticos que se han producido en todas las partes del globo y el monitoreo constante de las organizaciones internacionales ambientales </w:t>
      </w:r>
      <w:r w:rsidRPr="00335757">
        <w:rPr>
          <w:rFonts w:cs="Times New Roman"/>
          <w:color w:val="000000" w:themeColor="text1"/>
          <w:szCs w:val="24"/>
        </w:rPr>
        <w:t>sobre l</w:t>
      </w:r>
      <w:r w:rsidR="000D17E5" w:rsidRPr="00335757">
        <w:rPr>
          <w:rFonts w:cs="Times New Roman"/>
          <w:color w:val="000000" w:themeColor="text1"/>
          <w:szCs w:val="24"/>
        </w:rPr>
        <w:t>os cambios ambientales globales ha generado una tendencia a aumentar la aplicación de las leyes de protección del medio ambiente en todas las naciones del mundo. Las empresas se han dado cuenta de la importancia del cumplimiento de la normativa ambiental y su compromiso de cumplimiento las ha empujado aún más para adoptar medidas ambiciosas para ahorrar energía, reducir las emisiones de carbono, y desarrollar una economía circular.</w:t>
      </w:r>
      <w:r w:rsidR="00D1090E" w:rsidRPr="00335757">
        <w:rPr>
          <w:rFonts w:cs="Times New Roman"/>
          <w:color w:val="000000" w:themeColor="text1"/>
          <w:szCs w:val="24"/>
        </w:rPr>
        <w:t xml:space="preserve"> </w:t>
      </w:r>
    </w:p>
    <w:p w14:paraId="1F399DF1" w14:textId="77777777" w:rsidR="00D1090E" w:rsidRPr="00335757" w:rsidRDefault="00D1090E" w:rsidP="000D17E5">
      <w:pPr>
        <w:autoSpaceDE w:val="0"/>
        <w:autoSpaceDN w:val="0"/>
        <w:adjustRightInd w:val="0"/>
        <w:spacing w:after="0" w:line="360" w:lineRule="auto"/>
        <w:ind w:firstLine="567"/>
        <w:rPr>
          <w:rFonts w:cs="Times New Roman"/>
          <w:color w:val="000000" w:themeColor="text1"/>
          <w:szCs w:val="24"/>
        </w:rPr>
      </w:pPr>
    </w:p>
    <w:p w14:paraId="468CD583" w14:textId="088901F1" w:rsidR="002D4DA0" w:rsidRPr="00335757" w:rsidRDefault="002D4DA0" w:rsidP="00EE0A34">
      <w:pPr>
        <w:pStyle w:val="Ttulo2"/>
      </w:pPr>
      <w:bookmarkStart w:id="3" w:name="_Toc411444142"/>
      <w:r w:rsidRPr="00335757">
        <w:t>Propósito del Estudio</w:t>
      </w:r>
      <w:bookmarkEnd w:id="3"/>
    </w:p>
    <w:p w14:paraId="23E7EDD0" w14:textId="3979B987" w:rsidR="00576FB8" w:rsidRPr="00335757" w:rsidRDefault="009B3020" w:rsidP="00EE0A34">
      <w:pPr>
        <w:shd w:val="clear" w:color="auto" w:fill="FFFFFF"/>
        <w:spacing w:after="0" w:line="360" w:lineRule="auto"/>
        <w:ind w:firstLine="567"/>
        <w:rPr>
          <w:rFonts w:cs="Times New Roman"/>
          <w:color w:val="000000" w:themeColor="text1"/>
          <w:szCs w:val="24"/>
        </w:rPr>
      </w:pPr>
      <w:r w:rsidRPr="00335757">
        <w:rPr>
          <w:rFonts w:cs="Times New Roman"/>
          <w:color w:val="000000" w:themeColor="text1"/>
          <w:szCs w:val="24"/>
        </w:rPr>
        <w:t xml:space="preserve">El propósito del presente estudio cualitativo es </w:t>
      </w:r>
      <w:r w:rsidR="00430182" w:rsidRPr="00335757">
        <w:rPr>
          <w:rFonts w:cs="Times New Roman"/>
          <w:color w:val="000000" w:themeColor="text1"/>
          <w:szCs w:val="24"/>
        </w:rPr>
        <w:t>encontrar</w:t>
      </w:r>
      <w:r w:rsidR="00576FB8" w:rsidRPr="00335757">
        <w:rPr>
          <w:rFonts w:cs="Times New Roman"/>
          <w:color w:val="000000" w:themeColor="text1"/>
          <w:szCs w:val="24"/>
        </w:rPr>
        <w:t xml:space="preserve"> los factores claves de éxito en la implementación de la </w:t>
      </w:r>
      <w:r w:rsidR="00D17196" w:rsidRPr="00335757">
        <w:rPr>
          <w:rFonts w:cs="Times New Roman"/>
          <w:color w:val="000000" w:themeColor="text1"/>
          <w:szCs w:val="24"/>
        </w:rPr>
        <w:t>E</w:t>
      </w:r>
      <w:r w:rsidR="00576FB8" w:rsidRPr="00335757">
        <w:rPr>
          <w:rFonts w:cs="Times New Roman"/>
          <w:color w:val="000000" w:themeColor="text1"/>
          <w:szCs w:val="24"/>
        </w:rPr>
        <w:t xml:space="preserve">conomía </w:t>
      </w:r>
      <w:r w:rsidR="00D17196" w:rsidRPr="00335757">
        <w:rPr>
          <w:rFonts w:cs="Times New Roman"/>
          <w:color w:val="000000" w:themeColor="text1"/>
          <w:szCs w:val="24"/>
        </w:rPr>
        <w:t>Circular con enfoque de R</w:t>
      </w:r>
      <w:r w:rsidR="00576FB8" w:rsidRPr="00335757">
        <w:rPr>
          <w:rFonts w:cs="Times New Roman"/>
          <w:color w:val="000000" w:themeColor="text1"/>
          <w:szCs w:val="24"/>
        </w:rPr>
        <w:t xml:space="preserve">esponsabilidad </w:t>
      </w:r>
      <w:r w:rsidR="00D17196" w:rsidRPr="00335757">
        <w:rPr>
          <w:rFonts w:cs="Times New Roman"/>
          <w:color w:val="000000" w:themeColor="text1"/>
          <w:szCs w:val="24"/>
        </w:rPr>
        <w:t>S</w:t>
      </w:r>
      <w:r w:rsidR="00576FB8" w:rsidRPr="00335757">
        <w:rPr>
          <w:rFonts w:cs="Times New Roman"/>
          <w:color w:val="000000" w:themeColor="text1"/>
          <w:szCs w:val="24"/>
        </w:rPr>
        <w:t xml:space="preserve">ocial </w:t>
      </w:r>
      <w:r w:rsidR="00D17196" w:rsidRPr="00335757">
        <w:rPr>
          <w:rFonts w:cs="Times New Roman"/>
          <w:color w:val="000000" w:themeColor="text1"/>
          <w:szCs w:val="24"/>
        </w:rPr>
        <w:t>E</w:t>
      </w:r>
      <w:r w:rsidR="00430182" w:rsidRPr="00335757">
        <w:rPr>
          <w:rFonts w:cs="Times New Roman"/>
          <w:color w:val="000000" w:themeColor="text1"/>
          <w:szCs w:val="24"/>
        </w:rPr>
        <w:t xml:space="preserve">mpresarial en </w:t>
      </w:r>
      <w:r w:rsidR="00430182" w:rsidRPr="00335757">
        <w:rPr>
          <w:rFonts w:cs="Times New Roman"/>
          <w:color w:val="000000" w:themeColor="text1"/>
          <w:szCs w:val="24"/>
        </w:rPr>
        <w:lastRenderedPageBreak/>
        <w:t>las empresas,</w:t>
      </w:r>
      <w:r w:rsidR="00576FB8" w:rsidRPr="00335757">
        <w:rPr>
          <w:rFonts w:cs="Times New Roman"/>
          <w:color w:val="000000" w:themeColor="text1"/>
          <w:szCs w:val="24"/>
        </w:rPr>
        <w:t xml:space="preserve"> para contribuir a que este nuevo modelo de negocios sea adoptado por las empresas a nivel mundial. </w:t>
      </w:r>
    </w:p>
    <w:p w14:paraId="407FCBE0" w14:textId="0B1C3EE4" w:rsidR="002D4DA0" w:rsidRPr="00335757" w:rsidRDefault="002D4DA0" w:rsidP="00EE0A34">
      <w:pPr>
        <w:pStyle w:val="Ttulo2"/>
      </w:pPr>
      <w:bookmarkStart w:id="4" w:name="_Toc411444143"/>
      <w:r w:rsidRPr="00335757">
        <w:t>Importancia del Estudio</w:t>
      </w:r>
      <w:bookmarkEnd w:id="4"/>
    </w:p>
    <w:p w14:paraId="01BD28CB" w14:textId="72A74DBD" w:rsidR="00576FB8" w:rsidRPr="00335757" w:rsidRDefault="00576FB8" w:rsidP="00EE0A34">
      <w:pPr>
        <w:autoSpaceDE w:val="0"/>
        <w:autoSpaceDN w:val="0"/>
        <w:adjustRightInd w:val="0"/>
        <w:spacing w:after="0" w:line="360" w:lineRule="auto"/>
        <w:ind w:firstLine="567"/>
        <w:rPr>
          <w:color w:val="000000" w:themeColor="text1"/>
          <w:lang w:val="en-US"/>
        </w:rPr>
      </w:pPr>
      <w:r w:rsidRPr="00335757">
        <w:rPr>
          <w:rFonts w:cs="Times New Roman"/>
          <w:color w:val="000000" w:themeColor="text1"/>
          <w:szCs w:val="24"/>
        </w:rPr>
        <w:t>Está demostrado que la incorporaci</w:t>
      </w:r>
      <w:r w:rsidR="00622EA7" w:rsidRPr="00335757">
        <w:rPr>
          <w:rFonts w:cs="Times New Roman"/>
          <w:color w:val="000000" w:themeColor="text1"/>
          <w:szCs w:val="24"/>
        </w:rPr>
        <w:t>ón de la e</w:t>
      </w:r>
      <w:r w:rsidRPr="00335757">
        <w:rPr>
          <w:rFonts w:cs="Times New Roman"/>
          <w:color w:val="000000" w:themeColor="text1"/>
          <w:szCs w:val="24"/>
        </w:rPr>
        <w:t xml:space="preserve">conomía </w:t>
      </w:r>
      <w:r w:rsidR="00622EA7" w:rsidRPr="00335757">
        <w:rPr>
          <w:rFonts w:cs="Times New Roman"/>
          <w:color w:val="000000" w:themeColor="text1"/>
          <w:szCs w:val="24"/>
        </w:rPr>
        <w:t>c</w:t>
      </w:r>
      <w:r w:rsidRPr="00335757">
        <w:rPr>
          <w:rFonts w:cs="Times New Roman"/>
          <w:color w:val="000000" w:themeColor="text1"/>
          <w:szCs w:val="24"/>
        </w:rPr>
        <w:t xml:space="preserve">ircular genera impactos positivos para las organizaciones, ya que les permite innovar, mejorar sus procesos y disminuir la contaminación ambiental. </w:t>
      </w:r>
      <w:hyperlink r:id="rId12" w:history="1">
        <w:r w:rsidRPr="00335757">
          <w:rPr>
            <w:rFonts w:cs="Times New Roman"/>
            <w:color w:val="000000" w:themeColor="text1"/>
            <w:szCs w:val="24"/>
          </w:rPr>
          <w:t xml:space="preserve"> (</w:t>
        </w:r>
        <w:proofErr w:type="spellStart"/>
        <w:r w:rsidRPr="00335757">
          <w:rPr>
            <w:rFonts w:cs="Times New Roman"/>
            <w:color w:val="000000" w:themeColor="text1"/>
            <w:szCs w:val="24"/>
          </w:rPr>
          <w:t>McDonough</w:t>
        </w:r>
        <w:proofErr w:type="spellEnd"/>
      </w:hyperlink>
      <w:r w:rsidRPr="00335757">
        <w:rPr>
          <w:rFonts w:cs="Times New Roman"/>
          <w:color w:val="000000" w:themeColor="text1"/>
          <w:szCs w:val="24"/>
        </w:rPr>
        <w:t xml:space="preserve">  &amp; </w:t>
      </w:r>
      <w:proofErr w:type="spellStart"/>
      <w:r w:rsidRPr="00335757">
        <w:rPr>
          <w:rFonts w:cs="Times New Roman"/>
          <w:color w:val="000000" w:themeColor="text1"/>
          <w:szCs w:val="24"/>
        </w:rPr>
        <w:t>Braungart</w:t>
      </w:r>
      <w:proofErr w:type="spellEnd"/>
      <w:r w:rsidRPr="00335757">
        <w:rPr>
          <w:rFonts w:cs="Times New Roman"/>
          <w:color w:val="000000" w:themeColor="text1"/>
          <w:szCs w:val="24"/>
        </w:rPr>
        <w:t xml:space="preserve"> ,2002). Este concepto de Economía Circular ha sido ya probado por diferentes industrias que han contactado a sus fundadores y han comenzado a realizar cambios desde el rediseño de los productos y la inclusión de procesos de innovación en la nueva concepción de los procesos industriales. (</w:t>
      </w:r>
      <w:proofErr w:type="spellStart"/>
      <w:r w:rsidRPr="00335757">
        <w:rPr>
          <w:rFonts w:cs="Times New Roman"/>
          <w:color w:val="000000" w:themeColor="text1"/>
          <w:szCs w:val="24"/>
        </w:rPr>
        <w:t>Rossi</w:t>
      </w:r>
      <w:proofErr w:type="spellEnd"/>
      <w:r w:rsidRPr="00335757">
        <w:rPr>
          <w:rFonts w:cs="Times New Roman"/>
          <w:color w:val="000000" w:themeColor="text1"/>
          <w:szCs w:val="24"/>
        </w:rPr>
        <w:t xml:space="preserve">, </w:t>
      </w:r>
      <w:proofErr w:type="spellStart"/>
      <w:r w:rsidRPr="00335757">
        <w:rPr>
          <w:rFonts w:cs="Times New Roman"/>
          <w:color w:val="000000" w:themeColor="text1"/>
          <w:szCs w:val="24"/>
        </w:rPr>
        <w:t>Charon</w:t>
      </w:r>
      <w:proofErr w:type="spellEnd"/>
      <w:r w:rsidRPr="00335757">
        <w:rPr>
          <w:rFonts w:cs="Times New Roman"/>
          <w:color w:val="000000" w:themeColor="text1"/>
          <w:szCs w:val="24"/>
        </w:rPr>
        <w:t xml:space="preserve">, </w:t>
      </w:r>
      <w:proofErr w:type="spellStart"/>
      <w:r w:rsidRPr="00335757">
        <w:rPr>
          <w:rFonts w:cs="Times New Roman"/>
          <w:color w:val="000000" w:themeColor="text1"/>
          <w:szCs w:val="24"/>
        </w:rPr>
        <w:t>Wing</w:t>
      </w:r>
      <w:proofErr w:type="spellEnd"/>
      <w:r w:rsidRPr="00335757">
        <w:rPr>
          <w:rFonts w:cs="Times New Roman"/>
          <w:color w:val="000000" w:themeColor="text1"/>
          <w:szCs w:val="24"/>
        </w:rPr>
        <w:t xml:space="preserve"> &amp; </w:t>
      </w:r>
      <w:proofErr w:type="spellStart"/>
      <w:r w:rsidRPr="00335757">
        <w:rPr>
          <w:rFonts w:cs="Times New Roman"/>
          <w:color w:val="000000" w:themeColor="text1"/>
          <w:szCs w:val="24"/>
        </w:rPr>
        <w:t>Ewell</w:t>
      </w:r>
      <w:proofErr w:type="spellEnd"/>
      <w:r w:rsidRPr="00335757">
        <w:rPr>
          <w:rFonts w:cs="Times New Roman"/>
          <w:color w:val="000000" w:themeColor="text1"/>
          <w:szCs w:val="24"/>
        </w:rPr>
        <w:t>, 2006)</w:t>
      </w:r>
      <w:proofErr w:type="gramStart"/>
      <w:r w:rsidRPr="00335757">
        <w:rPr>
          <w:rFonts w:cs="Times New Roman"/>
          <w:color w:val="000000" w:themeColor="text1"/>
          <w:szCs w:val="24"/>
        </w:rPr>
        <w:t>.(</w:t>
      </w:r>
      <w:proofErr w:type="gramEnd"/>
      <w:r w:rsidRPr="00335757">
        <w:rPr>
          <w:rFonts w:cs="Times New Roman"/>
          <w:color w:val="000000" w:themeColor="text1"/>
          <w:szCs w:val="24"/>
        </w:rPr>
        <w:t xml:space="preserve"> Ellen MacArthur </w:t>
      </w:r>
      <w:proofErr w:type="spellStart"/>
      <w:r w:rsidRPr="00335757">
        <w:rPr>
          <w:rFonts w:cs="Times New Roman"/>
          <w:color w:val="000000" w:themeColor="text1"/>
          <w:szCs w:val="24"/>
        </w:rPr>
        <w:t>Foundation</w:t>
      </w:r>
      <w:proofErr w:type="spellEnd"/>
      <w:r w:rsidRPr="00335757">
        <w:rPr>
          <w:rFonts w:cs="Times New Roman"/>
          <w:color w:val="000000" w:themeColor="text1"/>
          <w:szCs w:val="24"/>
        </w:rPr>
        <w:t xml:space="preserve">, 2013). Es importante resaltar que en el mundo globalizado de hoy toman cada día más importancia los aspectos y procesos ambientales dentro de las industrias y organizaciones. Adicionalmente es una tendencia internacional de los países desarrollados quienes están incorporando este concepto y les ha dado ventajas competitivas al cumplir el </w:t>
      </w:r>
      <w:r w:rsidRPr="00335757">
        <w:rPr>
          <w:rFonts w:cs="Times New Roman"/>
          <w:i/>
          <w:color w:val="000000" w:themeColor="text1"/>
          <w:szCs w:val="24"/>
        </w:rPr>
        <w:t xml:space="preserve">triple </w:t>
      </w:r>
      <w:proofErr w:type="spellStart"/>
      <w:r w:rsidRPr="00335757">
        <w:rPr>
          <w:rFonts w:cs="Times New Roman"/>
          <w:i/>
          <w:color w:val="000000" w:themeColor="text1"/>
          <w:szCs w:val="24"/>
        </w:rPr>
        <w:t>bottom</w:t>
      </w:r>
      <w:proofErr w:type="spellEnd"/>
      <w:r w:rsidRPr="00335757">
        <w:rPr>
          <w:rFonts w:cs="Times New Roman"/>
          <w:i/>
          <w:color w:val="000000" w:themeColor="text1"/>
          <w:szCs w:val="24"/>
        </w:rPr>
        <w:t xml:space="preserve"> line</w:t>
      </w:r>
      <w:r w:rsidR="00CB7856" w:rsidRPr="00335757">
        <w:rPr>
          <w:rFonts w:cs="Times New Roman"/>
          <w:i/>
          <w:color w:val="000000" w:themeColor="text1"/>
          <w:szCs w:val="24"/>
        </w:rPr>
        <w:t xml:space="preserve"> </w:t>
      </w:r>
      <w:r w:rsidR="00CB7856" w:rsidRPr="00335757">
        <w:rPr>
          <w:rFonts w:cs="Times New Roman"/>
          <w:color w:val="000000" w:themeColor="text1"/>
          <w:szCs w:val="24"/>
        </w:rPr>
        <w:t>(</w:t>
      </w:r>
      <w:r w:rsidRPr="00335757">
        <w:rPr>
          <w:rFonts w:cs="Times New Roman"/>
          <w:color w:val="000000" w:themeColor="text1"/>
          <w:szCs w:val="24"/>
        </w:rPr>
        <w:t xml:space="preserve">social, económica y ambiental). </w:t>
      </w:r>
      <w:hyperlink r:id="rId13" w:history="1">
        <w:r w:rsidRPr="00335757">
          <w:rPr>
            <w:rFonts w:cs="Times New Roman"/>
            <w:color w:val="000000" w:themeColor="text1"/>
            <w:szCs w:val="24"/>
          </w:rPr>
          <w:t xml:space="preserve"> (</w:t>
        </w:r>
        <w:proofErr w:type="spellStart"/>
        <w:r w:rsidRPr="00335757">
          <w:rPr>
            <w:rFonts w:cs="Times New Roman"/>
            <w:color w:val="000000" w:themeColor="text1"/>
            <w:szCs w:val="24"/>
          </w:rPr>
          <w:t>McDonough</w:t>
        </w:r>
        <w:proofErr w:type="spellEnd"/>
      </w:hyperlink>
      <w:r w:rsidRPr="00335757">
        <w:rPr>
          <w:rFonts w:cs="Times New Roman"/>
          <w:color w:val="000000" w:themeColor="text1"/>
          <w:szCs w:val="24"/>
        </w:rPr>
        <w:t xml:space="preserve"> &amp; </w:t>
      </w:r>
      <w:proofErr w:type="spellStart"/>
      <w:r w:rsidRPr="00335757">
        <w:rPr>
          <w:rFonts w:cs="Times New Roman"/>
          <w:color w:val="000000" w:themeColor="text1"/>
          <w:szCs w:val="24"/>
        </w:rPr>
        <w:t>Braungart</w:t>
      </w:r>
      <w:proofErr w:type="spellEnd"/>
      <w:r w:rsidRPr="00335757">
        <w:rPr>
          <w:rFonts w:cs="Times New Roman"/>
          <w:color w:val="000000" w:themeColor="text1"/>
          <w:szCs w:val="24"/>
        </w:rPr>
        <w:t>,</w:t>
      </w:r>
      <w:r w:rsidR="00CB7856" w:rsidRPr="00335757">
        <w:rPr>
          <w:rFonts w:cs="Times New Roman"/>
          <w:color w:val="000000" w:themeColor="text1"/>
          <w:szCs w:val="24"/>
        </w:rPr>
        <w:t xml:space="preserve"> </w:t>
      </w:r>
      <w:r w:rsidRPr="00335757">
        <w:rPr>
          <w:rFonts w:cs="Times New Roman"/>
          <w:color w:val="000000" w:themeColor="text1"/>
          <w:szCs w:val="24"/>
        </w:rPr>
        <w:t>2002). Esta investigación busca contribuir a que este nuevo modelo de negocios sea adoptado por las empresas a nivel mundial.</w:t>
      </w:r>
      <w:r w:rsidR="009B3020" w:rsidRPr="00335757">
        <w:rPr>
          <w:rFonts w:cs="Times New Roman"/>
          <w:color w:val="000000" w:themeColor="text1"/>
          <w:szCs w:val="24"/>
        </w:rPr>
        <w:t xml:space="preserve"> Adicionalmente</w:t>
      </w:r>
      <w:r w:rsidR="006E0EB0" w:rsidRPr="00335757">
        <w:rPr>
          <w:rFonts w:cs="Times New Roman"/>
          <w:color w:val="000000" w:themeColor="text1"/>
          <w:szCs w:val="24"/>
        </w:rPr>
        <w:t>,</w:t>
      </w:r>
      <w:r w:rsidR="009B3020" w:rsidRPr="00335757">
        <w:rPr>
          <w:rFonts w:cs="Times New Roman"/>
          <w:color w:val="000000" w:themeColor="text1"/>
          <w:szCs w:val="24"/>
        </w:rPr>
        <w:t xml:space="preserve"> un estudio de esta naturaleza es importante para </w:t>
      </w:r>
      <w:r w:rsidR="006E0EB0" w:rsidRPr="00335757">
        <w:rPr>
          <w:rFonts w:cs="Times New Roman"/>
          <w:color w:val="000000" w:themeColor="text1"/>
          <w:szCs w:val="24"/>
        </w:rPr>
        <w:t xml:space="preserve">incentivar aún más </w:t>
      </w:r>
      <w:r w:rsidR="009B3020" w:rsidRPr="00335757">
        <w:rPr>
          <w:rFonts w:cs="Times New Roman"/>
          <w:color w:val="000000" w:themeColor="text1"/>
          <w:szCs w:val="24"/>
        </w:rPr>
        <w:t>la</w:t>
      </w:r>
      <w:r w:rsidR="00CB7856" w:rsidRPr="00335757">
        <w:rPr>
          <w:rFonts w:cs="Times New Roman"/>
          <w:color w:val="000000" w:themeColor="text1"/>
          <w:szCs w:val="24"/>
        </w:rPr>
        <w:t xml:space="preserve"> </w:t>
      </w:r>
      <w:r w:rsidR="009B3020" w:rsidRPr="00335757">
        <w:rPr>
          <w:color w:val="000000" w:themeColor="text1"/>
        </w:rPr>
        <w:t>preocupación práctica en círculos académicos</w:t>
      </w:r>
      <w:r w:rsidR="006E0EB0" w:rsidRPr="00335757">
        <w:rPr>
          <w:color w:val="000000" w:themeColor="text1"/>
        </w:rPr>
        <w:t xml:space="preserve"> que ya ha comenzado, por ejemplo en universidades como </w:t>
      </w:r>
      <w:proofErr w:type="spellStart"/>
      <w:r w:rsidR="006E0EB0" w:rsidRPr="00335757">
        <w:rPr>
          <w:color w:val="000000" w:themeColor="text1"/>
        </w:rPr>
        <w:t>Cranfiel</w:t>
      </w:r>
      <w:r w:rsidR="00D87734" w:rsidRPr="00335757">
        <w:rPr>
          <w:color w:val="000000" w:themeColor="text1"/>
        </w:rPr>
        <w:t>d</w:t>
      </w:r>
      <w:proofErr w:type="spellEnd"/>
      <w:r w:rsidR="006E0EB0" w:rsidRPr="00335757">
        <w:rPr>
          <w:color w:val="000000" w:themeColor="text1"/>
        </w:rPr>
        <w:t xml:space="preserve">, UK, se están dictando </w:t>
      </w:r>
      <w:r w:rsidR="00D87734" w:rsidRPr="00335757">
        <w:rPr>
          <w:color w:val="000000" w:themeColor="text1"/>
        </w:rPr>
        <w:t>conferencias sobre</w:t>
      </w:r>
      <w:r w:rsidR="006E0EB0" w:rsidRPr="00335757">
        <w:rPr>
          <w:color w:val="000000" w:themeColor="text1"/>
        </w:rPr>
        <w:t xml:space="preserve"> Economía Circular.</w:t>
      </w:r>
      <w:r w:rsidR="00CB7856" w:rsidRPr="00335757">
        <w:rPr>
          <w:color w:val="000000" w:themeColor="text1"/>
        </w:rPr>
        <w:t xml:space="preserve"> </w:t>
      </w:r>
      <w:r w:rsidR="006E0EB0" w:rsidRPr="00335757">
        <w:rPr>
          <w:color w:val="000000" w:themeColor="text1"/>
          <w:lang w:val="en-US"/>
        </w:rPr>
        <w:t>(</w:t>
      </w:r>
      <w:r w:rsidR="00D87734" w:rsidRPr="00335757">
        <w:rPr>
          <w:color w:val="000000" w:themeColor="text1"/>
          <w:lang w:val="en-US"/>
        </w:rPr>
        <w:t xml:space="preserve">Ellen MacArthur stimulates discussion on the circular economy at </w:t>
      </w:r>
      <w:proofErr w:type="spellStart"/>
      <w:r w:rsidR="00D87734" w:rsidRPr="00335757">
        <w:rPr>
          <w:color w:val="000000" w:themeColor="text1"/>
          <w:lang w:val="en-US"/>
        </w:rPr>
        <w:t>Cranfield</w:t>
      </w:r>
      <w:proofErr w:type="spellEnd"/>
      <w:r w:rsidR="00D87734" w:rsidRPr="00335757">
        <w:rPr>
          <w:color w:val="000000" w:themeColor="text1"/>
          <w:lang w:val="en-US"/>
        </w:rPr>
        <w:t xml:space="preserve"> lecture, 2014)</w:t>
      </w:r>
      <w:r w:rsidR="00CB7856" w:rsidRPr="00335757">
        <w:rPr>
          <w:color w:val="000000" w:themeColor="text1"/>
          <w:lang w:val="en-US"/>
        </w:rPr>
        <w:t>.</w:t>
      </w:r>
    </w:p>
    <w:p w14:paraId="3E547123" w14:textId="3CDF14D1" w:rsidR="002D4DA0" w:rsidRPr="00335757" w:rsidRDefault="002D4DA0" w:rsidP="00EE0A34">
      <w:pPr>
        <w:pStyle w:val="Ttulo2"/>
      </w:pPr>
      <w:bookmarkStart w:id="5" w:name="_Toc411444144"/>
      <w:r w:rsidRPr="00335757">
        <w:t>Naturaleza del Estudio</w:t>
      </w:r>
      <w:bookmarkEnd w:id="5"/>
    </w:p>
    <w:p w14:paraId="37A262E3" w14:textId="3FF865E4" w:rsidR="000F79F1" w:rsidRPr="00335757" w:rsidRDefault="00B91A86" w:rsidP="00EE0A34">
      <w:pPr>
        <w:autoSpaceDE w:val="0"/>
        <w:autoSpaceDN w:val="0"/>
        <w:adjustRightInd w:val="0"/>
        <w:spacing w:after="0" w:line="360" w:lineRule="auto"/>
        <w:ind w:firstLine="567"/>
        <w:rPr>
          <w:rFonts w:cs="Times New Roman"/>
          <w:color w:val="000000" w:themeColor="text1"/>
          <w:sz w:val="23"/>
          <w:szCs w:val="23"/>
        </w:rPr>
      </w:pPr>
      <w:r w:rsidRPr="00335757">
        <w:rPr>
          <w:rFonts w:cs="Times New Roman"/>
          <w:color w:val="000000" w:themeColor="text1"/>
          <w:sz w:val="23"/>
          <w:szCs w:val="23"/>
        </w:rPr>
        <w:t xml:space="preserve">La investigación tiene un propósito descriptivo y </w:t>
      </w:r>
      <w:r w:rsidR="00652538" w:rsidRPr="00335757">
        <w:rPr>
          <w:rFonts w:cs="Times New Roman"/>
          <w:color w:val="000000" w:themeColor="text1"/>
          <w:sz w:val="23"/>
          <w:szCs w:val="23"/>
        </w:rPr>
        <w:t>está</w:t>
      </w:r>
      <w:r w:rsidRPr="00335757">
        <w:rPr>
          <w:rFonts w:cs="Times New Roman"/>
          <w:color w:val="000000" w:themeColor="text1"/>
          <w:sz w:val="23"/>
          <w:szCs w:val="23"/>
        </w:rPr>
        <w:t xml:space="preserve"> dentro del enfoque cualitativo. </w:t>
      </w:r>
      <w:r w:rsidR="00652538" w:rsidRPr="00335757">
        <w:rPr>
          <w:rFonts w:cs="Times New Roman"/>
          <w:color w:val="000000" w:themeColor="text1"/>
          <w:sz w:val="23"/>
          <w:szCs w:val="23"/>
        </w:rPr>
        <w:t xml:space="preserve">Las organizaciones representan las unidades de análisis, donde el </w:t>
      </w:r>
      <w:r w:rsidRPr="00335757">
        <w:rPr>
          <w:rFonts w:cs="Times New Roman"/>
          <w:color w:val="000000" w:themeColor="text1"/>
          <w:sz w:val="23"/>
          <w:szCs w:val="23"/>
        </w:rPr>
        <w:t>horizonte de ti</w:t>
      </w:r>
      <w:r w:rsidR="00652538" w:rsidRPr="00335757">
        <w:rPr>
          <w:rFonts w:cs="Times New Roman"/>
          <w:color w:val="000000" w:themeColor="text1"/>
          <w:sz w:val="23"/>
          <w:szCs w:val="23"/>
        </w:rPr>
        <w:t xml:space="preserve">empo para el análisis es transversal. </w:t>
      </w:r>
      <w:r w:rsidRPr="00335757">
        <w:rPr>
          <w:rFonts w:cs="Times New Roman"/>
          <w:color w:val="000000" w:themeColor="text1"/>
          <w:sz w:val="23"/>
          <w:szCs w:val="23"/>
        </w:rPr>
        <w:t xml:space="preserve">La muestra </w:t>
      </w:r>
      <w:r w:rsidR="00652538" w:rsidRPr="00335757">
        <w:rPr>
          <w:rFonts w:cs="Times New Roman"/>
          <w:color w:val="000000" w:themeColor="text1"/>
          <w:sz w:val="23"/>
          <w:szCs w:val="23"/>
        </w:rPr>
        <w:t xml:space="preserve">estimada para esta investigación es </w:t>
      </w:r>
      <w:r w:rsidRPr="00335757">
        <w:rPr>
          <w:rFonts w:cs="Times New Roman"/>
          <w:color w:val="000000" w:themeColor="text1"/>
          <w:sz w:val="23"/>
          <w:szCs w:val="23"/>
        </w:rPr>
        <w:t xml:space="preserve">no probabilística y </w:t>
      </w:r>
      <w:r w:rsidR="00652538" w:rsidRPr="00335757">
        <w:rPr>
          <w:rFonts w:cs="Times New Roman"/>
          <w:color w:val="000000" w:themeColor="text1"/>
          <w:sz w:val="23"/>
          <w:szCs w:val="23"/>
        </w:rPr>
        <w:t xml:space="preserve">la cual será </w:t>
      </w:r>
      <w:r w:rsidRPr="00335757">
        <w:rPr>
          <w:rFonts w:cs="Times New Roman"/>
          <w:color w:val="000000" w:themeColor="text1"/>
          <w:sz w:val="23"/>
          <w:szCs w:val="23"/>
        </w:rPr>
        <w:t>escogida a propósito</w:t>
      </w:r>
      <w:r w:rsidR="00652538" w:rsidRPr="00335757">
        <w:rPr>
          <w:rFonts w:cs="Times New Roman"/>
          <w:color w:val="000000" w:themeColor="text1"/>
          <w:sz w:val="23"/>
          <w:szCs w:val="23"/>
        </w:rPr>
        <w:t xml:space="preserve"> </w:t>
      </w:r>
      <w:r w:rsidRPr="00335757">
        <w:rPr>
          <w:rFonts w:cs="Times New Roman"/>
          <w:color w:val="000000" w:themeColor="text1"/>
          <w:sz w:val="23"/>
          <w:szCs w:val="23"/>
        </w:rPr>
        <w:t>mediante un muestreo intencional en el que se</w:t>
      </w:r>
      <w:r w:rsidR="00652538" w:rsidRPr="00335757">
        <w:rPr>
          <w:rFonts w:cs="Times New Roman"/>
          <w:color w:val="000000" w:themeColor="text1"/>
          <w:sz w:val="23"/>
          <w:szCs w:val="23"/>
        </w:rPr>
        <w:t xml:space="preserve"> </w:t>
      </w:r>
      <w:r w:rsidR="005E6390" w:rsidRPr="00335757">
        <w:rPr>
          <w:rFonts w:cs="Times New Roman"/>
          <w:color w:val="000000" w:themeColor="text1"/>
          <w:sz w:val="23"/>
          <w:szCs w:val="23"/>
        </w:rPr>
        <w:t xml:space="preserve">estima </w:t>
      </w:r>
      <w:r w:rsidR="00BA4DA6" w:rsidRPr="00335757">
        <w:rPr>
          <w:rFonts w:cs="Times New Roman"/>
          <w:color w:val="000000" w:themeColor="text1"/>
          <w:sz w:val="23"/>
          <w:szCs w:val="23"/>
        </w:rPr>
        <w:t>presentar</w:t>
      </w:r>
      <w:r w:rsidR="00652538" w:rsidRPr="00335757">
        <w:rPr>
          <w:rFonts w:cs="Times New Roman"/>
          <w:color w:val="000000" w:themeColor="text1"/>
          <w:sz w:val="23"/>
          <w:szCs w:val="23"/>
        </w:rPr>
        <w:t xml:space="preserve"> casos </w:t>
      </w:r>
      <w:r w:rsidRPr="00335757">
        <w:rPr>
          <w:rFonts w:cs="Times New Roman"/>
          <w:color w:val="000000" w:themeColor="text1"/>
          <w:sz w:val="23"/>
          <w:szCs w:val="23"/>
        </w:rPr>
        <w:t xml:space="preserve">extremos </w:t>
      </w:r>
      <w:r w:rsidR="00652538" w:rsidRPr="00335757">
        <w:rPr>
          <w:rFonts w:cs="Times New Roman"/>
          <w:color w:val="000000" w:themeColor="text1"/>
          <w:sz w:val="23"/>
          <w:szCs w:val="23"/>
        </w:rPr>
        <w:t xml:space="preserve">en los que se pueda observar cómo ha sido la transición a la economía circular en las organización </w:t>
      </w:r>
      <w:r w:rsidR="00D1090E" w:rsidRPr="00335757">
        <w:rPr>
          <w:rFonts w:cs="Times New Roman"/>
          <w:color w:val="000000" w:themeColor="text1"/>
          <w:sz w:val="23"/>
          <w:szCs w:val="23"/>
        </w:rPr>
        <w:t>que ya han logrado este cambio.</w:t>
      </w:r>
      <w:r w:rsidR="00BA4DA6" w:rsidRPr="00335757">
        <w:rPr>
          <w:rFonts w:cs="Times New Roman"/>
          <w:color w:val="000000" w:themeColor="text1"/>
          <w:szCs w:val="24"/>
        </w:rPr>
        <w:t xml:space="preserve">(Saunders, Lewis, &amp; </w:t>
      </w:r>
      <w:proofErr w:type="spellStart"/>
      <w:r w:rsidR="00BA4DA6" w:rsidRPr="00335757">
        <w:rPr>
          <w:rFonts w:cs="Times New Roman"/>
          <w:color w:val="000000" w:themeColor="text1"/>
          <w:szCs w:val="24"/>
        </w:rPr>
        <w:t>Thornhill</w:t>
      </w:r>
      <w:proofErr w:type="spellEnd"/>
      <w:r w:rsidR="00BA4DA6" w:rsidRPr="00335757">
        <w:rPr>
          <w:rFonts w:cs="Times New Roman"/>
          <w:color w:val="000000" w:themeColor="text1"/>
          <w:szCs w:val="24"/>
        </w:rPr>
        <w:t>, 2003).</w:t>
      </w:r>
      <w:r w:rsidR="00922C12" w:rsidRPr="00335757">
        <w:rPr>
          <w:rFonts w:cs="Times New Roman"/>
          <w:color w:val="000000" w:themeColor="text1"/>
          <w:sz w:val="23"/>
          <w:szCs w:val="23"/>
        </w:rPr>
        <w:t xml:space="preserve"> </w:t>
      </w:r>
    </w:p>
    <w:p w14:paraId="6BB87322" w14:textId="7F8F7096" w:rsidR="002D4DA0" w:rsidRPr="00335757" w:rsidRDefault="002D4DA0" w:rsidP="00EE0A34">
      <w:pPr>
        <w:pStyle w:val="Ttulo2"/>
        <w:rPr>
          <w:rFonts w:cs="Times New Roman"/>
          <w:szCs w:val="24"/>
        </w:rPr>
      </w:pPr>
      <w:bookmarkStart w:id="6" w:name="_Toc411444145"/>
      <w:r w:rsidRPr="00335757">
        <w:rPr>
          <w:rFonts w:cs="Times New Roman"/>
          <w:szCs w:val="24"/>
        </w:rPr>
        <w:t>Pregunta de Investigación</w:t>
      </w:r>
      <w:bookmarkEnd w:id="6"/>
    </w:p>
    <w:p w14:paraId="1E25C2EF" w14:textId="079A967E" w:rsidR="000F79F1" w:rsidRPr="00335757" w:rsidRDefault="000F79F1" w:rsidP="00EE0A34">
      <w:pPr>
        <w:shd w:val="clear" w:color="auto" w:fill="FFFFFF"/>
        <w:spacing w:after="0" w:line="360" w:lineRule="auto"/>
        <w:ind w:firstLine="567"/>
        <w:jc w:val="both"/>
        <w:rPr>
          <w:rFonts w:cs="Times New Roman"/>
          <w:color w:val="000000" w:themeColor="text1"/>
          <w:szCs w:val="24"/>
        </w:rPr>
      </w:pPr>
      <w:r w:rsidRPr="00335757">
        <w:rPr>
          <w:rFonts w:cs="Times New Roman"/>
          <w:color w:val="000000" w:themeColor="text1"/>
          <w:szCs w:val="24"/>
        </w:rPr>
        <w:t>¿Cuáles son los factores claves de éxito en la implementación de la Economía Circular con enfoque de Responsabilidad Social Empresarial</w:t>
      </w:r>
      <w:r w:rsidR="00166AB5" w:rsidRPr="00335757">
        <w:rPr>
          <w:rFonts w:cs="Times New Roman"/>
          <w:color w:val="000000" w:themeColor="text1"/>
          <w:szCs w:val="24"/>
        </w:rPr>
        <w:t xml:space="preserve"> en las empresas</w:t>
      </w:r>
      <w:r w:rsidRPr="00335757">
        <w:rPr>
          <w:rFonts w:cs="Times New Roman"/>
          <w:color w:val="000000" w:themeColor="text1"/>
          <w:szCs w:val="24"/>
        </w:rPr>
        <w:t>?</w:t>
      </w:r>
    </w:p>
    <w:p w14:paraId="7B7FC700" w14:textId="77777777" w:rsidR="002D4DA0" w:rsidRPr="00335757" w:rsidRDefault="002D4DA0" w:rsidP="00EE0A34">
      <w:pPr>
        <w:pStyle w:val="Ttulo2"/>
      </w:pPr>
      <w:bookmarkStart w:id="7" w:name="_Toc411444146"/>
      <w:r w:rsidRPr="00335757">
        <w:lastRenderedPageBreak/>
        <w:t>Marco de Referencia Conceptual</w:t>
      </w:r>
      <w:bookmarkEnd w:id="7"/>
    </w:p>
    <w:p w14:paraId="249922C5" w14:textId="6693B00C" w:rsidR="00791CB3" w:rsidRPr="00335757" w:rsidRDefault="005A1781" w:rsidP="00EA25EC">
      <w:pPr>
        <w:spacing w:line="360" w:lineRule="auto"/>
        <w:ind w:firstLine="567"/>
        <w:rPr>
          <w:color w:val="000000" w:themeColor="text1"/>
        </w:rPr>
      </w:pPr>
      <w:r w:rsidRPr="00335757">
        <w:rPr>
          <w:rFonts w:cs="Times New Roman"/>
          <w:color w:val="000000" w:themeColor="text1"/>
          <w:szCs w:val="24"/>
        </w:rPr>
        <w:t>Debido a las proyecciones de crecimiento de los consumidores, para el 2030 se estima</w:t>
      </w:r>
      <w:r w:rsidR="00383CFF" w:rsidRPr="00335757">
        <w:rPr>
          <w:rFonts w:cs="Times New Roman"/>
          <w:color w:val="000000" w:themeColor="text1"/>
          <w:szCs w:val="24"/>
        </w:rPr>
        <w:t xml:space="preserve"> que entren al mercado tres </w:t>
      </w:r>
      <w:r w:rsidR="005059E5" w:rsidRPr="00335757">
        <w:rPr>
          <w:rFonts w:cs="Times New Roman"/>
          <w:color w:val="000000" w:themeColor="text1"/>
          <w:szCs w:val="24"/>
        </w:rPr>
        <w:t>billones de consumidores de clase media. (</w:t>
      </w:r>
      <w:r w:rsidR="005059E5" w:rsidRPr="00335757">
        <w:rPr>
          <w:color w:val="000000" w:themeColor="text1"/>
        </w:rPr>
        <w:t xml:space="preserve">Ellen MacArthur </w:t>
      </w:r>
      <w:proofErr w:type="spellStart"/>
      <w:r w:rsidR="005059E5" w:rsidRPr="00335757">
        <w:rPr>
          <w:color w:val="000000" w:themeColor="text1"/>
        </w:rPr>
        <w:t>Foundation</w:t>
      </w:r>
      <w:proofErr w:type="spellEnd"/>
      <w:r w:rsidR="005059E5" w:rsidRPr="00335757">
        <w:rPr>
          <w:color w:val="000000" w:themeColor="text1"/>
        </w:rPr>
        <w:t xml:space="preserve">, </w:t>
      </w:r>
      <w:proofErr w:type="spellStart"/>
      <w:r w:rsidR="005059E5" w:rsidRPr="00335757">
        <w:rPr>
          <w:color w:val="000000" w:themeColor="text1"/>
        </w:rPr>
        <w:t>McKinsey</w:t>
      </w:r>
      <w:proofErr w:type="spellEnd"/>
      <w:r w:rsidR="005059E5" w:rsidRPr="00335757">
        <w:rPr>
          <w:color w:val="000000" w:themeColor="text1"/>
        </w:rPr>
        <w:t xml:space="preserve"> &amp; Company, 2014)</w:t>
      </w:r>
      <w:r w:rsidR="005059E5" w:rsidRPr="00335757">
        <w:rPr>
          <w:rFonts w:cs="Times New Roman"/>
          <w:color w:val="000000" w:themeColor="text1"/>
          <w:szCs w:val="24"/>
        </w:rPr>
        <w:t>. Estos nuevos consumidores</w:t>
      </w:r>
      <w:r w:rsidRPr="00335757">
        <w:rPr>
          <w:rFonts w:cs="Times New Roman"/>
          <w:color w:val="000000" w:themeColor="text1"/>
          <w:szCs w:val="24"/>
        </w:rPr>
        <w:t xml:space="preserve"> impulsarán la demanda de bienes y servicios, esto llevará a que materias primas no renovables, como por ejemplo el oro, la plata y el tungsteno, por mencionar algunos</w:t>
      </w:r>
      <w:r w:rsidR="00383CFF" w:rsidRPr="00335757">
        <w:rPr>
          <w:rFonts w:cs="Times New Roman"/>
          <w:color w:val="000000" w:themeColor="text1"/>
          <w:szCs w:val="24"/>
        </w:rPr>
        <w:t>,</w:t>
      </w:r>
      <w:r w:rsidRPr="00335757">
        <w:rPr>
          <w:rFonts w:cs="Times New Roman"/>
          <w:color w:val="000000" w:themeColor="text1"/>
          <w:szCs w:val="24"/>
        </w:rPr>
        <w:t xml:space="preserve"> puedan comenzar a agotarse. Por lo tanto se ha comenzado a replantear el modelo denominado </w:t>
      </w:r>
      <w:proofErr w:type="spellStart"/>
      <w:r w:rsidRPr="00335757">
        <w:rPr>
          <w:rFonts w:cs="Times New Roman"/>
          <w:i/>
          <w:color w:val="000000" w:themeColor="text1"/>
          <w:szCs w:val="24"/>
        </w:rPr>
        <w:t>take</w:t>
      </w:r>
      <w:proofErr w:type="spellEnd"/>
      <w:r w:rsidRPr="00335757">
        <w:rPr>
          <w:rFonts w:cs="Times New Roman"/>
          <w:i/>
          <w:color w:val="000000" w:themeColor="text1"/>
          <w:szCs w:val="24"/>
        </w:rPr>
        <w:t xml:space="preserve">, </w:t>
      </w:r>
      <w:proofErr w:type="spellStart"/>
      <w:r w:rsidRPr="00335757">
        <w:rPr>
          <w:rFonts w:cs="Times New Roman"/>
          <w:i/>
          <w:color w:val="000000" w:themeColor="text1"/>
          <w:szCs w:val="24"/>
        </w:rPr>
        <w:t>make</w:t>
      </w:r>
      <w:proofErr w:type="spellEnd"/>
      <w:r w:rsidRPr="00335757">
        <w:rPr>
          <w:rFonts w:cs="Times New Roman"/>
          <w:i/>
          <w:color w:val="000000" w:themeColor="text1"/>
          <w:szCs w:val="24"/>
        </w:rPr>
        <w:t xml:space="preserve">, </w:t>
      </w:r>
      <w:proofErr w:type="spellStart"/>
      <w:r w:rsidRPr="00335757">
        <w:rPr>
          <w:rFonts w:cs="Times New Roman"/>
          <w:i/>
          <w:color w:val="000000" w:themeColor="text1"/>
          <w:szCs w:val="24"/>
        </w:rPr>
        <w:t>dispose</w:t>
      </w:r>
      <w:proofErr w:type="spellEnd"/>
      <w:r w:rsidRPr="00335757">
        <w:rPr>
          <w:rFonts w:cs="Times New Roman"/>
          <w:color w:val="000000" w:themeColor="text1"/>
          <w:szCs w:val="24"/>
        </w:rPr>
        <w:t xml:space="preserve"> de la economía lineal y se está direccionando hacia</w:t>
      </w:r>
      <w:r w:rsidR="00373B89" w:rsidRPr="00335757">
        <w:rPr>
          <w:rFonts w:cs="Times New Roman"/>
          <w:color w:val="000000" w:themeColor="text1"/>
          <w:szCs w:val="24"/>
        </w:rPr>
        <w:t xml:space="preserve"> un nuevo modelo denominado la Economía C</w:t>
      </w:r>
      <w:r w:rsidRPr="00335757">
        <w:rPr>
          <w:rFonts w:cs="Times New Roman"/>
          <w:color w:val="000000" w:themeColor="text1"/>
          <w:szCs w:val="24"/>
        </w:rPr>
        <w:t xml:space="preserve">ircular. </w:t>
      </w:r>
    </w:p>
    <w:p w14:paraId="211C97E3" w14:textId="0F0843CD" w:rsidR="005A1781" w:rsidRPr="00335757" w:rsidRDefault="00D83648" w:rsidP="00EE0A34">
      <w:pPr>
        <w:autoSpaceDE w:val="0"/>
        <w:autoSpaceDN w:val="0"/>
        <w:adjustRightInd w:val="0"/>
        <w:spacing w:after="0" w:line="360" w:lineRule="auto"/>
        <w:ind w:firstLine="567"/>
        <w:rPr>
          <w:rFonts w:cs="Times New Roman"/>
          <w:color w:val="000000" w:themeColor="text1"/>
          <w:szCs w:val="24"/>
        </w:rPr>
      </w:pPr>
      <w:r w:rsidRPr="00335757">
        <w:rPr>
          <w:rFonts w:cs="Times New Roman"/>
          <w:color w:val="000000" w:themeColor="text1"/>
          <w:szCs w:val="24"/>
          <w:lang w:val="es-ES"/>
        </w:rPr>
        <w:t>La economía cada día está más inter</w:t>
      </w:r>
      <w:r w:rsidRPr="00335757">
        <w:rPr>
          <w:rStyle w:val="hps"/>
          <w:rFonts w:cs="Times New Roman"/>
          <w:color w:val="000000" w:themeColor="text1"/>
          <w:szCs w:val="24"/>
          <w:lang w:val="es-ES"/>
        </w:rPr>
        <w:t>conectada</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a nivel internacional, por lo tanto la globalización económica necesita enfoques de sistemas</w:t>
      </w:r>
      <w:r w:rsidRPr="00335757">
        <w:rPr>
          <w:rFonts w:cs="Times New Roman"/>
          <w:color w:val="000000" w:themeColor="text1"/>
          <w:szCs w:val="24"/>
          <w:lang w:val="es-ES"/>
        </w:rPr>
        <w:t xml:space="preserve"> que le permitan </w:t>
      </w:r>
      <w:r w:rsidRPr="00335757">
        <w:rPr>
          <w:rStyle w:val="hps"/>
          <w:rFonts w:cs="Times New Roman"/>
          <w:color w:val="000000" w:themeColor="text1"/>
          <w:szCs w:val="24"/>
          <w:lang w:val="es-ES"/>
        </w:rPr>
        <w:t>promover un desarrollo económico sostenible.</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La teoría de</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flujo de material</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(MF</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es una de las</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nuevas teorías</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que podrían contribuir</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positivamente a la</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globalización económica</w:t>
      </w:r>
      <w:r w:rsidRPr="00335757">
        <w:rPr>
          <w:color w:val="000000" w:themeColor="text1"/>
        </w:rPr>
        <w:t>.</w:t>
      </w:r>
      <w:r w:rsidRPr="00335757">
        <w:rPr>
          <w:rFonts w:cs="Times New Roman"/>
          <w:color w:val="000000" w:themeColor="text1"/>
          <w:szCs w:val="24"/>
          <w:lang w:val="es-ES"/>
        </w:rPr>
        <w:t xml:space="preserve"> </w:t>
      </w:r>
      <w:r w:rsidR="0097453E" w:rsidRPr="00335757">
        <w:rPr>
          <w:rFonts w:cs="Times New Roman"/>
          <w:color w:val="000000" w:themeColor="text1"/>
          <w:szCs w:val="24"/>
          <w:lang w:val="es-ES"/>
        </w:rPr>
        <w:t xml:space="preserve">Debido a que uno de los principios de la </w:t>
      </w:r>
      <w:r w:rsidR="00373B89" w:rsidRPr="00335757">
        <w:rPr>
          <w:rFonts w:cs="Times New Roman"/>
          <w:color w:val="000000" w:themeColor="text1"/>
          <w:szCs w:val="24"/>
          <w:lang w:val="es-ES"/>
        </w:rPr>
        <w:t>Economía C</w:t>
      </w:r>
      <w:r w:rsidR="0097453E" w:rsidRPr="00335757">
        <w:rPr>
          <w:rFonts w:cs="Times New Roman"/>
          <w:color w:val="000000" w:themeColor="text1"/>
          <w:szCs w:val="24"/>
          <w:lang w:val="es-ES"/>
        </w:rPr>
        <w:t xml:space="preserve">ircular está basado en los ciclos de retroalimentación, se puede concluir que la teoría de flujo de material ayuda a lograr la recirculación </w:t>
      </w:r>
      <w:r w:rsidRPr="00335757">
        <w:rPr>
          <w:rStyle w:val="hps"/>
          <w:rFonts w:cs="Times New Roman"/>
          <w:color w:val="000000" w:themeColor="text1"/>
          <w:szCs w:val="24"/>
          <w:lang w:val="es-ES"/>
        </w:rPr>
        <w:t>de los recursos naturales</w:t>
      </w:r>
      <w:r w:rsidRPr="00335757">
        <w:rPr>
          <w:rFonts w:cs="Times New Roman"/>
          <w:color w:val="000000" w:themeColor="text1"/>
          <w:szCs w:val="24"/>
          <w:lang w:val="es-ES"/>
        </w:rPr>
        <w:t xml:space="preserve">, la utilización </w:t>
      </w:r>
      <w:r w:rsidRPr="00335757">
        <w:rPr>
          <w:rStyle w:val="hps"/>
          <w:rFonts w:cs="Times New Roman"/>
          <w:color w:val="000000" w:themeColor="text1"/>
          <w:szCs w:val="24"/>
          <w:lang w:val="es-ES"/>
        </w:rPr>
        <w:t>óptima de los recursos</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mejorar el entorno</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natural y</w:t>
      </w:r>
      <w:r w:rsidR="0097453E" w:rsidRPr="00335757">
        <w:rPr>
          <w:rStyle w:val="hps"/>
          <w:rFonts w:cs="Times New Roman"/>
          <w:color w:val="000000" w:themeColor="text1"/>
          <w:szCs w:val="24"/>
          <w:lang w:val="es-ES"/>
        </w:rPr>
        <w:t xml:space="preserve"> a lograr un desarrollo económico sostenible a nivel mundial.</w:t>
      </w:r>
      <w:r w:rsidR="00976869" w:rsidRPr="00335757">
        <w:rPr>
          <w:rFonts w:cs="Times New Roman"/>
          <w:color w:val="000000" w:themeColor="text1"/>
          <w:szCs w:val="24"/>
          <w:lang w:val="es-ES"/>
        </w:rPr>
        <w:t xml:space="preserve"> (</w:t>
      </w:r>
      <w:proofErr w:type="spellStart"/>
      <w:r w:rsidR="00976869" w:rsidRPr="00335757">
        <w:rPr>
          <w:rFonts w:cs="Times New Roman"/>
          <w:color w:val="000000" w:themeColor="text1"/>
          <w:szCs w:val="24"/>
          <w:lang w:val="es-ES"/>
        </w:rPr>
        <w:t>Chen</w:t>
      </w:r>
      <w:proofErr w:type="spellEnd"/>
      <w:r w:rsidR="00976869" w:rsidRPr="00335757">
        <w:rPr>
          <w:rFonts w:cs="Times New Roman"/>
          <w:color w:val="000000" w:themeColor="text1"/>
          <w:szCs w:val="24"/>
          <w:lang w:val="es-ES"/>
        </w:rPr>
        <w:t>, 2009).</w:t>
      </w:r>
      <w:r w:rsidR="00B44061" w:rsidRPr="00335757">
        <w:rPr>
          <w:rFonts w:cs="Times New Roman"/>
          <w:color w:val="000000" w:themeColor="text1"/>
          <w:szCs w:val="24"/>
          <w:lang w:val="es-ES"/>
        </w:rPr>
        <w:t xml:space="preserve"> </w:t>
      </w:r>
      <w:r w:rsidR="00937111" w:rsidRPr="00335757">
        <w:rPr>
          <w:rFonts w:cs="Times New Roman"/>
          <w:color w:val="000000" w:themeColor="text1"/>
          <w:szCs w:val="24"/>
        </w:rPr>
        <w:t xml:space="preserve">A partir del </w:t>
      </w:r>
      <w:r w:rsidR="00EA4EAA" w:rsidRPr="00335757">
        <w:rPr>
          <w:rFonts w:cs="Times New Roman"/>
          <w:color w:val="000000" w:themeColor="text1"/>
          <w:szCs w:val="24"/>
        </w:rPr>
        <w:t xml:space="preserve">año </w:t>
      </w:r>
      <w:r w:rsidR="00937111" w:rsidRPr="00335757">
        <w:rPr>
          <w:rFonts w:cs="Times New Roman"/>
          <w:color w:val="000000" w:themeColor="text1"/>
          <w:szCs w:val="24"/>
        </w:rPr>
        <w:t>2012 se ha comenzado a obser</w:t>
      </w:r>
      <w:r w:rsidR="00EA4EAA" w:rsidRPr="00335757">
        <w:rPr>
          <w:rFonts w:cs="Times New Roman"/>
          <w:color w:val="000000" w:themeColor="text1"/>
          <w:szCs w:val="24"/>
        </w:rPr>
        <w:t xml:space="preserve">var un incremento en la </w:t>
      </w:r>
      <w:r w:rsidR="00D46B02" w:rsidRPr="00335757">
        <w:rPr>
          <w:rFonts w:cs="Times New Roman"/>
          <w:color w:val="000000" w:themeColor="text1"/>
          <w:szCs w:val="24"/>
        </w:rPr>
        <w:t>activad</w:t>
      </w:r>
      <w:r w:rsidR="00937111" w:rsidRPr="00335757">
        <w:rPr>
          <w:rFonts w:cs="Times New Roman"/>
          <w:color w:val="000000" w:themeColor="text1"/>
          <w:szCs w:val="24"/>
        </w:rPr>
        <w:t xml:space="preserve"> de los líderes empresariales con el fin de incluir y dar forma a las nuevas agendas de desarrollo sostenible. La </w:t>
      </w:r>
      <w:r w:rsidR="007568AC" w:rsidRPr="00335757">
        <w:rPr>
          <w:rFonts w:cs="Times New Roman"/>
          <w:color w:val="000000" w:themeColor="text1"/>
          <w:szCs w:val="24"/>
        </w:rPr>
        <w:t>E</w:t>
      </w:r>
      <w:r w:rsidR="00937111" w:rsidRPr="00335757">
        <w:rPr>
          <w:rFonts w:cs="Times New Roman"/>
          <w:color w:val="000000" w:themeColor="text1"/>
          <w:szCs w:val="24"/>
        </w:rPr>
        <w:t xml:space="preserve">conomía </w:t>
      </w:r>
      <w:r w:rsidR="007568AC" w:rsidRPr="00335757">
        <w:rPr>
          <w:rFonts w:cs="Times New Roman"/>
          <w:color w:val="000000" w:themeColor="text1"/>
          <w:szCs w:val="24"/>
        </w:rPr>
        <w:t>C</w:t>
      </w:r>
      <w:r w:rsidR="00937111" w:rsidRPr="00335757">
        <w:rPr>
          <w:rFonts w:cs="Times New Roman"/>
          <w:color w:val="000000" w:themeColor="text1"/>
          <w:szCs w:val="24"/>
        </w:rPr>
        <w:t xml:space="preserve">ircular, un término que hace unos años </w:t>
      </w:r>
      <w:r w:rsidR="007568AC" w:rsidRPr="00335757">
        <w:rPr>
          <w:rFonts w:cs="Times New Roman"/>
          <w:color w:val="000000" w:themeColor="text1"/>
          <w:szCs w:val="24"/>
        </w:rPr>
        <w:t xml:space="preserve">era </w:t>
      </w:r>
      <w:r w:rsidR="00937111" w:rsidRPr="00335757">
        <w:rPr>
          <w:rFonts w:cs="Times New Roman"/>
          <w:color w:val="000000" w:themeColor="text1"/>
          <w:szCs w:val="24"/>
        </w:rPr>
        <w:t>desconocido ha comenzado a capturar la imaginación de los líderes de opinión de todo el mundo, y se perfila como una alternativa viable y pr</w:t>
      </w:r>
      <w:r w:rsidR="00EA4EAA" w:rsidRPr="00335757">
        <w:rPr>
          <w:rFonts w:cs="Times New Roman"/>
          <w:color w:val="000000" w:themeColor="text1"/>
          <w:szCs w:val="24"/>
        </w:rPr>
        <w:t>á</w:t>
      </w:r>
      <w:r w:rsidR="00937111" w:rsidRPr="00335757">
        <w:rPr>
          <w:rFonts w:cs="Times New Roman"/>
          <w:color w:val="000000" w:themeColor="text1"/>
          <w:szCs w:val="24"/>
        </w:rPr>
        <w:t xml:space="preserve">ctica para replantear el modelo económico lineal actual. </w:t>
      </w:r>
      <w:r w:rsidR="007568AC" w:rsidRPr="00335757">
        <w:rPr>
          <w:rFonts w:cs="Times New Roman"/>
          <w:color w:val="000000" w:themeColor="text1"/>
          <w:szCs w:val="24"/>
        </w:rPr>
        <w:t>(</w:t>
      </w:r>
      <w:proofErr w:type="spellStart"/>
      <w:r w:rsidR="005A1781" w:rsidRPr="00335757">
        <w:rPr>
          <w:rFonts w:cs="Times New Roman"/>
          <w:color w:val="000000" w:themeColor="text1"/>
          <w:szCs w:val="24"/>
        </w:rPr>
        <w:t>Waughray</w:t>
      </w:r>
      <w:proofErr w:type="spellEnd"/>
      <w:r w:rsidR="005A1781" w:rsidRPr="00335757">
        <w:rPr>
          <w:rFonts w:cs="Times New Roman"/>
          <w:color w:val="000000" w:themeColor="text1"/>
          <w:szCs w:val="24"/>
        </w:rPr>
        <w:t>, 2014)</w:t>
      </w:r>
      <w:r w:rsidR="007568AC" w:rsidRPr="00335757">
        <w:rPr>
          <w:rFonts w:cs="Times New Roman"/>
          <w:color w:val="000000" w:themeColor="text1"/>
          <w:szCs w:val="24"/>
        </w:rPr>
        <w:t>.</w:t>
      </w:r>
    </w:p>
    <w:p w14:paraId="3CA2A18D" w14:textId="0BDBD9A3" w:rsidR="00482C41" w:rsidRPr="00335757" w:rsidRDefault="006D08DB" w:rsidP="00EE0A34">
      <w:pPr>
        <w:autoSpaceDE w:val="0"/>
        <w:autoSpaceDN w:val="0"/>
        <w:adjustRightInd w:val="0"/>
        <w:spacing w:after="0" w:line="360" w:lineRule="auto"/>
        <w:ind w:firstLine="567"/>
        <w:rPr>
          <w:rFonts w:cs="Times New Roman"/>
          <w:color w:val="000000" w:themeColor="text1"/>
          <w:szCs w:val="24"/>
        </w:rPr>
      </w:pPr>
      <w:r w:rsidRPr="00335757">
        <w:rPr>
          <w:rFonts w:cs="Times New Roman"/>
          <w:color w:val="000000" w:themeColor="text1"/>
          <w:szCs w:val="24"/>
        </w:rPr>
        <w:t>Estrategias como incentiva</w:t>
      </w:r>
      <w:r w:rsidR="009008E2" w:rsidRPr="00335757">
        <w:rPr>
          <w:rFonts w:cs="Times New Roman"/>
          <w:color w:val="000000" w:themeColor="text1"/>
          <w:szCs w:val="24"/>
        </w:rPr>
        <w:t>r</w:t>
      </w:r>
      <w:r w:rsidRPr="00335757">
        <w:rPr>
          <w:rFonts w:cs="Times New Roman"/>
          <w:color w:val="000000" w:themeColor="text1"/>
          <w:szCs w:val="24"/>
        </w:rPr>
        <w:t xml:space="preserve"> el retorno de los productos cuando ya no son requeridos por los consumidores y los ciclos inverso</w:t>
      </w:r>
      <w:r w:rsidR="0007704E" w:rsidRPr="00335757">
        <w:rPr>
          <w:rFonts w:cs="Times New Roman"/>
          <w:color w:val="000000" w:themeColor="text1"/>
          <w:szCs w:val="24"/>
        </w:rPr>
        <w:t>s</w:t>
      </w:r>
      <w:r w:rsidRPr="00335757">
        <w:rPr>
          <w:rFonts w:cs="Times New Roman"/>
          <w:color w:val="000000" w:themeColor="text1"/>
          <w:szCs w:val="24"/>
        </w:rPr>
        <w:t xml:space="preserve"> son algunas de las </w:t>
      </w:r>
      <w:r w:rsidR="0007704E" w:rsidRPr="00335757">
        <w:rPr>
          <w:rFonts w:cs="Times New Roman"/>
          <w:color w:val="000000" w:themeColor="text1"/>
          <w:szCs w:val="24"/>
        </w:rPr>
        <w:t>bases de la economía circular. Estas dos actividades, por ejemplo permiten ahorros económicos a los fabricantes y una disminución en la cantidad de residuos que deben ser dispuestos por las entidades municipales</w:t>
      </w:r>
      <w:r w:rsidR="0030526C" w:rsidRPr="00335757">
        <w:rPr>
          <w:rFonts w:cs="Times New Roman"/>
          <w:color w:val="000000" w:themeColor="text1"/>
          <w:szCs w:val="24"/>
        </w:rPr>
        <w:t xml:space="preserve">. </w:t>
      </w:r>
      <w:r w:rsidR="00972454" w:rsidRPr="00335757">
        <w:rPr>
          <w:rFonts w:cs="Times New Roman"/>
          <w:color w:val="000000" w:themeColor="text1"/>
          <w:szCs w:val="24"/>
        </w:rPr>
        <w:t xml:space="preserve">Los productos son diseñados teniendo en cuenta los principios de reutilización y desensamble, adicionalmente se </w:t>
      </w:r>
      <w:r w:rsidR="00583390" w:rsidRPr="00335757">
        <w:rPr>
          <w:rFonts w:cs="Times New Roman"/>
          <w:color w:val="000000" w:themeColor="text1"/>
          <w:szCs w:val="24"/>
        </w:rPr>
        <w:t>busca eliminar</w:t>
      </w:r>
      <w:r w:rsidR="00972454" w:rsidRPr="00335757">
        <w:rPr>
          <w:rFonts w:cs="Times New Roman"/>
          <w:color w:val="000000" w:themeColor="text1"/>
          <w:szCs w:val="24"/>
        </w:rPr>
        <w:t xml:space="preserve"> las materias primas </w:t>
      </w:r>
      <w:r w:rsidR="00583390" w:rsidRPr="00335757">
        <w:rPr>
          <w:rFonts w:cs="Times New Roman"/>
          <w:color w:val="000000" w:themeColor="text1"/>
          <w:szCs w:val="24"/>
        </w:rPr>
        <w:t>tóxicas y</w:t>
      </w:r>
      <w:r w:rsidR="00972454" w:rsidRPr="00335757">
        <w:rPr>
          <w:rFonts w:cs="Times New Roman"/>
          <w:color w:val="000000" w:themeColor="text1"/>
          <w:szCs w:val="24"/>
        </w:rPr>
        <w:t xml:space="preserve"> el uso de energ</w:t>
      </w:r>
      <w:r w:rsidR="009751CC" w:rsidRPr="00335757">
        <w:rPr>
          <w:rFonts w:cs="Times New Roman"/>
          <w:color w:val="000000" w:themeColor="text1"/>
          <w:szCs w:val="24"/>
        </w:rPr>
        <w:t xml:space="preserve">ías renovables, de tal forma que se pueda evitar la contaminación antropogénica, la </w:t>
      </w:r>
      <w:r w:rsidR="007568AC" w:rsidRPr="00335757">
        <w:rPr>
          <w:rFonts w:cs="Times New Roman"/>
          <w:color w:val="000000" w:themeColor="text1"/>
          <w:szCs w:val="24"/>
        </w:rPr>
        <w:t>cual es</w:t>
      </w:r>
      <w:r w:rsidR="009751CC" w:rsidRPr="00335757">
        <w:rPr>
          <w:rFonts w:cs="Times New Roman"/>
          <w:color w:val="000000" w:themeColor="text1"/>
          <w:szCs w:val="24"/>
        </w:rPr>
        <w:t xml:space="preserve"> causada por el hombre.</w:t>
      </w:r>
      <w:r w:rsidR="00482C41" w:rsidRPr="00335757">
        <w:rPr>
          <w:rFonts w:cs="Times New Roman"/>
          <w:color w:val="000000" w:themeColor="text1"/>
          <w:szCs w:val="24"/>
        </w:rPr>
        <w:t xml:space="preserve"> </w:t>
      </w:r>
    </w:p>
    <w:p w14:paraId="2034632F" w14:textId="2B91DB8B" w:rsidR="009F031B" w:rsidRPr="00335757" w:rsidRDefault="00482C41" w:rsidP="00FE7F87">
      <w:pPr>
        <w:autoSpaceDE w:val="0"/>
        <w:autoSpaceDN w:val="0"/>
        <w:adjustRightInd w:val="0"/>
        <w:spacing w:after="0" w:line="360" w:lineRule="auto"/>
        <w:ind w:firstLine="567"/>
        <w:rPr>
          <w:rFonts w:cs="Times New Roman"/>
          <w:color w:val="000000" w:themeColor="text1"/>
          <w:szCs w:val="24"/>
        </w:rPr>
      </w:pPr>
      <w:r w:rsidRPr="00335757">
        <w:rPr>
          <w:rStyle w:val="hps"/>
          <w:rFonts w:cs="Times New Roman"/>
          <w:color w:val="000000" w:themeColor="text1"/>
          <w:szCs w:val="24"/>
          <w:lang w:val="es-ES"/>
        </w:rPr>
        <w:t>La circularidad introduce una</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diferenciación</w:t>
      </w:r>
      <w:r w:rsidRPr="00335757">
        <w:rPr>
          <w:rFonts w:cs="Times New Roman"/>
          <w:color w:val="000000" w:themeColor="text1"/>
          <w:szCs w:val="24"/>
          <w:lang w:val="es-ES"/>
        </w:rPr>
        <w:t xml:space="preserve"> exacta entre los componentes de un producto, aquellos que son consumibles y los que son durables. Las partes consumibles son aquellas que son degradables y contienen nutrientes y por lo tanto</w:t>
      </w:r>
      <w:r w:rsidR="00B75001" w:rsidRPr="00335757">
        <w:rPr>
          <w:rFonts w:cs="Times New Roman"/>
          <w:color w:val="000000" w:themeColor="text1"/>
          <w:szCs w:val="24"/>
          <w:lang w:val="es-ES"/>
        </w:rPr>
        <w:t>,</w:t>
      </w:r>
      <w:r w:rsidRPr="00335757">
        <w:rPr>
          <w:rFonts w:cs="Times New Roman"/>
          <w:color w:val="000000" w:themeColor="text1"/>
          <w:szCs w:val="24"/>
          <w:lang w:val="es-ES"/>
        </w:rPr>
        <w:t xml:space="preserve"> pueden ser devueltos a la biosfera ya sea de </w:t>
      </w:r>
      <w:r w:rsidRPr="00335757">
        <w:rPr>
          <w:rFonts w:cs="Times New Roman"/>
          <w:color w:val="000000" w:themeColor="text1"/>
          <w:szCs w:val="24"/>
          <w:lang w:val="es-ES"/>
        </w:rPr>
        <w:lastRenderedPageBreak/>
        <w:t xml:space="preserve">forma directa o en cascada de usos consecutivos. Los </w:t>
      </w:r>
      <w:r w:rsidRPr="00335757">
        <w:rPr>
          <w:rStyle w:val="hps"/>
          <w:rFonts w:cs="Times New Roman"/>
          <w:color w:val="000000" w:themeColor="text1"/>
          <w:szCs w:val="24"/>
          <w:lang w:val="es-ES"/>
        </w:rPr>
        <w:t xml:space="preserve">bienes de consumo duraderos como por ejemplo motores o equipos, </w:t>
      </w:r>
      <w:r w:rsidRPr="00335757">
        <w:rPr>
          <w:rFonts w:cs="Times New Roman"/>
          <w:color w:val="000000" w:themeColor="text1"/>
          <w:szCs w:val="24"/>
          <w:lang w:val="es-ES"/>
        </w:rPr>
        <w:t xml:space="preserve">están hechos de </w:t>
      </w:r>
      <w:r w:rsidRPr="00335757">
        <w:rPr>
          <w:rStyle w:val="hps"/>
          <w:rFonts w:cs="Times New Roman"/>
          <w:color w:val="000000" w:themeColor="text1"/>
          <w:szCs w:val="24"/>
          <w:lang w:val="es-ES"/>
        </w:rPr>
        <w:t>nutrientes técnicos no aptos para</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la biosfera</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tales como metales</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y la mayoría de</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 xml:space="preserve">los plásticos. </w:t>
      </w:r>
      <w:r w:rsidRPr="00335757">
        <w:rPr>
          <w:rFonts w:cs="Times New Roman"/>
          <w:color w:val="000000" w:themeColor="text1"/>
        </w:rPr>
        <w:t>Estos están diseñados</w:t>
      </w:r>
      <w:r w:rsidRPr="00335757">
        <w:rPr>
          <w:rFonts w:cs="Times New Roman"/>
          <w:color w:val="000000" w:themeColor="text1"/>
          <w:szCs w:val="24"/>
          <w:lang w:val="es-ES"/>
        </w:rPr>
        <w:t xml:space="preserve"> </w:t>
      </w:r>
      <w:r w:rsidRPr="00335757">
        <w:rPr>
          <w:rFonts w:cs="Times New Roman"/>
          <w:color w:val="000000" w:themeColor="text1"/>
        </w:rPr>
        <w:t>desde el principio</w:t>
      </w:r>
      <w:r w:rsidRPr="00335757">
        <w:rPr>
          <w:rFonts w:cs="Times New Roman"/>
          <w:color w:val="000000" w:themeColor="text1"/>
          <w:szCs w:val="24"/>
          <w:lang w:val="es-ES"/>
        </w:rPr>
        <w:t xml:space="preserve"> </w:t>
      </w:r>
      <w:r w:rsidRPr="00335757">
        <w:rPr>
          <w:rFonts w:cs="Times New Roman"/>
          <w:color w:val="000000" w:themeColor="text1"/>
        </w:rPr>
        <w:t xml:space="preserve">para ser reutilizados y los productos </w:t>
      </w:r>
      <w:r w:rsidRPr="00335757">
        <w:rPr>
          <w:color w:val="000000" w:themeColor="text1"/>
        </w:rPr>
        <w:t>s</w:t>
      </w:r>
      <w:r w:rsidRPr="00335757">
        <w:rPr>
          <w:rFonts w:cs="Times New Roman"/>
          <w:color w:val="000000" w:themeColor="text1"/>
          <w:szCs w:val="24"/>
        </w:rPr>
        <w:t>ujetos</w:t>
      </w:r>
      <w:r w:rsidRPr="00335757">
        <w:rPr>
          <w:rFonts w:cs="Times New Roman"/>
          <w:color w:val="000000" w:themeColor="text1"/>
          <w:szCs w:val="24"/>
          <w:lang w:val="es-ES"/>
        </w:rPr>
        <w:t xml:space="preserve"> </w:t>
      </w:r>
      <w:r w:rsidRPr="00335757">
        <w:rPr>
          <w:rFonts w:cs="Times New Roman"/>
          <w:color w:val="000000" w:themeColor="text1"/>
          <w:szCs w:val="24"/>
        </w:rPr>
        <w:t>a un rápido avance tecnológico</w:t>
      </w:r>
      <w:r w:rsidRPr="00335757">
        <w:rPr>
          <w:rFonts w:cs="Times New Roman"/>
          <w:color w:val="000000" w:themeColor="text1"/>
          <w:szCs w:val="24"/>
          <w:lang w:val="es-ES"/>
        </w:rPr>
        <w:t xml:space="preserve"> </w:t>
      </w:r>
      <w:r w:rsidRPr="00335757">
        <w:rPr>
          <w:rFonts w:cs="Times New Roman"/>
          <w:color w:val="000000" w:themeColor="text1"/>
          <w:szCs w:val="24"/>
        </w:rPr>
        <w:t xml:space="preserve">están diseñados para ser </w:t>
      </w:r>
      <w:r w:rsidRPr="00335757">
        <w:rPr>
          <w:rFonts w:cs="Times New Roman"/>
          <w:color w:val="000000" w:themeColor="text1"/>
          <w:szCs w:val="24"/>
          <w:lang w:val="es-ES"/>
        </w:rPr>
        <w:br/>
      </w:r>
      <w:r w:rsidRPr="00335757">
        <w:rPr>
          <w:rFonts w:cs="Times New Roman"/>
          <w:color w:val="000000" w:themeColor="text1"/>
          <w:szCs w:val="24"/>
        </w:rPr>
        <w:t>actualizados.</w:t>
      </w:r>
      <w:r w:rsidR="009C4C2F" w:rsidRPr="00335757">
        <w:rPr>
          <w:rFonts w:cs="Times New Roman"/>
          <w:color w:val="000000" w:themeColor="text1"/>
          <w:szCs w:val="24"/>
        </w:rPr>
        <w:t xml:space="preserve"> </w:t>
      </w:r>
      <w:r w:rsidR="004F0633" w:rsidRPr="00335757">
        <w:rPr>
          <w:rFonts w:cs="Times New Roman"/>
          <w:color w:val="000000" w:themeColor="text1"/>
          <w:szCs w:val="24"/>
        </w:rPr>
        <w:t>(</w:t>
      </w:r>
      <w:r w:rsidR="009C4C2F" w:rsidRPr="00335757">
        <w:rPr>
          <w:rFonts w:cs="Times New Roman"/>
          <w:color w:val="000000" w:themeColor="text1"/>
          <w:szCs w:val="24"/>
        </w:rPr>
        <w:t xml:space="preserve">Ellen MacArthur </w:t>
      </w:r>
      <w:proofErr w:type="spellStart"/>
      <w:r w:rsidR="009C4C2F" w:rsidRPr="00335757">
        <w:rPr>
          <w:rFonts w:cs="Times New Roman"/>
          <w:color w:val="000000" w:themeColor="text1"/>
          <w:szCs w:val="24"/>
        </w:rPr>
        <w:t>Foundation</w:t>
      </w:r>
      <w:proofErr w:type="spellEnd"/>
      <w:r w:rsidR="009C4C2F" w:rsidRPr="00335757">
        <w:rPr>
          <w:rFonts w:cs="Times New Roman"/>
          <w:color w:val="000000" w:themeColor="text1"/>
          <w:szCs w:val="24"/>
        </w:rPr>
        <w:t xml:space="preserve">, </w:t>
      </w:r>
      <w:proofErr w:type="spellStart"/>
      <w:r w:rsidR="009C4C2F" w:rsidRPr="00335757">
        <w:rPr>
          <w:rFonts w:cs="Times New Roman"/>
          <w:color w:val="000000" w:themeColor="text1"/>
          <w:szCs w:val="24"/>
        </w:rPr>
        <w:t>McKinsey</w:t>
      </w:r>
      <w:proofErr w:type="spellEnd"/>
      <w:r w:rsidR="009C4C2F" w:rsidRPr="00335757">
        <w:rPr>
          <w:rFonts w:cs="Times New Roman"/>
          <w:color w:val="000000" w:themeColor="text1"/>
          <w:szCs w:val="24"/>
        </w:rPr>
        <w:t xml:space="preserve"> &amp; Company</w:t>
      </w:r>
      <w:r w:rsidR="004F0633" w:rsidRPr="00335757">
        <w:rPr>
          <w:rFonts w:cs="Times New Roman"/>
          <w:color w:val="000000" w:themeColor="text1"/>
          <w:szCs w:val="24"/>
        </w:rPr>
        <w:t xml:space="preserve">, </w:t>
      </w:r>
      <w:r w:rsidR="009C4C2F" w:rsidRPr="00335757">
        <w:rPr>
          <w:rFonts w:cs="Times New Roman"/>
          <w:color w:val="000000" w:themeColor="text1"/>
          <w:szCs w:val="24"/>
        </w:rPr>
        <w:t>2014).</w:t>
      </w:r>
    </w:p>
    <w:p w14:paraId="700245CE" w14:textId="77777777" w:rsidR="002D4DA0" w:rsidRPr="00335757" w:rsidRDefault="002D4DA0" w:rsidP="00EE0A34">
      <w:pPr>
        <w:pStyle w:val="Ttulo2"/>
      </w:pPr>
      <w:bookmarkStart w:id="8" w:name="_Toc411444147"/>
      <w:r w:rsidRPr="00335757">
        <w:t>Definición de Términos</w:t>
      </w:r>
      <w:bookmarkEnd w:id="8"/>
    </w:p>
    <w:p w14:paraId="26B286B2" w14:textId="29125DF2" w:rsidR="00277BCF" w:rsidRPr="00335757" w:rsidRDefault="00E51D39" w:rsidP="00EE0A34">
      <w:pPr>
        <w:pStyle w:val="Ttulo3"/>
        <w:spacing w:line="360" w:lineRule="auto"/>
        <w:ind w:left="0" w:firstLine="567"/>
      </w:pPr>
      <w:bookmarkStart w:id="9" w:name="_Toc411444148"/>
      <w:r w:rsidRPr="00335757">
        <w:t>Factores c</w:t>
      </w:r>
      <w:r w:rsidR="00277BCF" w:rsidRPr="00335757">
        <w:t>laves de</w:t>
      </w:r>
      <w:r w:rsidRPr="00335757">
        <w:t xml:space="preserve"> é</w:t>
      </w:r>
      <w:r w:rsidR="00277BCF" w:rsidRPr="00335757">
        <w:t>xito</w:t>
      </w:r>
      <w:bookmarkEnd w:id="9"/>
    </w:p>
    <w:p w14:paraId="29E6193B" w14:textId="1EC1DC64" w:rsidR="00277BCF" w:rsidRPr="00335757" w:rsidRDefault="00277BCF" w:rsidP="00EE0A34">
      <w:pPr>
        <w:autoSpaceDE w:val="0"/>
        <w:autoSpaceDN w:val="0"/>
        <w:adjustRightInd w:val="0"/>
        <w:spacing w:after="0" w:line="360" w:lineRule="auto"/>
        <w:ind w:firstLine="567"/>
        <w:rPr>
          <w:rFonts w:cs="Times New Roman"/>
          <w:color w:val="000000" w:themeColor="text1"/>
          <w:szCs w:val="24"/>
        </w:rPr>
      </w:pPr>
      <w:r w:rsidRPr="00335757">
        <w:rPr>
          <w:rStyle w:val="hps"/>
          <w:rFonts w:cs="Times New Roman"/>
          <w:color w:val="000000" w:themeColor="text1"/>
          <w:szCs w:val="24"/>
          <w:lang w:val="es-ES"/>
        </w:rPr>
        <w:t>La noción de los factores críticos o claves de éxito</w:t>
      </w:r>
      <w:r w:rsidRPr="00335757">
        <w:rPr>
          <w:rFonts w:cs="Times New Roman"/>
          <w:color w:val="000000" w:themeColor="text1"/>
          <w:szCs w:val="24"/>
          <w:lang w:val="es-ES"/>
        </w:rPr>
        <w:t xml:space="preserve"> se </w:t>
      </w:r>
      <w:r w:rsidRPr="00335757">
        <w:rPr>
          <w:rStyle w:val="hps"/>
          <w:rFonts w:cs="Times New Roman"/>
          <w:color w:val="000000" w:themeColor="text1"/>
          <w:szCs w:val="24"/>
          <w:lang w:val="es-ES"/>
        </w:rPr>
        <w:t>origina</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 xml:space="preserve">en la </w:t>
      </w:r>
      <w:proofErr w:type="spellStart"/>
      <w:r w:rsidRPr="00335757">
        <w:rPr>
          <w:rStyle w:val="hps"/>
          <w:rFonts w:cs="Times New Roman"/>
          <w:i/>
          <w:color w:val="000000" w:themeColor="text1"/>
          <w:szCs w:val="24"/>
          <w:lang w:val="es-ES"/>
        </w:rPr>
        <w:t>management</w:t>
      </w:r>
      <w:proofErr w:type="spellEnd"/>
      <w:r w:rsidRPr="00335757">
        <w:rPr>
          <w:rStyle w:val="hps"/>
          <w:rFonts w:cs="Times New Roman"/>
          <w:i/>
          <w:color w:val="000000" w:themeColor="text1"/>
          <w:szCs w:val="24"/>
          <w:lang w:val="es-ES"/>
        </w:rPr>
        <w:t xml:space="preserve"> </w:t>
      </w:r>
      <w:proofErr w:type="spellStart"/>
      <w:r w:rsidRPr="00335757">
        <w:rPr>
          <w:rStyle w:val="hps"/>
          <w:rFonts w:cs="Times New Roman"/>
          <w:i/>
          <w:color w:val="000000" w:themeColor="text1"/>
          <w:szCs w:val="24"/>
          <w:lang w:val="es-ES"/>
        </w:rPr>
        <w:t>theory</w:t>
      </w:r>
      <w:proofErr w:type="spellEnd"/>
      <w:r w:rsidRPr="00335757">
        <w:rPr>
          <w:rStyle w:val="hps"/>
          <w:rFonts w:cs="Times New Roman"/>
          <w:color w:val="000000" w:themeColor="text1"/>
          <w:szCs w:val="24"/>
          <w:lang w:val="es-ES"/>
        </w:rPr>
        <w:t>,</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donde son</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definidos como “esas pocas cosas que</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debe</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ir bien</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para asegurar el éxito</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de</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un</w:t>
      </w:r>
      <w:r w:rsidRPr="00335757">
        <w:rPr>
          <w:rFonts w:cs="Times New Roman"/>
          <w:color w:val="000000" w:themeColor="text1"/>
          <w:szCs w:val="24"/>
          <w:lang w:val="es-ES"/>
        </w:rPr>
        <w:br/>
      </w:r>
      <w:r w:rsidRPr="00335757">
        <w:rPr>
          <w:rStyle w:val="hps"/>
          <w:rFonts w:cs="Times New Roman"/>
          <w:color w:val="000000" w:themeColor="text1"/>
          <w:szCs w:val="24"/>
          <w:lang w:val="es-ES"/>
        </w:rPr>
        <w:t>organización”</w:t>
      </w:r>
      <w:r w:rsidR="00585D31" w:rsidRPr="00335757">
        <w:rPr>
          <w:rStyle w:val="hps"/>
          <w:rFonts w:cs="Times New Roman"/>
          <w:color w:val="000000" w:themeColor="text1"/>
          <w:szCs w:val="24"/>
          <w:lang w:val="es-ES"/>
        </w:rPr>
        <w:t xml:space="preserve"> </w:t>
      </w:r>
      <w:r w:rsidRPr="00335757">
        <w:rPr>
          <w:rStyle w:val="hps"/>
          <w:rFonts w:cs="Times New Roman"/>
          <w:color w:val="000000" w:themeColor="text1"/>
          <w:szCs w:val="24"/>
          <w:lang w:val="es-ES"/>
        </w:rPr>
        <w:t>(</w:t>
      </w:r>
      <w:proofErr w:type="spellStart"/>
      <w:r w:rsidR="00BD42F1" w:rsidRPr="00335757">
        <w:rPr>
          <w:rStyle w:val="hps"/>
          <w:rFonts w:cs="Times New Roman"/>
          <w:color w:val="000000" w:themeColor="text1"/>
          <w:szCs w:val="24"/>
          <w:lang w:val="es-ES"/>
        </w:rPr>
        <w:t>Boyn</w:t>
      </w:r>
      <w:r w:rsidR="00B75001" w:rsidRPr="00335757">
        <w:rPr>
          <w:rStyle w:val="hps"/>
          <w:rFonts w:cs="Times New Roman"/>
          <w:color w:val="000000" w:themeColor="text1"/>
          <w:szCs w:val="24"/>
          <w:lang w:val="es-ES"/>
        </w:rPr>
        <w:t>ton</w:t>
      </w:r>
      <w:proofErr w:type="spellEnd"/>
      <w:r w:rsidR="00B75001" w:rsidRPr="00335757">
        <w:rPr>
          <w:rStyle w:val="hps"/>
          <w:rFonts w:cs="Times New Roman"/>
          <w:color w:val="000000" w:themeColor="text1"/>
          <w:szCs w:val="24"/>
          <w:lang w:val="es-ES"/>
        </w:rPr>
        <w:t xml:space="preserve"> &amp;</w:t>
      </w:r>
      <w:r w:rsidR="00BD42F1" w:rsidRPr="00335757">
        <w:rPr>
          <w:rStyle w:val="hps"/>
          <w:rFonts w:cs="Times New Roman"/>
          <w:color w:val="000000" w:themeColor="text1"/>
          <w:szCs w:val="24"/>
          <w:lang w:val="es-ES"/>
        </w:rPr>
        <w:t xml:space="preserve"> Zmud</w:t>
      </w:r>
      <w:proofErr w:type="gramStart"/>
      <w:r w:rsidR="00BD42F1" w:rsidRPr="00335757">
        <w:rPr>
          <w:rStyle w:val="hps"/>
          <w:rFonts w:cs="Times New Roman"/>
          <w:color w:val="000000" w:themeColor="text1"/>
          <w:szCs w:val="24"/>
          <w:lang w:val="es-ES"/>
        </w:rPr>
        <w:t>,1984</w:t>
      </w:r>
      <w:proofErr w:type="gramEnd"/>
      <w:r w:rsidR="00BD42F1" w:rsidRPr="00335757">
        <w:rPr>
          <w:rStyle w:val="hps"/>
          <w:rFonts w:cs="Times New Roman"/>
          <w:color w:val="000000" w:themeColor="text1"/>
          <w:szCs w:val="24"/>
          <w:lang w:val="es-ES"/>
        </w:rPr>
        <w:t xml:space="preserve">, </w:t>
      </w:r>
      <w:r w:rsidRPr="00335757">
        <w:rPr>
          <w:rStyle w:val="hps"/>
          <w:rFonts w:cs="Times New Roman"/>
          <w:color w:val="000000" w:themeColor="text1"/>
          <w:szCs w:val="24"/>
          <w:lang w:val="es-ES"/>
        </w:rPr>
        <w:t>p 18).</w:t>
      </w:r>
      <w:r w:rsidRPr="00335757">
        <w:rPr>
          <w:rFonts w:cs="Times New Roman"/>
          <w:color w:val="000000" w:themeColor="text1"/>
          <w:szCs w:val="24"/>
        </w:rPr>
        <w:t xml:space="preserve"> </w:t>
      </w:r>
      <w:r w:rsidRPr="00335757">
        <w:rPr>
          <w:rFonts w:cs="Times New Roman"/>
          <w:color w:val="000000" w:themeColor="text1"/>
          <w:szCs w:val="24"/>
          <w:lang w:val="es-ES"/>
        </w:rPr>
        <w:t>L</w:t>
      </w:r>
      <w:r w:rsidRPr="00335757">
        <w:rPr>
          <w:rStyle w:val="hps"/>
          <w:rFonts w:cs="Times New Roman"/>
          <w:color w:val="000000" w:themeColor="text1"/>
          <w:szCs w:val="24"/>
          <w:lang w:val="es-ES"/>
        </w:rPr>
        <w:t>os Factores Claves de Éxito se pueden clasificar de acuerdo</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a las cinco funciones de gestión</w:t>
      </w:r>
      <w:r w:rsidRPr="00335757">
        <w:rPr>
          <w:rFonts w:cs="Times New Roman"/>
          <w:color w:val="000000" w:themeColor="text1"/>
          <w:szCs w:val="24"/>
          <w:lang w:val="es-ES"/>
        </w:rPr>
        <w:t xml:space="preserve">: planificación, organización, </w:t>
      </w:r>
      <w:r w:rsidR="00E003C2" w:rsidRPr="00335757">
        <w:rPr>
          <w:rStyle w:val="hps"/>
          <w:rFonts w:cs="Times New Roman"/>
          <w:color w:val="000000" w:themeColor="text1"/>
          <w:szCs w:val="24"/>
          <w:lang w:val="es-ES"/>
        </w:rPr>
        <w:t>liderazgo</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coordinación y control (Bradley</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2008. p</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178-</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179</w:t>
      </w:r>
      <w:r w:rsidRPr="00335757">
        <w:rPr>
          <w:rFonts w:cs="Times New Roman"/>
          <w:color w:val="000000" w:themeColor="text1"/>
          <w:szCs w:val="24"/>
          <w:lang w:val="es-ES"/>
        </w:rPr>
        <w:t xml:space="preserve">). </w:t>
      </w:r>
    </w:p>
    <w:p w14:paraId="45AF7F3E" w14:textId="74A02B99" w:rsidR="00F06460" w:rsidRPr="00335757" w:rsidRDefault="00F06460" w:rsidP="00EE0A34">
      <w:pPr>
        <w:pStyle w:val="Ttulo3"/>
        <w:spacing w:line="360" w:lineRule="auto"/>
        <w:ind w:hanging="141"/>
      </w:pPr>
      <w:bookmarkStart w:id="10" w:name="_Toc411444149"/>
      <w:r w:rsidRPr="00335757">
        <w:t xml:space="preserve">Economía </w:t>
      </w:r>
      <w:r w:rsidR="00E51D39" w:rsidRPr="00335757">
        <w:t>c</w:t>
      </w:r>
      <w:r w:rsidRPr="00335757">
        <w:t>ircular</w:t>
      </w:r>
      <w:bookmarkEnd w:id="10"/>
    </w:p>
    <w:p w14:paraId="64D28E7B" w14:textId="117C97CA" w:rsidR="000D09E9" w:rsidRPr="00335757" w:rsidRDefault="00186AB4" w:rsidP="00EE0A34">
      <w:pPr>
        <w:autoSpaceDE w:val="0"/>
        <w:autoSpaceDN w:val="0"/>
        <w:adjustRightInd w:val="0"/>
        <w:spacing w:after="0" w:line="360" w:lineRule="auto"/>
        <w:ind w:firstLine="567"/>
        <w:rPr>
          <w:rStyle w:val="hps"/>
          <w:rFonts w:cs="Times New Roman"/>
          <w:color w:val="000000" w:themeColor="text1"/>
          <w:szCs w:val="24"/>
          <w:lang w:val="es-ES"/>
        </w:rPr>
      </w:pPr>
      <w:r w:rsidRPr="00335757">
        <w:rPr>
          <w:rStyle w:val="hps"/>
          <w:rFonts w:cs="Times New Roman"/>
          <w:color w:val="000000" w:themeColor="text1"/>
          <w:szCs w:val="24"/>
          <w:lang w:val="es-ES"/>
        </w:rPr>
        <w:t xml:space="preserve">Según </w:t>
      </w:r>
      <w:r w:rsidRPr="00335757">
        <w:rPr>
          <w:rFonts w:cs="Times New Roman"/>
          <w:color w:val="000000" w:themeColor="text1"/>
          <w:szCs w:val="24"/>
        </w:rPr>
        <w:t xml:space="preserve">Ellen MacArthur </w:t>
      </w:r>
      <w:proofErr w:type="spellStart"/>
      <w:r w:rsidRPr="00335757">
        <w:rPr>
          <w:rFonts w:cs="Times New Roman"/>
          <w:color w:val="000000" w:themeColor="text1"/>
          <w:szCs w:val="24"/>
        </w:rPr>
        <w:t>Foundation</w:t>
      </w:r>
      <w:proofErr w:type="spellEnd"/>
      <w:r w:rsidRPr="00335757">
        <w:rPr>
          <w:rFonts w:cs="Times New Roman"/>
          <w:color w:val="000000" w:themeColor="text1"/>
          <w:szCs w:val="24"/>
        </w:rPr>
        <w:t>, 2013, l</w:t>
      </w:r>
      <w:r w:rsidR="00F06460" w:rsidRPr="00335757">
        <w:rPr>
          <w:rStyle w:val="hps"/>
          <w:rFonts w:cs="Times New Roman"/>
          <w:color w:val="000000" w:themeColor="text1"/>
          <w:szCs w:val="24"/>
          <w:lang w:val="es-ES"/>
        </w:rPr>
        <w:t>a</w:t>
      </w:r>
      <w:r w:rsidR="00F06460" w:rsidRPr="00335757">
        <w:rPr>
          <w:rFonts w:cs="Times New Roman"/>
          <w:color w:val="000000" w:themeColor="text1"/>
          <w:szCs w:val="24"/>
          <w:lang w:val="es-ES"/>
        </w:rPr>
        <w:t xml:space="preserve"> </w:t>
      </w:r>
      <w:r w:rsidR="00E003C2" w:rsidRPr="00335757">
        <w:rPr>
          <w:rStyle w:val="hps"/>
          <w:rFonts w:cs="Times New Roman"/>
          <w:color w:val="000000" w:themeColor="text1"/>
          <w:szCs w:val="24"/>
          <w:lang w:val="es-ES"/>
        </w:rPr>
        <w:t>Economía C</w:t>
      </w:r>
      <w:r w:rsidR="00F06460" w:rsidRPr="00335757">
        <w:rPr>
          <w:rStyle w:val="hps"/>
          <w:rFonts w:cs="Times New Roman"/>
          <w:color w:val="000000" w:themeColor="text1"/>
          <w:szCs w:val="24"/>
          <w:lang w:val="es-ES"/>
        </w:rPr>
        <w:t>ircular</w:t>
      </w:r>
      <w:r w:rsidR="00F06460" w:rsidRPr="00335757">
        <w:rPr>
          <w:rFonts w:cs="Times New Roman"/>
          <w:color w:val="000000" w:themeColor="text1"/>
          <w:szCs w:val="24"/>
          <w:lang w:val="es-ES"/>
        </w:rPr>
        <w:t xml:space="preserve"> </w:t>
      </w:r>
      <w:r w:rsidR="00F06460" w:rsidRPr="00335757">
        <w:rPr>
          <w:rStyle w:val="hps"/>
          <w:rFonts w:cs="Times New Roman"/>
          <w:color w:val="000000" w:themeColor="text1"/>
          <w:szCs w:val="24"/>
          <w:lang w:val="es-ES"/>
        </w:rPr>
        <w:t xml:space="preserve">se </w:t>
      </w:r>
      <w:r w:rsidR="000D09E9" w:rsidRPr="00335757">
        <w:rPr>
          <w:rStyle w:val="hps"/>
          <w:rFonts w:cs="Times New Roman"/>
          <w:color w:val="000000" w:themeColor="text1"/>
          <w:szCs w:val="24"/>
          <w:lang w:val="es-ES"/>
        </w:rPr>
        <w:t xml:space="preserve">refiere </w:t>
      </w:r>
      <w:proofErr w:type="gramStart"/>
      <w:r w:rsidR="000D09E9" w:rsidRPr="00335757">
        <w:rPr>
          <w:rStyle w:val="hps"/>
          <w:rFonts w:cs="Times New Roman"/>
          <w:color w:val="000000" w:themeColor="text1"/>
          <w:szCs w:val="24"/>
          <w:lang w:val="es-ES"/>
        </w:rPr>
        <w:t>a  :</w:t>
      </w:r>
      <w:proofErr w:type="gramEnd"/>
    </w:p>
    <w:p w14:paraId="41EF24C5" w14:textId="25582C92" w:rsidR="00F06460" w:rsidRPr="00335757" w:rsidRDefault="000D09E9" w:rsidP="00EE0A34">
      <w:pPr>
        <w:autoSpaceDE w:val="0"/>
        <w:autoSpaceDN w:val="0"/>
        <w:adjustRightInd w:val="0"/>
        <w:spacing w:after="0" w:line="360" w:lineRule="auto"/>
        <w:ind w:firstLine="567"/>
        <w:rPr>
          <w:rFonts w:cs="Times New Roman"/>
          <w:color w:val="000000" w:themeColor="text1"/>
          <w:szCs w:val="24"/>
          <w:lang w:val="en-US"/>
        </w:rPr>
      </w:pPr>
      <w:r w:rsidRPr="00335757">
        <w:rPr>
          <w:i/>
          <w:color w:val="000000" w:themeColor="text1"/>
          <w:lang w:val="en"/>
        </w:rPr>
        <w:t>“</w:t>
      </w:r>
      <w:proofErr w:type="gramStart"/>
      <w:r w:rsidRPr="00335757">
        <w:rPr>
          <w:i/>
          <w:color w:val="000000" w:themeColor="text1"/>
          <w:lang w:val="en"/>
        </w:rPr>
        <w:t>an</w:t>
      </w:r>
      <w:proofErr w:type="gramEnd"/>
      <w:r w:rsidRPr="00335757">
        <w:rPr>
          <w:i/>
          <w:color w:val="000000" w:themeColor="text1"/>
          <w:lang w:val="en"/>
        </w:rPr>
        <w:t xml:space="preserve"> industrial economy that is restorative by intention; aims to rely on renewable energy; </w:t>
      </w:r>
      <w:proofErr w:type="spellStart"/>
      <w:r w:rsidRPr="00335757">
        <w:rPr>
          <w:i/>
          <w:color w:val="000000" w:themeColor="text1"/>
          <w:lang w:val="en"/>
        </w:rPr>
        <w:t>minimises</w:t>
      </w:r>
      <w:proofErr w:type="spellEnd"/>
      <w:r w:rsidRPr="00335757">
        <w:rPr>
          <w:i/>
          <w:color w:val="000000" w:themeColor="text1"/>
          <w:lang w:val="en"/>
        </w:rPr>
        <w:t xml:space="preserve">, tracks, and hopefully eliminates the use of toxic chemicals; and eradicates waste through careful design. The term goes beyond the mechanics of production and consumption of goods and services, in the areas that it seeks to </w:t>
      </w:r>
      <w:proofErr w:type="gramStart"/>
      <w:r w:rsidRPr="00335757">
        <w:rPr>
          <w:i/>
          <w:color w:val="000000" w:themeColor="text1"/>
          <w:lang w:val="en"/>
        </w:rPr>
        <w:t>redefine</w:t>
      </w:r>
      <w:proofErr w:type="gramEnd"/>
      <w:r w:rsidRPr="00335757">
        <w:rPr>
          <w:i/>
          <w:color w:val="000000" w:themeColor="text1"/>
          <w:lang w:val="en"/>
        </w:rPr>
        <w:t xml:space="preserve"> (examples include rebuilding capital including social and natural, and the shift from consumer to user). The concept of the circular economy is grounded in the study of non-linear, particularly living systems.</w:t>
      </w:r>
      <w:r w:rsidRPr="00335757">
        <w:rPr>
          <w:color w:val="000000" w:themeColor="text1"/>
          <w:lang w:val="en"/>
        </w:rPr>
        <w:t>”</w:t>
      </w:r>
      <w:r w:rsidR="00186AB4" w:rsidRPr="00335757">
        <w:rPr>
          <w:rFonts w:cs="Times New Roman"/>
          <w:color w:val="000000" w:themeColor="text1"/>
          <w:szCs w:val="24"/>
          <w:lang w:val="en-US"/>
        </w:rPr>
        <w:t xml:space="preserve"> (Ellen MacArthur Foundation, 2013).</w:t>
      </w:r>
    </w:p>
    <w:p w14:paraId="0F09982B" w14:textId="159BF179" w:rsidR="00192198" w:rsidRPr="00335757" w:rsidRDefault="00192198" w:rsidP="00EE0A34">
      <w:pPr>
        <w:pStyle w:val="Ttulo3"/>
        <w:spacing w:line="360" w:lineRule="auto"/>
        <w:ind w:hanging="141"/>
        <w:rPr>
          <w:lang w:val="en-US"/>
        </w:rPr>
      </w:pPr>
      <w:bookmarkStart w:id="11" w:name="_Toc411444150"/>
      <w:proofErr w:type="spellStart"/>
      <w:r w:rsidRPr="00335757">
        <w:rPr>
          <w:lang w:val="en-US"/>
        </w:rPr>
        <w:t>Economía</w:t>
      </w:r>
      <w:proofErr w:type="spellEnd"/>
      <w:r w:rsidRPr="00335757">
        <w:rPr>
          <w:lang w:val="en-US"/>
        </w:rPr>
        <w:t xml:space="preserve"> </w:t>
      </w:r>
      <w:r w:rsidR="00E51D39" w:rsidRPr="00335757">
        <w:rPr>
          <w:lang w:val="en-US"/>
        </w:rPr>
        <w:t>c</w:t>
      </w:r>
      <w:r w:rsidRPr="00335757">
        <w:rPr>
          <w:lang w:val="en-US"/>
        </w:rPr>
        <w:t xml:space="preserve">ircular: </w:t>
      </w:r>
      <w:r w:rsidR="00E51D39" w:rsidRPr="00335757">
        <w:rPr>
          <w:lang w:val="en-US"/>
        </w:rPr>
        <w:t>cradle to c</w:t>
      </w:r>
      <w:r w:rsidRPr="00335757">
        <w:rPr>
          <w:lang w:val="en-US"/>
        </w:rPr>
        <w:t xml:space="preserve">radle, </w:t>
      </w:r>
      <w:r w:rsidR="00E51D39" w:rsidRPr="00335757">
        <w:rPr>
          <w:lang w:val="en-US"/>
        </w:rPr>
        <w:t>cradle to g</w:t>
      </w:r>
      <w:r w:rsidRPr="00335757">
        <w:rPr>
          <w:lang w:val="en-US"/>
        </w:rPr>
        <w:t xml:space="preserve">rave y </w:t>
      </w:r>
      <w:r w:rsidR="00E51D39" w:rsidRPr="00335757">
        <w:rPr>
          <w:lang w:val="en-US"/>
        </w:rPr>
        <w:t>e</w:t>
      </w:r>
      <w:r w:rsidRPr="00335757">
        <w:rPr>
          <w:lang w:val="en-US"/>
        </w:rPr>
        <w:t>co- effectiveness</w:t>
      </w:r>
      <w:bookmarkEnd w:id="11"/>
    </w:p>
    <w:p w14:paraId="15281486" w14:textId="4D70D272" w:rsidR="000A3B53" w:rsidRPr="00335757" w:rsidRDefault="00E031F8" w:rsidP="00EE0A34">
      <w:pPr>
        <w:autoSpaceDE w:val="0"/>
        <w:autoSpaceDN w:val="0"/>
        <w:adjustRightInd w:val="0"/>
        <w:spacing w:after="0" w:line="360" w:lineRule="auto"/>
        <w:ind w:firstLine="567"/>
        <w:rPr>
          <w:rFonts w:cs="Times New Roman"/>
          <w:color w:val="000000" w:themeColor="text1"/>
          <w:szCs w:val="24"/>
        </w:rPr>
      </w:pPr>
      <w:r w:rsidRPr="00335757">
        <w:rPr>
          <w:rFonts w:cs="Times New Roman"/>
          <w:color w:val="000000" w:themeColor="text1"/>
          <w:szCs w:val="24"/>
        </w:rPr>
        <w:t>Los conceptos como</w:t>
      </w:r>
      <w:r w:rsidR="00E003C2" w:rsidRPr="00335757">
        <w:rPr>
          <w:rFonts w:cs="Times New Roman"/>
          <w:i/>
          <w:color w:val="000000" w:themeColor="text1"/>
          <w:szCs w:val="24"/>
        </w:rPr>
        <w:t xml:space="preserve"> </w:t>
      </w:r>
      <w:proofErr w:type="spellStart"/>
      <w:r w:rsidR="00E003C2" w:rsidRPr="00335757">
        <w:rPr>
          <w:rFonts w:cs="Times New Roman"/>
          <w:i/>
          <w:color w:val="000000" w:themeColor="text1"/>
          <w:szCs w:val="24"/>
        </w:rPr>
        <w:t>cradle</w:t>
      </w:r>
      <w:proofErr w:type="spellEnd"/>
      <w:r w:rsidR="00E003C2" w:rsidRPr="00335757">
        <w:rPr>
          <w:rFonts w:cs="Times New Roman"/>
          <w:i/>
          <w:color w:val="000000" w:themeColor="text1"/>
          <w:szCs w:val="24"/>
        </w:rPr>
        <w:t xml:space="preserve"> to </w:t>
      </w:r>
      <w:proofErr w:type="spellStart"/>
      <w:r w:rsidR="00E003C2" w:rsidRPr="00335757">
        <w:rPr>
          <w:rFonts w:cs="Times New Roman"/>
          <w:i/>
          <w:color w:val="000000" w:themeColor="text1"/>
          <w:szCs w:val="24"/>
        </w:rPr>
        <w:t>c</w:t>
      </w:r>
      <w:r w:rsidR="000A3B53" w:rsidRPr="00335757">
        <w:rPr>
          <w:rFonts w:cs="Times New Roman"/>
          <w:i/>
          <w:color w:val="000000" w:themeColor="text1"/>
          <w:szCs w:val="24"/>
        </w:rPr>
        <w:t>radle</w:t>
      </w:r>
      <w:proofErr w:type="spellEnd"/>
      <w:r w:rsidR="00E003C2" w:rsidRPr="00335757">
        <w:rPr>
          <w:rFonts w:cs="Times New Roman"/>
          <w:i/>
          <w:color w:val="000000" w:themeColor="text1"/>
          <w:szCs w:val="24"/>
        </w:rPr>
        <w:t xml:space="preserve">, </w:t>
      </w:r>
      <w:proofErr w:type="spellStart"/>
      <w:r w:rsidR="00E003C2" w:rsidRPr="00335757">
        <w:rPr>
          <w:rFonts w:cs="Times New Roman"/>
          <w:i/>
          <w:color w:val="000000" w:themeColor="text1"/>
          <w:szCs w:val="24"/>
        </w:rPr>
        <w:t>cradle</w:t>
      </w:r>
      <w:proofErr w:type="spellEnd"/>
      <w:r w:rsidR="00E003C2" w:rsidRPr="00335757">
        <w:rPr>
          <w:rFonts w:cs="Times New Roman"/>
          <w:i/>
          <w:color w:val="000000" w:themeColor="text1"/>
          <w:szCs w:val="24"/>
        </w:rPr>
        <w:t xml:space="preserve"> to grave y e</w:t>
      </w:r>
      <w:r w:rsidRPr="00335757">
        <w:rPr>
          <w:rFonts w:cs="Times New Roman"/>
          <w:i/>
          <w:color w:val="000000" w:themeColor="text1"/>
          <w:szCs w:val="24"/>
        </w:rPr>
        <w:t>co-</w:t>
      </w:r>
      <w:proofErr w:type="spellStart"/>
      <w:r w:rsidRPr="00335757">
        <w:rPr>
          <w:rFonts w:cs="Times New Roman"/>
          <w:i/>
          <w:color w:val="000000" w:themeColor="text1"/>
          <w:szCs w:val="24"/>
        </w:rPr>
        <w:t>effectiveness</w:t>
      </w:r>
      <w:proofErr w:type="spellEnd"/>
      <w:r w:rsidRPr="00335757">
        <w:rPr>
          <w:rFonts w:cs="Times New Roman"/>
          <w:i/>
          <w:color w:val="000000" w:themeColor="text1"/>
          <w:szCs w:val="24"/>
        </w:rPr>
        <w:t xml:space="preserve"> </w:t>
      </w:r>
      <w:r w:rsidRPr="00335757">
        <w:rPr>
          <w:rFonts w:cs="Times New Roman"/>
          <w:color w:val="000000" w:themeColor="text1"/>
          <w:szCs w:val="24"/>
        </w:rPr>
        <w:t xml:space="preserve">han sido desarrollado por  </w:t>
      </w:r>
      <w:hyperlink r:id="rId14" w:history="1">
        <w:r w:rsidRPr="00335757">
          <w:rPr>
            <w:rFonts w:cs="Times New Roman"/>
            <w:bCs/>
            <w:color w:val="000000" w:themeColor="text1"/>
            <w:szCs w:val="24"/>
          </w:rPr>
          <w:t xml:space="preserve"> </w:t>
        </w:r>
        <w:proofErr w:type="spellStart"/>
        <w:r w:rsidRPr="00335757">
          <w:rPr>
            <w:rFonts w:cs="Times New Roman"/>
            <w:bCs/>
            <w:color w:val="000000" w:themeColor="text1"/>
            <w:szCs w:val="24"/>
          </w:rPr>
          <w:t>McDonough</w:t>
        </w:r>
        <w:proofErr w:type="spellEnd"/>
      </w:hyperlink>
      <w:r w:rsidRPr="00335757">
        <w:rPr>
          <w:rFonts w:cs="Times New Roman"/>
          <w:bCs/>
          <w:color w:val="000000" w:themeColor="text1"/>
          <w:szCs w:val="24"/>
        </w:rPr>
        <w:t xml:space="preserve"> y </w:t>
      </w:r>
      <w:proofErr w:type="spellStart"/>
      <w:r w:rsidRPr="00335757">
        <w:rPr>
          <w:rFonts w:cs="Times New Roman"/>
          <w:bCs/>
          <w:color w:val="000000" w:themeColor="text1"/>
          <w:szCs w:val="24"/>
        </w:rPr>
        <w:t>Braungart</w:t>
      </w:r>
      <w:proofErr w:type="spellEnd"/>
      <w:r w:rsidRPr="00335757">
        <w:rPr>
          <w:rFonts w:cs="Times New Roman"/>
          <w:bCs/>
          <w:color w:val="000000" w:themeColor="text1"/>
          <w:szCs w:val="24"/>
        </w:rPr>
        <w:t xml:space="preserve"> ,2002 </w:t>
      </w:r>
      <w:r w:rsidR="00D010EA" w:rsidRPr="00335757">
        <w:rPr>
          <w:rFonts w:cs="Times New Roman"/>
          <w:bCs/>
          <w:color w:val="000000" w:themeColor="text1"/>
          <w:szCs w:val="24"/>
        </w:rPr>
        <w:t xml:space="preserve"> dentro de la E</w:t>
      </w:r>
      <w:r w:rsidR="007746C5" w:rsidRPr="00335757">
        <w:rPr>
          <w:rFonts w:cs="Times New Roman"/>
          <w:bCs/>
          <w:color w:val="000000" w:themeColor="text1"/>
          <w:szCs w:val="24"/>
        </w:rPr>
        <w:t xml:space="preserve">conomía </w:t>
      </w:r>
      <w:r w:rsidR="00D010EA" w:rsidRPr="00335757">
        <w:rPr>
          <w:rFonts w:cs="Times New Roman"/>
          <w:bCs/>
          <w:color w:val="000000" w:themeColor="text1"/>
          <w:szCs w:val="24"/>
        </w:rPr>
        <w:t>C</w:t>
      </w:r>
      <w:r w:rsidR="007746C5" w:rsidRPr="00335757">
        <w:rPr>
          <w:rFonts w:cs="Times New Roman"/>
          <w:bCs/>
          <w:color w:val="000000" w:themeColor="text1"/>
          <w:szCs w:val="24"/>
        </w:rPr>
        <w:t xml:space="preserve">ircular y han sido </w:t>
      </w:r>
      <w:r w:rsidRPr="00335757">
        <w:rPr>
          <w:rFonts w:cs="Times New Roman"/>
          <w:color w:val="000000" w:themeColor="text1"/>
          <w:szCs w:val="24"/>
        </w:rPr>
        <w:t>defin</w:t>
      </w:r>
      <w:r w:rsidR="007746C5" w:rsidRPr="00335757">
        <w:rPr>
          <w:rFonts w:cs="Times New Roman"/>
          <w:color w:val="000000" w:themeColor="text1"/>
          <w:szCs w:val="24"/>
        </w:rPr>
        <w:t>idos d</w:t>
      </w:r>
      <w:r w:rsidRPr="00335757">
        <w:rPr>
          <w:rFonts w:cs="Times New Roman"/>
          <w:color w:val="000000" w:themeColor="text1"/>
          <w:szCs w:val="24"/>
        </w:rPr>
        <w:t>e la siguiente manera:</w:t>
      </w:r>
      <w:r w:rsidR="00C03E4B" w:rsidRPr="00335757">
        <w:rPr>
          <w:rFonts w:cs="Times New Roman"/>
          <w:color w:val="000000" w:themeColor="text1"/>
          <w:szCs w:val="24"/>
        </w:rPr>
        <w:t xml:space="preserve"> </w:t>
      </w:r>
      <w:r w:rsidR="00384DE4" w:rsidRPr="00335757">
        <w:rPr>
          <w:rFonts w:cs="Times New Roman"/>
          <w:bCs/>
          <w:color w:val="000000" w:themeColor="text1"/>
          <w:szCs w:val="24"/>
        </w:rPr>
        <w:t xml:space="preserve">El concepto </w:t>
      </w:r>
      <w:r w:rsidR="00D010EA" w:rsidRPr="00335757">
        <w:rPr>
          <w:rFonts w:cs="Times New Roman"/>
          <w:bCs/>
          <w:color w:val="000000" w:themeColor="text1"/>
          <w:szCs w:val="24"/>
        </w:rPr>
        <w:t>de la cuna a la c</w:t>
      </w:r>
      <w:r w:rsidRPr="00335757">
        <w:rPr>
          <w:rFonts w:cs="Times New Roman"/>
          <w:bCs/>
          <w:color w:val="000000" w:themeColor="text1"/>
          <w:szCs w:val="24"/>
        </w:rPr>
        <w:t xml:space="preserve">una, conocido en inglés como </w:t>
      </w:r>
      <w:proofErr w:type="spellStart"/>
      <w:r w:rsidR="00844F76" w:rsidRPr="00335757">
        <w:rPr>
          <w:rFonts w:cs="Times New Roman"/>
          <w:bCs/>
          <w:i/>
          <w:color w:val="000000" w:themeColor="text1"/>
          <w:szCs w:val="24"/>
        </w:rPr>
        <w:t>cradle</w:t>
      </w:r>
      <w:proofErr w:type="spellEnd"/>
      <w:r w:rsidR="00844F76" w:rsidRPr="00335757">
        <w:rPr>
          <w:rFonts w:cs="Times New Roman"/>
          <w:bCs/>
          <w:i/>
          <w:color w:val="000000" w:themeColor="text1"/>
          <w:szCs w:val="24"/>
        </w:rPr>
        <w:t xml:space="preserve"> to </w:t>
      </w:r>
      <w:proofErr w:type="spellStart"/>
      <w:r w:rsidR="00844F76" w:rsidRPr="00335757">
        <w:rPr>
          <w:rFonts w:cs="Times New Roman"/>
          <w:bCs/>
          <w:i/>
          <w:color w:val="000000" w:themeColor="text1"/>
          <w:szCs w:val="24"/>
        </w:rPr>
        <w:t>c</w:t>
      </w:r>
      <w:r w:rsidR="00384DE4" w:rsidRPr="00335757">
        <w:rPr>
          <w:rFonts w:cs="Times New Roman"/>
          <w:bCs/>
          <w:i/>
          <w:color w:val="000000" w:themeColor="text1"/>
          <w:szCs w:val="24"/>
        </w:rPr>
        <w:t>radle</w:t>
      </w:r>
      <w:proofErr w:type="spellEnd"/>
      <w:r w:rsidRPr="00335757">
        <w:rPr>
          <w:rFonts w:cs="Times New Roman"/>
          <w:bCs/>
          <w:color w:val="000000" w:themeColor="text1"/>
          <w:szCs w:val="24"/>
        </w:rPr>
        <w:t xml:space="preserve">, se enfoca </w:t>
      </w:r>
      <w:r w:rsidR="00384DE4" w:rsidRPr="00335757">
        <w:rPr>
          <w:rFonts w:cs="Times New Roman"/>
          <w:bCs/>
          <w:color w:val="000000" w:themeColor="text1"/>
          <w:szCs w:val="24"/>
        </w:rPr>
        <w:t>en reducir la contaminación, es decir, hacer “menos mal” las cosas. Este concepto</w:t>
      </w:r>
      <w:r w:rsidR="00844F76" w:rsidRPr="00335757">
        <w:rPr>
          <w:rFonts w:cs="Times New Roman"/>
          <w:bCs/>
          <w:color w:val="000000" w:themeColor="text1"/>
          <w:szCs w:val="24"/>
        </w:rPr>
        <w:t xml:space="preserve"> lo que </w:t>
      </w:r>
      <w:r w:rsidR="00384DE4" w:rsidRPr="00335757">
        <w:rPr>
          <w:rFonts w:cs="Times New Roman"/>
          <w:bCs/>
          <w:color w:val="000000" w:themeColor="text1"/>
          <w:szCs w:val="24"/>
        </w:rPr>
        <w:t>busca es realizar un cambio para evitar la contaminación desde un comienzo y considera los residuos como alimento, es decir, que pueden ser incorporados en la biosfera o en la tecnosfera. Este concepto es una estrategia de apoyo para las compañías, y las que adopten este enfoque deben ser ambiciosas y abiertos a la investigación</w:t>
      </w:r>
      <w:r w:rsidRPr="00335757">
        <w:rPr>
          <w:rFonts w:cs="Times New Roman"/>
          <w:bCs/>
          <w:color w:val="000000" w:themeColor="text1"/>
          <w:szCs w:val="24"/>
        </w:rPr>
        <w:t xml:space="preserve">. </w:t>
      </w:r>
      <w:proofErr w:type="spellStart"/>
      <w:r w:rsidR="000A3B53" w:rsidRPr="00335757">
        <w:rPr>
          <w:rFonts w:cs="Times New Roman"/>
          <w:i/>
          <w:color w:val="000000" w:themeColor="text1"/>
          <w:szCs w:val="24"/>
        </w:rPr>
        <w:t>Cradle</w:t>
      </w:r>
      <w:proofErr w:type="spellEnd"/>
      <w:r w:rsidR="000A3B53" w:rsidRPr="00335757">
        <w:rPr>
          <w:rFonts w:cs="Times New Roman"/>
          <w:i/>
          <w:color w:val="000000" w:themeColor="text1"/>
          <w:szCs w:val="24"/>
        </w:rPr>
        <w:t xml:space="preserve"> to </w:t>
      </w:r>
      <w:r w:rsidR="00844F76" w:rsidRPr="00335757">
        <w:rPr>
          <w:rFonts w:cs="Times New Roman"/>
          <w:i/>
          <w:color w:val="000000" w:themeColor="text1"/>
          <w:szCs w:val="24"/>
        </w:rPr>
        <w:t>g</w:t>
      </w:r>
      <w:r w:rsidRPr="00335757">
        <w:rPr>
          <w:rFonts w:cs="Times New Roman"/>
          <w:i/>
          <w:color w:val="000000" w:themeColor="text1"/>
          <w:szCs w:val="24"/>
        </w:rPr>
        <w:t xml:space="preserve">rave </w:t>
      </w:r>
      <w:r w:rsidRPr="00335757">
        <w:rPr>
          <w:rFonts w:cs="Times New Roman"/>
          <w:color w:val="000000" w:themeColor="text1"/>
          <w:szCs w:val="24"/>
        </w:rPr>
        <w:t>significa de la cuna a la tumba,</w:t>
      </w:r>
      <w:r w:rsidRPr="00335757">
        <w:rPr>
          <w:rFonts w:cs="Times New Roman"/>
          <w:i/>
          <w:color w:val="000000" w:themeColor="text1"/>
          <w:szCs w:val="24"/>
        </w:rPr>
        <w:t xml:space="preserve"> </w:t>
      </w:r>
      <w:r w:rsidRPr="00335757">
        <w:rPr>
          <w:rFonts w:cs="Times New Roman"/>
          <w:color w:val="000000" w:themeColor="text1"/>
          <w:szCs w:val="24"/>
        </w:rPr>
        <w:t xml:space="preserve">esta expresión los autores la utilizan para hacer referencia a aquellos productos que son </w:t>
      </w:r>
      <w:r w:rsidRPr="00335757">
        <w:rPr>
          <w:rFonts w:cs="Times New Roman"/>
          <w:color w:val="000000" w:themeColor="text1"/>
          <w:szCs w:val="24"/>
        </w:rPr>
        <w:lastRenderedPageBreak/>
        <w:t>producidos y luego al terminar su ciclo de vida son depositados en un botadero a cielo abierto, en un relleno sanitario o en un incinerado</w:t>
      </w:r>
      <w:r w:rsidR="00C03E4B" w:rsidRPr="00335757">
        <w:rPr>
          <w:rFonts w:cs="Times New Roman"/>
          <w:color w:val="000000" w:themeColor="text1"/>
          <w:szCs w:val="24"/>
        </w:rPr>
        <w:t>r</w:t>
      </w:r>
      <w:r w:rsidRPr="00335757">
        <w:rPr>
          <w:rFonts w:cs="Times New Roman"/>
          <w:color w:val="000000" w:themeColor="text1"/>
          <w:szCs w:val="24"/>
        </w:rPr>
        <w:t xml:space="preserve"> de residuos sólidos.</w:t>
      </w:r>
    </w:p>
    <w:p w14:paraId="31AAF231" w14:textId="678384B2" w:rsidR="00192198" w:rsidRPr="00335757" w:rsidRDefault="00192198" w:rsidP="00EE0A34">
      <w:pPr>
        <w:autoSpaceDE w:val="0"/>
        <w:autoSpaceDN w:val="0"/>
        <w:adjustRightInd w:val="0"/>
        <w:spacing w:after="0" w:line="360" w:lineRule="auto"/>
        <w:ind w:firstLine="567"/>
        <w:rPr>
          <w:rFonts w:cs="Times New Roman"/>
          <w:color w:val="000000" w:themeColor="text1"/>
          <w:szCs w:val="24"/>
        </w:rPr>
      </w:pPr>
      <w:r w:rsidRPr="00335757">
        <w:rPr>
          <w:rFonts w:cs="Times New Roman"/>
          <w:bCs/>
          <w:color w:val="000000" w:themeColor="text1"/>
          <w:szCs w:val="24"/>
        </w:rPr>
        <w:t xml:space="preserve">Según </w:t>
      </w:r>
      <w:hyperlink r:id="rId15" w:history="1">
        <w:r w:rsidRPr="00335757">
          <w:rPr>
            <w:rFonts w:cs="Times New Roman"/>
            <w:bCs/>
            <w:color w:val="000000" w:themeColor="text1"/>
            <w:szCs w:val="24"/>
          </w:rPr>
          <w:t xml:space="preserve"> </w:t>
        </w:r>
        <w:proofErr w:type="spellStart"/>
        <w:r w:rsidRPr="00335757">
          <w:rPr>
            <w:rFonts w:cs="Times New Roman"/>
            <w:bCs/>
            <w:color w:val="000000" w:themeColor="text1"/>
            <w:szCs w:val="24"/>
          </w:rPr>
          <w:t>McDonough</w:t>
        </w:r>
        <w:proofErr w:type="spellEnd"/>
      </w:hyperlink>
      <w:r w:rsidRPr="00335757">
        <w:rPr>
          <w:rFonts w:cs="Times New Roman"/>
          <w:bCs/>
          <w:color w:val="000000" w:themeColor="text1"/>
          <w:szCs w:val="24"/>
        </w:rPr>
        <w:t xml:space="preserve"> y  </w:t>
      </w:r>
      <w:proofErr w:type="spellStart"/>
      <w:r w:rsidRPr="00335757">
        <w:rPr>
          <w:rFonts w:cs="Times New Roman"/>
          <w:bCs/>
          <w:color w:val="000000" w:themeColor="text1"/>
          <w:szCs w:val="24"/>
        </w:rPr>
        <w:t>Braungart</w:t>
      </w:r>
      <w:proofErr w:type="spellEnd"/>
      <w:r w:rsidRPr="00335757">
        <w:rPr>
          <w:rFonts w:cs="Times New Roman"/>
          <w:bCs/>
          <w:color w:val="000000" w:themeColor="text1"/>
          <w:szCs w:val="24"/>
        </w:rPr>
        <w:t>, 2002,  e</w:t>
      </w:r>
      <w:r w:rsidRPr="00335757">
        <w:rPr>
          <w:rFonts w:cs="Times New Roman"/>
          <w:color w:val="000000" w:themeColor="text1"/>
          <w:szCs w:val="24"/>
        </w:rPr>
        <w:t xml:space="preserve">l concepto de </w:t>
      </w:r>
      <w:r w:rsidR="00844F76" w:rsidRPr="00335757">
        <w:rPr>
          <w:rFonts w:cs="Times New Roman"/>
          <w:color w:val="000000" w:themeColor="text1"/>
          <w:szCs w:val="24"/>
        </w:rPr>
        <w:t>e</w:t>
      </w:r>
      <w:r w:rsidR="00844F76" w:rsidRPr="00335757">
        <w:rPr>
          <w:rFonts w:cs="Times New Roman"/>
          <w:i/>
          <w:color w:val="000000" w:themeColor="text1"/>
          <w:szCs w:val="24"/>
        </w:rPr>
        <w:t>co-</w:t>
      </w:r>
      <w:proofErr w:type="spellStart"/>
      <w:r w:rsidR="00844F76" w:rsidRPr="00335757">
        <w:rPr>
          <w:rFonts w:cs="Times New Roman"/>
          <w:i/>
          <w:color w:val="000000" w:themeColor="text1"/>
          <w:szCs w:val="24"/>
        </w:rPr>
        <w:t>e</w:t>
      </w:r>
      <w:r w:rsidRPr="00335757">
        <w:rPr>
          <w:rFonts w:cs="Times New Roman"/>
          <w:i/>
          <w:color w:val="000000" w:themeColor="text1"/>
          <w:szCs w:val="24"/>
        </w:rPr>
        <w:t>ffectiveness</w:t>
      </w:r>
      <w:proofErr w:type="spellEnd"/>
      <w:r w:rsidRPr="00335757">
        <w:rPr>
          <w:rFonts w:cs="Times New Roman"/>
          <w:i/>
          <w:color w:val="000000" w:themeColor="text1"/>
          <w:szCs w:val="24"/>
        </w:rPr>
        <w:t xml:space="preserve"> </w:t>
      </w:r>
      <w:r w:rsidR="00844F76" w:rsidRPr="00335757">
        <w:rPr>
          <w:rFonts w:cs="Times New Roman"/>
          <w:color w:val="000000" w:themeColor="text1"/>
          <w:szCs w:val="24"/>
        </w:rPr>
        <w:t>es uno de los principios de la Economía C</w:t>
      </w:r>
      <w:r w:rsidRPr="00335757">
        <w:rPr>
          <w:rFonts w:cs="Times New Roman"/>
          <w:color w:val="000000" w:themeColor="text1"/>
          <w:szCs w:val="24"/>
        </w:rPr>
        <w:t>ircular y es entendido como eco- eficiencia, el cual significa trabajar en las cosas correctas sobre los productos y servicios adecuados, en vez de hacer las cosas mal, de una forma menos mala.</w:t>
      </w:r>
    </w:p>
    <w:p w14:paraId="3D9F0C50" w14:textId="2F2CA8CC" w:rsidR="000B3E90" w:rsidRPr="00335757" w:rsidRDefault="000B3E90" w:rsidP="001D2788">
      <w:pPr>
        <w:autoSpaceDE w:val="0"/>
        <w:autoSpaceDN w:val="0"/>
        <w:adjustRightInd w:val="0"/>
        <w:spacing w:after="0" w:line="360" w:lineRule="auto"/>
        <w:ind w:firstLine="567"/>
        <w:rPr>
          <w:rStyle w:val="hps"/>
          <w:rFonts w:cs="Times New Roman"/>
          <w:color w:val="000000" w:themeColor="text1"/>
          <w:szCs w:val="24"/>
          <w:lang w:val="en-US"/>
        </w:rPr>
      </w:pPr>
      <w:r w:rsidRPr="00335757">
        <w:rPr>
          <w:rStyle w:val="hps"/>
          <w:rFonts w:cs="Times New Roman"/>
          <w:color w:val="000000" w:themeColor="text1"/>
          <w:szCs w:val="24"/>
          <w:lang w:val="en-US"/>
        </w:rPr>
        <w:t xml:space="preserve">Li, (2012) </w:t>
      </w:r>
      <w:r w:rsidR="00AD5A5F" w:rsidRPr="00335757">
        <w:rPr>
          <w:rStyle w:val="hps"/>
          <w:rFonts w:cs="Times New Roman"/>
          <w:color w:val="000000" w:themeColor="text1"/>
          <w:szCs w:val="24"/>
          <w:lang w:val="en-US"/>
        </w:rPr>
        <w:t xml:space="preserve">define </w:t>
      </w:r>
      <w:r w:rsidRPr="00335757">
        <w:rPr>
          <w:rStyle w:val="hps"/>
          <w:rFonts w:cs="Times New Roman"/>
          <w:color w:val="000000" w:themeColor="text1"/>
          <w:szCs w:val="24"/>
          <w:lang w:val="en-US"/>
        </w:rPr>
        <w:t xml:space="preserve">la </w:t>
      </w:r>
      <w:proofErr w:type="spellStart"/>
      <w:r w:rsidRPr="00335757">
        <w:rPr>
          <w:rStyle w:val="hps"/>
          <w:rFonts w:cs="Times New Roman"/>
          <w:color w:val="000000" w:themeColor="text1"/>
          <w:szCs w:val="24"/>
          <w:lang w:val="en-US"/>
        </w:rPr>
        <w:t>Economía</w:t>
      </w:r>
      <w:proofErr w:type="spellEnd"/>
      <w:r w:rsidRPr="00335757">
        <w:rPr>
          <w:rStyle w:val="hps"/>
          <w:rFonts w:cs="Times New Roman"/>
          <w:color w:val="000000" w:themeColor="text1"/>
          <w:szCs w:val="24"/>
          <w:lang w:val="en-US"/>
        </w:rPr>
        <w:t xml:space="preserve"> Circular </w:t>
      </w:r>
      <w:proofErr w:type="spellStart"/>
      <w:proofErr w:type="gramStart"/>
      <w:r w:rsidR="00AD5A5F" w:rsidRPr="00335757">
        <w:rPr>
          <w:rStyle w:val="hps"/>
          <w:rFonts w:cs="Times New Roman"/>
          <w:color w:val="000000" w:themeColor="text1"/>
          <w:szCs w:val="24"/>
          <w:lang w:val="en-US"/>
        </w:rPr>
        <w:t>como</w:t>
      </w:r>
      <w:proofErr w:type="spellEnd"/>
      <w:r w:rsidRPr="00335757">
        <w:rPr>
          <w:rStyle w:val="hps"/>
          <w:rFonts w:cs="Times New Roman"/>
          <w:color w:val="000000" w:themeColor="text1"/>
          <w:szCs w:val="24"/>
          <w:lang w:val="en-US"/>
        </w:rPr>
        <w:t xml:space="preserve"> :</w:t>
      </w:r>
      <w:proofErr w:type="gramEnd"/>
      <w:r w:rsidRPr="00335757">
        <w:rPr>
          <w:rStyle w:val="hps"/>
          <w:rFonts w:cs="Times New Roman"/>
          <w:color w:val="000000" w:themeColor="text1"/>
          <w:szCs w:val="24"/>
          <w:lang w:val="en-US"/>
        </w:rPr>
        <w:t xml:space="preserve"> </w:t>
      </w:r>
      <w:r w:rsidRPr="00335757">
        <w:rPr>
          <w:rStyle w:val="hps"/>
          <w:rFonts w:cs="Times New Roman"/>
          <w:i/>
          <w:color w:val="000000" w:themeColor="text1"/>
          <w:szCs w:val="24"/>
          <w:lang w:val="en-US"/>
        </w:rPr>
        <w:t>“</w:t>
      </w:r>
      <w:r w:rsidRPr="00335757">
        <w:rPr>
          <w:rStyle w:val="hps"/>
          <w:i/>
          <w:color w:val="000000" w:themeColor="text1"/>
          <w:szCs w:val="24"/>
          <w:lang w:val="en-US"/>
        </w:rPr>
        <w:t xml:space="preserve"> a model for economic growth which aims at environmental protection, pollution prevention and sustainable development. Under this model, resources are used with higher </w:t>
      </w:r>
      <w:proofErr w:type="gramStart"/>
      <w:r w:rsidRPr="00335757">
        <w:rPr>
          <w:rStyle w:val="hps"/>
          <w:i/>
          <w:color w:val="000000" w:themeColor="text1"/>
          <w:szCs w:val="24"/>
          <w:lang w:val="en-US"/>
        </w:rPr>
        <w:t>efficiency and reused</w:t>
      </w:r>
      <w:proofErr w:type="gramEnd"/>
      <w:r w:rsidRPr="00335757">
        <w:rPr>
          <w:rStyle w:val="hps"/>
          <w:i/>
          <w:color w:val="000000" w:themeColor="text1"/>
          <w:szCs w:val="24"/>
          <w:lang w:val="en-US"/>
        </w:rPr>
        <w:t xml:space="preserve"> and recycled when possible, so that pollution is minimized and waste is reduced as much as possible. It also involves the transformation of industrial organization and allocation, urban infrastructure, environmental protection, technological paradigm</w:t>
      </w:r>
      <w:r w:rsidRPr="00335757">
        <w:rPr>
          <w:rStyle w:val="hps"/>
          <w:rFonts w:cs="Times New Roman"/>
          <w:i/>
          <w:color w:val="000000" w:themeColor="text1"/>
          <w:szCs w:val="24"/>
          <w:lang w:val="en-US"/>
        </w:rPr>
        <w:t>s, and social welfare distribution.”</w:t>
      </w:r>
    </w:p>
    <w:p w14:paraId="5FF10D7B" w14:textId="77777777" w:rsidR="000B3E90" w:rsidRPr="00335757" w:rsidRDefault="000B3E90" w:rsidP="00EE0A34">
      <w:pPr>
        <w:autoSpaceDE w:val="0"/>
        <w:autoSpaceDN w:val="0"/>
        <w:adjustRightInd w:val="0"/>
        <w:spacing w:after="0" w:line="360" w:lineRule="auto"/>
        <w:ind w:firstLine="567"/>
        <w:rPr>
          <w:rFonts w:cs="Times New Roman"/>
          <w:color w:val="000000" w:themeColor="text1"/>
          <w:szCs w:val="24"/>
          <w:lang w:val="en-US"/>
        </w:rPr>
      </w:pPr>
    </w:p>
    <w:p w14:paraId="6B2BB752" w14:textId="293BE0D4" w:rsidR="006534CA" w:rsidRPr="00335757" w:rsidRDefault="00192198" w:rsidP="00EE0A34">
      <w:pPr>
        <w:pStyle w:val="Ttulo3"/>
        <w:spacing w:line="360" w:lineRule="auto"/>
        <w:ind w:hanging="141"/>
      </w:pPr>
      <w:bookmarkStart w:id="12" w:name="_Toc411444151"/>
      <w:r w:rsidRPr="00335757">
        <w:t xml:space="preserve">Responsabilidad </w:t>
      </w:r>
      <w:r w:rsidR="00E51D39" w:rsidRPr="00335757">
        <w:t>s</w:t>
      </w:r>
      <w:r w:rsidRPr="00335757">
        <w:t xml:space="preserve">ocial </w:t>
      </w:r>
      <w:r w:rsidR="00E51D39" w:rsidRPr="00335757">
        <w:t>e</w:t>
      </w:r>
      <w:r w:rsidRPr="00335757">
        <w:t>mpresarial</w:t>
      </w:r>
      <w:bookmarkEnd w:id="12"/>
    </w:p>
    <w:p w14:paraId="67320CF4" w14:textId="371D9692" w:rsidR="005516D4" w:rsidRPr="00335757" w:rsidRDefault="006534CA" w:rsidP="00EE0A34">
      <w:pPr>
        <w:autoSpaceDE w:val="0"/>
        <w:autoSpaceDN w:val="0"/>
        <w:adjustRightInd w:val="0"/>
        <w:spacing w:after="0" w:line="360" w:lineRule="auto"/>
        <w:ind w:firstLine="567"/>
        <w:rPr>
          <w:rFonts w:cs="Times New Roman"/>
          <w:color w:val="000000" w:themeColor="text1"/>
          <w:szCs w:val="24"/>
        </w:rPr>
      </w:pPr>
      <w:r w:rsidRPr="00335757">
        <w:rPr>
          <w:rFonts w:cs="Times New Roman"/>
          <w:color w:val="000000" w:themeColor="text1"/>
          <w:szCs w:val="24"/>
        </w:rPr>
        <w:t>Existe una gran variedad de definiciones relacionadas con el término de Responsabilidad Social Empresarial</w:t>
      </w:r>
      <w:r w:rsidR="00704C08" w:rsidRPr="00335757">
        <w:rPr>
          <w:rFonts w:cs="Times New Roman"/>
          <w:color w:val="000000" w:themeColor="text1"/>
          <w:szCs w:val="24"/>
        </w:rPr>
        <w:t>,</w:t>
      </w:r>
      <w:r w:rsidRPr="00335757">
        <w:rPr>
          <w:rFonts w:cs="Times New Roman"/>
          <w:color w:val="000000" w:themeColor="text1"/>
          <w:szCs w:val="24"/>
        </w:rPr>
        <w:t xml:space="preserve"> no existe un </w:t>
      </w:r>
      <w:r w:rsidR="005516D4" w:rsidRPr="00335757">
        <w:rPr>
          <w:rFonts w:cs="Times New Roman"/>
          <w:color w:val="000000" w:themeColor="text1"/>
          <w:szCs w:val="24"/>
        </w:rPr>
        <w:t>consenso para designar esta nueva forma de comportarse de</w:t>
      </w:r>
      <w:r w:rsidR="00EE2327" w:rsidRPr="00335757">
        <w:rPr>
          <w:rFonts w:cs="Times New Roman"/>
          <w:color w:val="000000" w:themeColor="text1"/>
          <w:szCs w:val="24"/>
        </w:rPr>
        <w:t xml:space="preserve"> </w:t>
      </w:r>
      <w:r w:rsidR="005516D4" w:rsidRPr="00335757">
        <w:rPr>
          <w:rFonts w:cs="Times New Roman"/>
          <w:color w:val="000000" w:themeColor="text1"/>
          <w:szCs w:val="24"/>
        </w:rPr>
        <w:t>las organizaciones.</w:t>
      </w:r>
      <w:r w:rsidRPr="00335757">
        <w:rPr>
          <w:rFonts w:cs="Times New Roman"/>
          <w:color w:val="000000" w:themeColor="text1"/>
          <w:szCs w:val="24"/>
        </w:rPr>
        <w:t xml:space="preserve"> Se escogió la definición de este concepto dada por la Uni</w:t>
      </w:r>
      <w:r w:rsidR="00EE2327" w:rsidRPr="00335757">
        <w:rPr>
          <w:rFonts w:cs="Times New Roman"/>
          <w:color w:val="000000" w:themeColor="text1"/>
          <w:szCs w:val="24"/>
        </w:rPr>
        <w:t>ón Europea para referiste a la Re</w:t>
      </w:r>
      <w:r w:rsidR="005516D4" w:rsidRPr="00335757">
        <w:rPr>
          <w:rFonts w:cs="Times New Roman"/>
          <w:color w:val="000000" w:themeColor="text1"/>
          <w:szCs w:val="24"/>
        </w:rPr>
        <w:t>sponsabilidad Social</w:t>
      </w:r>
      <w:r w:rsidR="00EE2327" w:rsidRPr="00335757">
        <w:rPr>
          <w:rFonts w:cs="Times New Roman"/>
          <w:color w:val="000000" w:themeColor="text1"/>
          <w:szCs w:val="24"/>
        </w:rPr>
        <w:t xml:space="preserve"> </w:t>
      </w:r>
      <w:r w:rsidR="00704C08" w:rsidRPr="00335757">
        <w:rPr>
          <w:rFonts w:cs="Times New Roman"/>
          <w:color w:val="000000" w:themeColor="text1"/>
          <w:szCs w:val="24"/>
        </w:rPr>
        <w:t xml:space="preserve">Empresarial, </w:t>
      </w:r>
      <w:r w:rsidR="00EE2327" w:rsidRPr="00335757">
        <w:rPr>
          <w:rFonts w:cs="Times New Roman"/>
          <w:color w:val="000000" w:themeColor="text1"/>
          <w:szCs w:val="24"/>
        </w:rPr>
        <w:t xml:space="preserve">ya que proviene de un </w:t>
      </w:r>
      <w:r w:rsidR="005516D4" w:rsidRPr="00335757">
        <w:rPr>
          <w:rFonts w:cs="Times New Roman"/>
          <w:color w:val="000000" w:themeColor="text1"/>
          <w:szCs w:val="24"/>
        </w:rPr>
        <w:t>documento oficial redactado por el Parlamento Europeo</w:t>
      </w:r>
      <w:r w:rsidR="00EE2327" w:rsidRPr="00335757">
        <w:rPr>
          <w:rFonts w:cs="Times New Roman"/>
          <w:color w:val="000000" w:themeColor="text1"/>
          <w:szCs w:val="24"/>
        </w:rPr>
        <w:t xml:space="preserve">. </w:t>
      </w:r>
      <w:r w:rsidR="00882BE9" w:rsidRPr="00335757">
        <w:rPr>
          <w:rFonts w:cs="Times New Roman"/>
          <w:color w:val="000000" w:themeColor="text1"/>
          <w:szCs w:val="24"/>
        </w:rPr>
        <w:t xml:space="preserve"> En el libro verde de la Comisión de las Comunidades Europeas</w:t>
      </w:r>
      <w:r w:rsidR="00704C08" w:rsidRPr="00335757">
        <w:rPr>
          <w:rFonts w:cs="Times New Roman"/>
          <w:color w:val="000000" w:themeColor="text1"/>
          <w:szCs w:val="24"/>
        </w:rPr>
        <w:t>, 2001 s</w:t>
      </w:r>
      <w:r w:rsidR="00EE2327" w:rsidRPr="00335757">
        <w:rPr>
          <w:rFonts w:cs="Times New Roman"/>
          <w:color w:val="000000" w:themeColor="text1"/>
          <w:szCs w:val="24"/>
        </w:rPr>
        <w:t xml:space="preserve">e </w:t>
      </w:r>
      <w:r w:rsidR="005516D4" w:rsidRPr="00335757">
        <w:rPr>
          <w:rFonts w:cs="Times New Roman"/>
          <w:color w:val="000000" w:themeColor="text1"/>
          <w:szCs w:val="24"/>
        </w:rPr>
        <w:t>refiere a la R</w:t>
      </w:r>
      <w:r w:rsidR="00704C08" w:rsidRPr="00335757">
        <w:rPr>
          <w:rFonts w:cs="Times New Roman"/>
          <w:color w:val="000000" w:themeColor="text1"/>
          <w:szCs w:val="24"/>
        </w:rPr>
        <w:t xml:space="preserve">esponsabilidad Social de las Empresas </w:t>
      </w:r>
      <w:r w:rsidR="005516D4" w:rsidRPr="00335757">
        <w:rPr>
          <w:rFonts w:cs="Times New Roman"/>
          <w:color w:val="000000" w:themeColor="text1"/>
          <w:szCs w:val="24"/>
        </w:rPr>
        <w:t>como la “integración voluntaria, por parte de las empresas,</w:t>
      </w:r>
      <w:r w:rsidR="00EE2327" w:rsidRPr="00335757">
        <w:rPr>
          <w:rFonts w:cs="Times New Roman"/>
          <w:color w:val="000000" w:themeColor="text1"/>
          <w:szCs w:val="24"/>
        </w:rPr>
        <w:t xml:space="preserve"> </w:t>
      </w:r>
      <w:r w:rsidR="005516D4" w:rsidRPr="00335757">
        <w:rPr>
          <w:rFonts w:cs="Times New Roman"/>
          <w:color w:val="000000" w:themeColor="text1"/>
          <w:szCs w:val="24"/>
        </w:rPr>
        <w:t>de las preocupaciones sociales y medioambientales en sus operaciones comerciales y sus</w:t>
      </w:r>
      <w:r w:rsidR="00EE2327" w:rsidRPr="00335757">
        <w:rPr>
          <w:rFonts w:cs="Times New Roman"/>
          <w:color w:val="000000" w:themeColor="text1"/>
          <w:szCs w:val="24"/>
        </w:rPr>
        <w:t xml:space="preserve"> </w:t>
      </w:r>
      <w:r w:rsidR="005516D4" w:rsidRPr="00335757">
        <w:rPr>
          <w:rFonts w:cs="Times New Roman"/>
          <w:color w:val="000000" w:themeColor="text1"/>
          <w:szCs w:val="24"/>
        </w:rPr>
        <w:t>re</w:t>
      </w:r>
      <w:r w:rsidR="00AC6CF4" w:rsidRPr="00335757">
        <w:rPr>
          <w:rFonts w:cs="Times New Roman"/>
          <w:color w:val="000000" w:themeColor="text1"/>
          <w:szCs w:val="24"/>
        </w:rPr>
        <w:t>laciones con sus interlocutores.</w:t>
      </w:r>
      <w:r w:rsidR="005516D4" w:rsidRPr="00335757">
        <w:rPr>
          <w:rFonts w:cs="Times New Roman"/>
          <w:color w:val="000000" w:themeColor="text1"/>
          <w:szCs w:val="24"/>
        </w:rPr>
        <w:t xml:space="preserve"> </w:t>
      </w:r>
      <w:r w:rsidR="00AC6CF4" w:rsidRPr="00335757">
        <w:rPr>
          <w:rFonts w:cs="Times New Roman"/>
          <w:color w:val="000000" w:themeColor="text1"/>
          <w:szCs w:val="24"/>
        </w:rPr>
        <w:t xml:space="preserve">Ser socialmente responsable no significa solamente cumplir plenamente las obligaciones jurídicas, sino también ir más allá de su cumplimiento invirtiendo «más» en el capital humano, el entorno y las relaciones con los interlocutores </w:t>
      </w:r>
      <w:r w:rsidR="005516D4" w:rsidRPr="00335757">
        <w:rPr>
          <w:rFonts w:cs="Times New Roman"/>
          <w:color w:val="000000" w:themeColor="text1"/>
          <w:szCs w:val="24"/>
        </w:rPr>
        <w:t>(</w:t>
      </w:r>
      <w:r w:rsidR="00882BE9" w:rsidRPr="00335757">
        <w:rPr>
          <w:rFonts w:cs="Times New Roman"/>
          <w:color w:val="000000" w:themeColor="text1"/>
          <w:szCs w:val="24"/>
        </w:rPr>
        <w:t>COM, 2001)</w:t>
      </w:r>
      <w:r w:rsidR="005516D4" w:rsidRPr="00335757">
        <w:rPr>
          <w:rFonts w:cs="Times New Roman"/>
          <w:color w:val="000000" w:themeColor="text1"/>
          <w:szCs w:val="24"/>
        </w:rPr>
        <w:t>, Es decir la RSC debe estar integrada en la</w:t>
      </w:r>
      <w:r w:rsidR="00EE2327" w:rsidRPr="00335757">
        <w:rPr>
          <w:rFonts w:cs="Times New Roman"/>
          <w:color w:val="000000" w:themeColor="text1"/>
          <w:szCs w:val="24"/>
        </w:rPr>
        <w:t xml:space="preserve"> </w:t>
      </w:r>
      <w:r w:rsidR="005516D4" w:rsidRPr="00335757">
        <w:rPr>
          <w:rFonts w:cs="Times New Roman"/>
          <w:color w:val="000000" w:themeColor="text1"/>
          <w:szCs w:val="24"/>
        </w:rPr>
        <w:t>gestión económica de la organización. Las empresas deben integrar en sus operaciones las</w:t>
      </w:r>
      <w:r w:rsidR="00EE2327" w:rsidRPr="00335757">
        <w:rPr>
          <w:rFonts w:cs="Times New Roman"/>
          <w:color w:val="000000" w:themeColor="text1"/>
          <w:szCs w:val="24"/>
        </w:rPr>
        <w:t xml:space="preserve"> </w:t>
      </w:r>
      <w:r w:rsidR="005516D4" w:rsidRPr="00335757">
        <w:rPr>
          <w:rFonts w:cs="Times New Roman"/>
          <w:color w:val="000000" w:themeColor="text1"/>
          <w:szCs w:val="24"/>
        </w:rPr>
        <w:t>consecuencias económicas, sociales y medioambientales (COM, 2002).</w:t>
      </w:r>
    </w:p>
    <w:p w14:paraId="1DB0B1AB" w14:textId="77777777" w:rsidR="004C19D9" w:rsidRPr="00335757" w:rsidRDefault="004C19D9" w:rsidP="00EE0A34">
      <w:pPr>
        <w:autoSpaceDE w:val="0"/>
        <w:autoSpaceDN w:val="0"/>
        <w:adjustRightInd w:val="0"/>
        <w:spacing w:after="0" w:line="360" w:lineRule="auto"/>
        <w:ind w:firstLine="567"/>
        <w:rPr>
          <w:rFonts w:cs="Times New Roman"/>
          <w:color w:val="000000" w:themeColor="text1"/>
          <w:szCs w:val="24"/>
        </w:rPr>
      </w:pPr>
    </w:p>
    <w:p w14:paraId="1E9CBF2C" w14:textId="77777777" w:rsidR="004C19D9" w:rsidRPr="00335757" w:rsidRDefault="004C19D9" w:rsidP="00EE0A34">
      <w:pPr>
        <w:autoSpaceDE w:val="0"/>
        <w:autoSpaceDN w:val="0"/>
        <w:adjustRightInd w:val="0"/>
        <w:spacing w:after="0" w:line="360" w:lineRule="auto"/>
        <w:ind w:firstLine="567"/>
        <w:rPr>
          <w:rFonts w:cs="Times New Roman"/>
          <w:color w:val="000000" w:themeColor="text1"/>
          <w:szCs w:val="24"/>
        </w:rPr>
      </w:pPr>
    </w:p>
    <w:p w14:paraId="4BA95239" w14:textId="33A5963F" w:rsidR="00192198" w:rsidRPr="00335757" w:rsidRDefault="00192198" w:rsidP="00EE0A34">
      <w:pPr>
        <w:pStyle w:val="Ttulo3"/>
        <w:spacing w:line="360" w:lineRule="auto"/>
        <w:ind w:hanging="141"/>
      </w:pPr>
      <w:bookmarkStart w:id="13" w:name="_Toc411444152"/>
      <w:r w:rsidRPr="00335757">
        <w:lastRenderedPageBreak/>
        <w:t xml:space="preserve">Triple </w:t>
      </w:r>
      <w:proofErr w:type="spellStart"/>
      <w:r w:rsidR="00E51D39" w:rsidRPr="00335757">
        <w:t>b</w:t>
      </w:r>
      <w:r w:rsidRPr="00335757">
        <w:t>ottom</w:t>
      </w:r>
      <w:proofErr w:type="spellEnd"/>
      <w:r w:rsidRPr="00335757">
        <w:t xml:space="preserve"> </w:t>
      </w:r>
      <w:r w:rsidR="00E51D39" w:rsidRPr="00335757">
        <w:t>l</w:t>
      </w:r>
      <w:r w:rsidRPr="00335757">
        <w:t>ine</w:t>
      </w:r>
      <w:bookmarkEnd w:id="13"/>
    </w:p>
    <w:p w14:paraId="37D51DFD" w14:textId="73C30836" w:rsidR="00B459AE" w:rsidRPr="00335757" w:rsidRDefault="00A9191F" w:rsidP="00EE0A34">
      <w:pPr>
        <w:autoSpaceDE w:val="0"/>
        <w:autoSpaceDN w:val="0"/>
        <w:adjustRightInd w:val="0"/>
        <w:spacing w:after="0" w:line="360" w:lineRule="auto"/>
        <w:ind w:firstLine="567"/>
        <w:rPr>
          <w:rFonts w:cs="Times New Roman"/>
          <w:bCs/>
          <w:color w:val="000000" w:themeColor="text1"/>
          <w:szCs w:val="24"/>
        </w:rPr>
      </w:pPr>
      <w:r w:rsidRPr="00335757">
        <w:rPr>
          <w:rFonts w:cs="Times New Roman"/>
          <w:color w:val="000000" w:themeColor="text1"/>
          <w:szCs w:val="24"/>
        </w:rPr>
        <w:t xml:space="preserve">El concepto </w:t>
      </w:r>
      <w:proofErr w:type="spellStart"/>
      <w:r w:rsidRPr="00335757">
        <w:rPr>
          <w:rFonts w:cs="Times New Roman"/>
          <w:i/>
          <w:color w:val="000000" w:themeColor="text1"/>
          <w:szCs w:val="24"/>
        </w:rPr>
        <w:t>the</w:t>
      </w:r>
      <w:proofErr w:type="spellEnd"/>
      <w:r w:rsidRPr="00335757">
        <w:rPr>
          <w:rFonts w:cs="Times New Roman"/>
          <w:i/>
          <w:color w:val="000000" w:themeColor="text1"/>
          <w:szCs w:val="24"/>
        </w:rPr>
        <w:t xml:space="preserve"> triple </w:t>
      </w:r>
      <w:proofErr w:type="spellStart"/>
      <w:r w:rsidRPr="00335757">
        <w:rPr>
          <w:rFonts w:cs="Times New Roman"/>
          <w:i/>
          <w:color w:val="000000" w:themeColor="text1"/>
          <w:szCs w:val="24"/>
        </w:rPr>
        <w:t>bottom</w:t>
      </w:r>
      <w:proofErr w:type="spellEnd"/>
      <w:r w:rsidRPr="00335757">
        <w:rPr>
          <w:rFonts w:cs="Times New Roman"/>
          <w:i/>
          <w:color w:val="000000" w:themeColor="text1"/>
          <w:szCs w:val="24"/>
        </w:rPr>
        <w:t xml:space="preserve"> line</w:t>
      </w:r>
      <w:r w:rsidRPr="00335757">
        <w:rPr>
          <w:rFonts w:cs="Times New Roman"/>
          <w:color w:val="000000" w:themeColor="text1"/>
          <w:szCs w:val="24"/>
        </w:rPr>
        <w:t xml:space="preserve"> que plante</w:t>
      </w:r>
      <w:r w:rsidR="00F610AE" w:rsidRPr="00335757">
        <w:rPr>
          <w:rFonts w:cs="Times New Roman"/>
          <w:color w:val="000000" w:themeColor="text1"/>
          <w:szCs w:val="24"/>
        </w:rPr>
        <w:t>a</w:t>
      </w:r>
      <w:r w:rsidRPr="00335757">
        <w:rPr>
          <w:rFonts w:cs="Times New Roman"/>
          <w:color w:val="000000" w:themeColor="text1"/>
          <w:szCs w:val="24"/>
        </w:rPr>
        <w:t xml:space="preserve"> la Responsabilidad Social Empresarial </w:t>
      </w:r>
      <w:r w:rsidR="00F610AE" w:rsidRPr="00335757">
        <w:rPr>
          <w:rFonts w:cs="Times New Roman"/>
          <w:color w:val="000000" w:themeColor="text1"/>
          <w:szCs w:val="24"/>
        </w:rPr>
        <w:t xml:space="preserve">fue introducido por </w:t>
      </w:r>
      <w:r w:rsidRPr="00335757">
        <w:rPr>
          <w:rFonts w:cs="Times New Roman"/>
          <w:color w:val="000000" w:themeColor="text1"/>
          <w:szCs w:val="24"/>
        </w:rPr>
        <w:t xml:space="preserve">John </w:t>
      </w:r>
      <w:proofErr w:type="spellStart"/>
      <w:r w:rsidRPr="00335757">
        <w:rPr>
          <w:rFonts w:cs="Times New Roman"/>
          <w:color w:val="000000" w:themeColor="text1"/>
          <w:szCs w:val="24"/>
        </w:rPr>
        <w:t>Elkington</w:t>
      </w:r>
      <w:proofErr w:type="spellEnd"/>
      <w:r w:rsidRPr="00335757">
        <w:rPr>
          <w:rFonts w:cs="Times New Roman"/>
          <w:color w:val="000000" w:themeColor="text1"/>
          <w:szCs w:val="24"/>
        </w:rPr>
        <w:t xml:space="preserve"> en su</w:t>
      </w:r>
      <w:r w:rsidR="00F610AE" w:rsidRPr="00335757">
        <w:rPr>
          <w:rFonts w:cs="Times New Roman"/>
          <w:color w:val="000000" w:themeColor="text1"/>
          <w:szCs w:val="24"/>
        </w:rPr>
        <w:t xml:space="preserve"> </w:t>
      </w:r>
      <w:r w:rsidRPr="00335757">
        <w:rPr>
          <w:rFonts w:cs="Times New Roman"/>
          <w:color w:val="000000" w:themeColor="text1"/>
          <w:szCs w:val="24"/>
        </w:rPr>
        <w:t xml:space="preserve">trabajo </w:t>
      </w:r>
      <w:proofErr w:type="spellStart"/>
      <w:r w:rsidRPr="00335757">
        <w:rPr>
          <w:rFonts w:cs="Times New Roman"/>
          <w:i/>
          <w:color w:val="000000" w:themeColor="text1"/>
          <w:szCs w:val="24"/>
        </w:rPr>
        <w:t>Cannibals</w:t>
      </w:r>
      <w:proofErr w:type="spellEnd"/>
      <w:r w:rsidRPr="00335757">
        <w:rPr>
          <w:rFonts w:cs="Times New Roman"/>
          <w:i/>
          <w:color w:val="000000" w:themeColor="text1"/>
          <w:szCs w:val="24"/>
        </w:rPr>
        <w:t xml:space="preserve"> </w:t>
      </w:r>
      <w:proofErr w:type="spellStart"/>
      <w:r w:rsidRPr="00335757">
        <w:rPr>
          <w:rFonts w:cs="Times New Roman"/>
          <w:i/>
          <w:color w:val="000000" w:themeColor="text1"/>
          <w:szCs w:val="24"/>
        </w:rPr>
        <w:t>with</w:t>
      </w:r>
      <w:proofErr w:type="spellEnd"/>
      <w:r w:rsidRPr="00335757">
        <w:rPr>
          <w:rFonts w:cs="Times New Roman"/>
          <w:i/>
          <w:color w:val="000000" w:themeColor="text1"/>
          <w:szCs w:val="24"/>
        </w:rPr>
        <w:t xml:space="preserve"> Forks</w:t>
      </w:r>
      <w:r w:rsidR="00F610AE" w:rsidRPr="00335757">
        <w:rPr>
          <w:rFonts w:cs="Times New Roman"/>
          <w:color w:val="000000" w:themeColor="text1"/>
          <w:szCs w:val="24"/>
        </w:rPr>
        <w:t>, 1997</w:t>
      </w:r>
      <w:r w:rsidRPr="00335757">
        <w:rPr>
          <w:rFonts w:cs="Times New Roman"/>
          <w:color w:val="000000" w:themeColor="text1"/>
          <w:szCs w:val="24"/>
        </w:rPr>
        <w:t xml:space="preserve">, </w:t>
      </w:r>
      <w:r w:rsidR="00F610AE" w:rsidRPr="00335757">
        <w:rPr>
          <w:rFonts w:cs="Times New Roman"/>
          <w:color w:val="000000" w:themeColor="text1"/>
          <w:szCs w:val="24"/>
        </w:rPr>
        <w:t xml:space="preserve">con el fin de tener en cuenta </w:t>
      </w:r>
      <w:r w:rsidRPr="00335757">
        <w:rPr>
          <w:rFonts w:cs="Times New Roman"/>
          <w:color w:val="000000" w:themeColor="text1"/>
          <w:szCs w:val="24"/>
        </w:rPr>
        <w:t>las demandas de los diversos</w:t>
      </w:r>
      <w:r w:rsidR="00F610AE" w:rsidRPr="00335757">
        <w:rPr>
          <w:rFonts w:cs="Times New Roman"/>
          <w:color w:val="000000" w:themeColor="text1"/>
          <w:szCs w:val="24"/>
        </w:rPr>
        <w:t xml:space="preserve"> </w:t>
      </w:r>
      <w:r w:rsidRPr="00335757">
        <w:rPr>
          <w:rFonts w:cs="Times New Roman"/>
          <w:color w:val="000000" w:themeColor="text1"/>
          <w:szCs w:val="24"/>
        </w:rPr>
        <w:t>grupos de interés, a través de la elaboración de la “Triple cuenta de resultados”, que</w:t>
      </w:r>
      <w:r w:rsidR="00F610AE" w:rsidRPr="00335757">
        <w:rPr>
          <w:rFonts w:cs="Times New Roman"/>
          <w:color w:val="000000" w:themeColor="text1"/>
          <w:szCs w:val="24"/>
        </w:rPr>
        <w:t xml:space="preserve"> </w:t>
      </w:r>
      <w:r w:rsidRPr="00335757">
        <w:rPr>
          <w:rFonts w:cs="Times New Roman"/>
          <w:color w:val="000000" w:themeColor="text1"/>
          <w:szCs w:val="24"/>
        </w:rPr>
        <w:t>comprende los resultados económicos, sociales y medioambientales.</w:t>
      </w:r>
      <w:r w:rsidR="00F610AE" w:rsidRPr="00335757">
        <w:rPr>
          <w:rFonts w:cs="Times New Roman"/>
          <w:color w:val="000000" w:themeColor="text1"/>
          <w:szCs w:val="24"/>
        </w:rPr>
        <w:t xml:space="preserve"> (</w:t>
      </w:r>
      <w:proofErr w:type="spellStart"/>
      <w:r w:rsidR="00153CB4" w:rsidRPr="00335757">
        <w:rPr>
          <w:rFonts w:cs="Times New Roman"/>
          <w:color w:val="000000" w:themeColor="text1"/>
          <w:szCs w:val="24"/>
        </w:rPr>
        <w:t>Elkington</w:t>
      </w:r>
      <w:proofErr w:type="spellEnd"/>
      <w:r w:rsidR="00153CB4" w:rsidRPr="00335757">
        <w:rPr>
          <w:rFonts w:cs="Times New Roman"/>
          <w:color w:val="000000" w:themeColor="text1"/>
          <w:szCs w:val="24"/>
        </w:rPr>
        <w:t xml:space="preserve"> J., 1997).</w:t>
      </w:r>
      <w:r w:rsidR="00630C19" w:rsidRPr="00335757">
        <w:rPr>
          <w:rFonts w:cs="Times New Roman"/>
          <w:color w:val="000000" w:themeColor="text1"/>
          <w:szCs w:val="24"/>
        </w:rPr>
        <w:t xml:space="preserve"> </w:t>
      </w:r>
      <w:r w:rsidR="00E319E2" w:rsidRPr="00335757">
        <w:rPr>
          <w:rFonts w:cs="Times New Roman"/>
          <w:color w:val="000000" w:themeColor="text1"/>
          <w:szCs w:val="24"/>
        </w:rPr>
        <w:t xml:space="preserve">Desde la economía circular </w:t>
      </w:r>
      <w:r w:rsidR="00B459AE" w:rsidRPr="00335757">
        <w:rPr>
          <w:rFonts w:cs="Times New Roman"/>
          <w:color w:val="000000" w:themeColor="text1"/>
          <w:szCs w:val="24"/>
        </w:rPr>
        <w:t xml:space="preserve"> </w:t>
      </w:r>
      <w:hyperlink r:id="rId16" w:history="1">
        <w:r w:rsidR="00B459AE" w:rsidRPr="00335757">
          <w:rPr>
            <w:rFonts w:cs="Times New Roman"/>
            <w:bCs/>
            <w:color w:val="000000" w:themeColor="text1"/>
            <w:szCs w:val="24"/>
          </w:rPr>
          <w:t xml:space="preserve"> </w:t>
        </w:r>
        <w:proofErr w:type="spellStart"/>
        <w:r w:rsidR="00B459AE" w:rsidRPr="00335757">
          <w:rPr>
            <w:rFonts w:cs="Times New Roman"/>
            <w:bCs/>
            <w:color w:val="000000" w:themeColor="text1"/>
            <w:szCs w:val="24"/>
          </w:rPr>
          <w:t>McDonough</w:t>
        </w:r>
        <w:proofErr w:type="spellEnd"/>
      </w:hyperlink>
      <w:r w:rsidR="00B459AE" w:rsidRPr="00335757">
        <w:rPr>
          <w:rFonts w:cs="Times New Roman"/>
          <w:bCs/>
          <w:color w:val="000000" w:themeColor="text1"/>
          <w:szCs w:val="24"/>
        </w:rPr>
        <w:t xml:space="preserve"> W. </w:t>
      </w:r>
      <w:proofErr w:type="gramStart"/>
      <w:r w:rsidR="00B459AE" w:rsidRPr="00335757">
        <w:rPr>
          <w:rFonts w:cs="Times New Roman"/>
          <w:bCs/>
          <w:color w:val="000000" w:themeColor="text1"/>
          <w:szCs w:val="24"/>
        </w:rPr>
        <w:t xml:space="preserve">y  </w:t>
      </w:r>
      <w:proofErr w:type="spellStart"/>
      <w:r w:rsidR="00B459AE" w:rsidRPr="00335757">
        <w:rPr>
          <w:rFonts w:cs="Times New Roman"/>
          <w:bCs/>
          <w:color w:val="000000" w:themeColor="text1"/>
          <w:szCs w:val="24"/>
        </w:rPr>
        <w:t>Braungart</w:t>
      </w:r>
      <w:proofErr w:type="spellEnd"/>
      <w:proofErr w:type="gramEnd"/>
      <w:r w:rsidR="00B459AE" w:rsidRPr="00335757">
        <w:rPr>
          <w:rFonts w:cs="Times New Roman"/>
          <w:bCs/>
          <w:color w:val="000000" w:themeColor="text1"/>
          <w:szCs w:val="24"/>
        </w:rPr>
        <w:t xml:space="preserve"> M</w:t>
      </w:r>
      <w:r w:rsidR="000A13A5" w:rsidRPr="00335757">
        <w:rPr>
          <w:rFonts w:cs="Times New Roman"/>
          <w:bCs/>
          <w:color w:val="000000" w:themeColor="text1"/>
          <w:szCs w:val="24"/>
        </w:rPr>
        <w:t>, 2002</w:t>
      </w:r>
      <w:r w:rsidR="00B459AE" w:rsidRPr="00335757">
        <w:rPr>
          <w:rFonts w:cs="Times New Roman"/>
          <w:bCs/>
          <w:color w:val="000000" w:themeColor="text1"/>
          <w:szCs w:val="24"/>
        </w:rPr>
        <w:t xml:space="preserve">, </w:t>
      </w:r>
      <w:r w:rsidR="00E319E2" w:rsidRPr="00335757">
        <w:rPr>
          <w:rFonts w:cs="Times New Roman"/>
          <w:bCs/>
          <w:color w:val="000000" w:themeColor="text1"/>
          <w:szCs w:val="24"/>
        </w:rPr>
        <w:t xml:space="preserve"> mencionan que </w:t>
      </w:r>
      <w:r w:rsidR="00B459AE" w:rsidRPr="00335757">
        <w:rPr>
          <w:rFonts w:cs="Times New Roman"/>
          <w:bCs/>
          <w:color w:val="000000" w:themeColor="text1"/>
          <w:szCs w:val="24"/>
        </w:rPr>
        <w:t xml:space="preserve">el </w:t>
      </w:r>
      <w:r w:rsidR="00B459AE" w:rsidRPr="00335757">
        <w:rPr>
          <w:rFonts w:cs="Times New Roman"/>
          <w:bCs/>
          <w:i/>
          <w:color w:val="000000" w:themeColor="text1"/>
          <w:szCs w:val="24"/>
        </w:rPr>
        <w:t xml:space="preserve">triple </w:t>
      </w:r>
      <w:proofErr w:type="spellStart"/>
      <w:r w:rsidR="00B459AE" w:rsidRPr="00335757">
        <w:rPr>
          <w:rFonts w:cs="Times New Roman"/>
          <w:bCs/>
          <w:i/>
          <w:color w:val="000000" w:themeColor="text1"/>
          <w:szCs w:val="24"/>
        </w:rPr>
        <w:t>bottom</w:t>
      </w:r>
      <w:proofErr w:type="spellEnd"/>
      <w:r w:rsidR="00B459AE" w:rsidRPr="00335757">
        <w:rPr>
          <w:rFonts w:cs="Times New Roman"/>
          <w:bCs/>
          <w:i/>
          <w:color w:val="000000" w:themeColor="text1"/>
          <w:szCs w:val="24"/>
        </w:rPr>
        <w:t xml:space="preserve"> line</w:t>
      </w:r>
      <w:r w:rsidR="00B459AE" w:rsidRPr="00335757">
        <w:rPr>
          <w:rFonts w:cs="Times New Roman"/>
          <w:bCs/>
          <w:color w:val="000000" w:themeColor="text1"/>
          <w:szCs w:val="24"/>
        </w:rPr>
        <w:t xml:space="preserve"> debe de ser usado desde una perspectiva de igualdad, es decir</w:t>
      </w:r>
      <w:r w:rsidR="000A13A5" w:rsidRPr="00335757">
        <w:rPr>
          <w:rFonts w:cs="Times New Roman"/>
          <w:bCs/>
          <w:color w:val="000000" w:themeColor="text1"/>
          <w:szCs w:val="24"/>
        </w:rPr>
        <w:t>,</w:t>
      </w:r>
      <w:r w:rsidR="00B459AE" w:rsidRPr="00335757">
        <w:rPr>
          <w:rFonts w:cs="Times New Roman"/>
          <w:bCs/>
          <w:color w:val="000000" w:themeColor="text1"/>
          <w:szCs w:val="24"/>
        </w:rPr>
        <w:t xml:space="preserve"> que las empresas no </w:t>
      </w:r>
      <w:r w:rsidR="000A13A5" w:rsidRPr="00335757">
        <w:rPr>
          <w:rFonts w:cs="Times New Roman"/>
          <w:bCs/>
          <w:color w:val="000000" w:themeColor="text1"/>
          <w:szCs w:val="24"/>
        </w:rPr>
        <w:t>deben</w:t>
      </w:r>
      <w:r w:rsidR="00B459AE" w:rsidRPr="00335757">
        <w:rPr>
          <w:rFonts w:cs="Times New Roman"/>
          <w:bCs/>
          <w:color w:val="000000" w:themeColor="text1"/>
          <w:szCs w:val="24"/>
        </w:rPr>
        <w:t xml:space="preserve"> de gestionar sus nuevos productos con la perspectiva de obtener un buen resultado económico , y como</w:t>
      </w:r>
      <w:r w:rsidR="000A13A5" w:rsidRPr="00335757">
        <w:rPr>
          <w:rFonts w:cs="Times New Roman"/>
          <w:bCs/>
          <w:color w:val="000000" w:themeColor="text1"/>
          <w:szCs w:val="24"/>
        </w:rPr>
        <w:t xml:space="preserve"> consecuencia</w:t>
      </w:r>
      <w:r w:rsidR="00B459AE" w:rsidRPr="00335757">
        <w:rPr>
          <w:rFonts w:cs="Times New Roman"/>
          <w:bCs/>
          <w:color w:val="000000" w:themeColor="text1"/>
          <w:szCs w:val="24"/>
        </w:rPr>
        <w:t xml:space="preserve"> algunos </w:t>
      </w:r>
      <w:r w:rsidR="000A13A5" w:rsidRPr="00335757">
        <w:rPr>
          <w:rFonts w:cs="Times New Roman"/>
          <w:bCs/>
          <w:color w:val="000000" w:themeColor="text1"/>
          <w:szCs w:val="24"/>
        </w:rPr>
        <w:t>beneficios sociales o ambientales.</w:t>
      </w:r>
      <w:r w:rsidR="00B459AE" w:rsidRPr="00335757">
        <w:rPr>
          <w:rFonts w:cs="Times New Roman"/>
          <w:bCs/>
          <w:color w:val="000000" w:themeColor="text1"/>
          <w:szCs w:val="24"/>
        </w:rPr>
        <w:t xml:space="preserve"> Deben de gestionar el concepto de </w:t>
      </w:r>
      <w:r w:rsidR="00B459AE" w:rsidRPr="00335757">
        <w:rPr>
          <w:rFonts w:cs="Times New Roman"/>
          <w:bCs/>
          <w:i/>
          <w:color w:val="000000" w:themeColor="text1"/>
          <w:szCs w:val="24"/>
        </w:rPr>
        <w:t xml:space="preserve">triple </w:t>
      </w:r>
      <w:proofErr w:type="spellStart"/>
      <w:r w:rsidR="00B459AE" w:rsidRPr="00335757">
        <w:rPr>
          <w:rFonts w:cs="Times New Roman"/>
          <w:bCs/>
          <w:i/>
          <w:color w:val="000000" w:themeColor="text1"/>
          <w:szCs w:val="24"/>
        </w:rPr>
        <w:t>bottom</w:t>
      </w:r>
      <w:proofErr w:type="spellEnd"/>
      <w:r w:rsidR="00B459AE" w:rsidRPr="00335757">
        <w:rPr>
          <w:rFonts w:cs="Times New Roman"/>
          <w:bCs/>
          <w:i/>
          <w:color w:val="000000" w:themeColor="text1"/>
          <w:szCs w:val="24"/>
        </w:rPr>
        <w:t xml:space="preserve"> line</w:t>
      </w:r>
      <w:r w:rsidR="00B459AE" w:rsidRPr="00335757">
        <w:rPr>
          <w:rFonts w:cs="Times New Roman"/>
          <w:bCs/>
          <w:color w:val="000000" w:themeColor="text1"/>
          <w:szCs w:val="24"/>
        </w:rPr>
        <w:t xml:space="preserve"> con una perspectiva de igualdad de peso en la distribución de los tres componentes (económico, social y am</w:t>
      </w:r>
      <w:r w:rsidR="00C07042" w:rsidRPr="00335757">
        <w:rPr>
          <w:rFonts w:cs="Times New Roman"/>
          <w:bCs/>
          <w:color w:val="000000" w:themeColor="text1"/>
          <w:szCs w:val="24"/>
        </w:rPr>
        <w:t>biental), utilizando el análisis de estos tres sectores como “</w:t>
      </w:r>
      <w:proofErr w:type="spellStart"/>
      <w:r w:rsidR="000A13A5" w:rsidRPr="00335757">
        <w:rPr>
          <w:rFonts w:cs="Times New Roman"/>
          <w:bCs/>
          <w:i/>
          <w:color w:val="000000" w:themeColor="text1"/>
          <w:szCs w:val="24"/>
        </w:rPr>
        <w:t>the</w:t>
      </w:r>
      <w:proofErr w:type="spellEnd"/>
      <w:r w:rsidR="000A13A5" w:rsidRPr="00335757">
        <w:rPr>
          <w:rFonts w:cs="Times New Roman"/>
          <w:bCs/>
          <w:i/>
          <w:color w:val="000000" w:themeColor="text1"/>
          <w:szCs w:val="24"/>
        </w:rPr>
        <w:t xml:space="preserve"> triple top line</w:t>
      </w:r>
      <w:r w:rsidR="00C07042" w:rsidRPr="00335757">
        <w:rPr>
          <w:rFonts w:cs="Times New Roman"/>
          <w:bCs/>
          <w:color w:val="000000" w:themeColor="text1"/>
          <w:szCs w:val="24"/>
        </w:rPr>
        <w:t>”, es decir, utilizar el análisis como herramienta de diseño en la etapa inicial de un nuevo proyecto.</w:t>
      </w:r>
      <w:r w:rsidR="00C14056" w:rsidRPr="00335757">
        <w:rPr>
          <w:rFonts w:cs="Times New Roman"/>
          <w:bCs/>
          <w:color w:val="000000" w:themeColor="text1"/>
          <w:szCs w:val="24"/>
        </w:rPr>
        <w:t xml:space="preserve"> Por lo cual, la economía circular conecta con estos principios de la responsabilidad social corporativa, ya que la EC implica un aumento en la eficiencia del uso y reducción de los materiales, y una disminución de la contaminación en términos absolutos.</w:t>
      </w:r>
      <w:sdt>
        <w:sdtPr>
          <w:rPr>
            <w:rFonts w:cs="Times New Roman"/>
            <w:bCs/>
            <w:color w:val="000000" w:themeColor="text1"/>
            <w:szCs w:val="24"/>
          </w:rPr>
          <w:id w:val="-802463819"/>
          <w:citation/>
        </w:sdtPr>
        <w:sdtContent>
          <w:r w:rsidR="00265624" w:rsidRPr="00335757">
            <w:rPr>
              <w:rFonts w:cs="Times New Roman"/>
              <w:bCs/>
              <w:color w:val="000000" w:themeColor="text1"/>
              <w:szCs w:val="24"/>
            </w:rPr>
            <w:fldChar w:fldCharType="begin"/>
          </w:r>
          <w:r w:rsidR="00265624" w:rsidRPr="00335757">
            <w:rPr>
              <w:rFonts w:cs="Times New Roman"/>
              <w:bCs/>
              <w:color w:val="000000" w:themeColor="text1"/>
              <w:szCs w:val="24"/>
            </w:rPr>
            <w:instrText xml:space="preserve"> CITATION LiS12 \l 9226 </w:instrText>
          </w:r>
          <w:r w:rsidR="00265624" w:rsidRPr="00335757">
            <w:rPr>
              <w:rFonts w:cs="Times New Roman"/>
              <w:bCs/>
              <w:color w:val="000000" w:themeColor="text1"/>
              <w:szCs w:val="24"/>
            </w:rPr>
            <w:fldChar w:fldCharType="separate"/>
          </w:r>
          <w:r w:rsidR="00265624" w:rsidRPr="00335757">
            <w:rPr>
              <w:rFonts w:cs="Times New Roman"/>
              <w:bCs/>
              <w:noProof/>
              <w:color w:val="000000" w:themeColor="text1"/>
              <w:szCs w:val="24"/>
            </w:rPr>
            <w:t xml:space="preserve"> </w:t>
          </w:r>
          <w:r w:rsidR="00265624" w:rsidRPr="00335757">
            <w:rPr>
              <w:rFonts w:cs="Times New Roman"/>
              <w:noProof/>
              <w:color w:val="000000" w:themeColor="text1"/>
              <w:szCs w:val="24"/>
            </w:rPr>
            <w:t>(Li, 2012)</w:t>
          </w:r>
          <w:r w:rsidR="00265624" w:rsidRPr="00335757">
            <w:rPr>
              <w:rFonts w:cs="Times New Roman"/>
              <w:bCs/>
              <w:color w:val="000000" w:themeColor="text1"/>
              <w:szCs w:val="24"/>
            </w:rPr>
            <w:fldChar w:fldCharType="end"/>
          </w:r>
        </w:sdtContent>
      </w:sdt>
    </w:p>
    <w:p w14:paraId="3D381A74" w14:textId="77777777" w:rsidR="002D4DA0" w:rsidRPr="00335757" w:rsidRDefault="002D4DA0" w:rsidP="00EE0A34">
      <w:pPr>
        <w:pStyle w:val="Ttulo2"/>
      </w:pPr>
      <w:bookmarkStart w:id="14" w:name="_Toc411444153"/>
      <w:r w:rsidRPr="00335757">
        <w:t>Supuestos</w:t>
      </w:r>
      <w:bookmarkEnd w:id="14"/>
    </w:p>
    <w:p w14:paraId="63B4F16E" w14:textId="6542C86F" w:rsidR="003708DF" w:rsidRPr="00335757" w:rsidRDefault="003708DF" w:rsidP="00EE0A34">
      <w:pPr>
        <w:autoSpaceDE w:val="0"/>
        <w:autoSpaceDN w:val="0"/>
        <w:adjustRightInd w:val="0"/>
        <w:spacing w:after="0" w:line="360" w:lineRule="auto"/>
        <w:ind w:firstLine="567"/>
        <w:rPr>
          <w:rStyle w:val="hps"/>
          <w:color w:val="000000" w:themeColor="text1"/>
          <w:lang w:val="es-ES"/>
        </w:rPr>
      </w:pPr>
      <w:r w:rsidRPr="00335757">
        <w:rPr>
          <w:rStyle w:val="hps"/>
          <w:rFonts w:cs="Times New Roman"/>
          <w:color w:val="000000" w:themeColor="text1"/>
          <w:szCs w:val="24"/>
          <w:lang w:val="es-ES"/>
        </w:rPr>
        <w:t>Se estima que el cambio o transición hacia la economía circular crea</w:t>
      </w:r>
      <w:r w:rsidR="007C7CEA" w:rsidRPr="00335757">
        <w:rPr>
          <w:rStyle w:val="hps"/>
          <w:rFonts w:cs="Times New Roman"/>
          <w:color w:val="000000" w:themeColor="text1"/>
          <w:szCs w:val="24"/>
          <w:lang w:val="es-ES"/>
        </w:rPr>
        <w:t xml:space="preserve"> </w:t>
      </w:r>
      <w:r w:rsidRPr="00335757">
        <w:rPr>
          <w:rStyle w:val="hps"/>
          <w:rFonts w:cs="Times New Roman"/>
          <w:color w:val="000000" w:themeColor="text1"/>
          <w:szCs w:val="24"/>
          <w:lang w:val="es-ES"/>
        </w:rPr>
        <w:t>empleo y crecimiento</w:t>
      </w:r>
      <w:r w:rsidR="00986796" w:rsidRPr="00335757">
        <w:rPr>
          <w:rStyle w:val="hps"/>
          <w:rFonts w:cs="Times New Roman"/>
          <w:color w:val="000000" w:themeColor="text1"/>
          <w:szCs w:val="24"/>
          <w:lang w:val="es-ES"/>
        </w:rPr>
        <w:t xml:space="preserve"> </w:t>
      </w:r>
      <w:r w:rsidR="00986796" w:rsidRPr="00335757">
        <w:rPr>
          <w:color w:val="000000" w:themeColor="text1"/>
        </w:rPr>
        <w:t>(</w:t>
      </w:r>
      <w:r w:rsidR="00986796" w:rsidRPr="00335757">
        <w:rPr>
          <w:rStyle w:val="hps"/>
          <w:rFonts w:cs="Times New Roman"/>
          <w:color w:val="000000" w:themeColor="text1"/>
          <w:szCs w:val="24"/>
          <w:lang w:val="es-ES"/>
        </w:rPr>
        <w:t xml:space="preserve">FEAD </w:t>
      </w:r>
      <w:proofErr w:type="spellStart"/>
      <w:r w:rsidR="00986796" w:rsidRPr="00335757">
        <w:rPr>
          <w:rStyle w:val="hps"/>
          <w:rFonts w:cs="Times New Roman"/>
          <w:color w:val="000000" w:themeColor="text1"/>
          <w:szCs w:val="24"/>
          <w:lang w:val="es-ES"/>
        </w:rPr>
        <w:t>unveils</w:t>
      </w:r>
      <w:proofErr w:type="spellEnd"/>
      <w:r w:rsidR="00986796" w:rsidRPr="00335757">
        <w:rPr>
          <w:rStyle w:val="hps"/>
          <w:rFonts w:cs="Times New Roman"/>
          <w:color w:val="000000" w:themeColor="text1"/>
          <w:szCs w:val="24"/>
          <w:lang w:val="es-ES"/>
        </w:rPr>
        <w:t xml:space="preserve"> circular </w:t>
      </w:r>
      <w:proofErr w:type="spellStart"/>
      <w:r w:rsidR="00986796" w:rsidRPr="00335757">
        <w:rPr>
          <w:rStyle w:val="hps"/>
          <w:rFonts w:cs="Times New Roman"/>
          <w:color w:val="000000" w:themeColor="text1"/>
          <w:szCs w:val="24"/>
          <w:lang w:val="es-ES"/>
        </w:rPr>
        <w:t>economy</w:t>
      </w:r>
      <w:proofErr w:type="spellEnd"/>
      <w:r w:rsidR="00986796" w:rsidRPr="00335757">
        <w:rPr>
          <w:rStyle w:val="hps"/>
          <w:rFonts w:cs="Times New Roman"/>
          <w:color w:val="000000" w:themeColor="text1"/>
          <w:szCs w:val="24"/>
          <w:lang w:val="es-ES"/>
        </w:rPr>
        <w:t xml:space="preserve"> </w:t>
      </w:r>
      <w:proofErr w:type="spellStart"/>
      <w:r w:rsidR="00986796" w:rsidRPr="00335757">
        <w:rPr>
          <w:rStyle w:val="hps"/>
          <w:rFonts w:cs="Times New Roman"/>
          <w:color w:val="000000" w:themeColor="text1"/>
          <w:szCs w:val="24"/>
          <w:lang w:val="es-ES"/>
        </w:rPr>
        <w:t>strategy</w:t>
      </w:r>
      <w:proofErr w:type="spellEnd"/>
      <w:r w:rsidR="00986796" w:rsidRPr="00335757">
        <w:rPr>
          <w:rStyle w:val="hps"/>
          <w:rFonts w:cs="Times New Roman"/>
          <w:color w:val="000000" w:themeColor="text1"/>
          <w:szCs w:val="24"/>
          <w:lang w:val="es-ES"/>
        </w:rPr>
        <w:t>, 2014). A</w:t>
      </w:r>
      <w:r w:rsidRPr="00335757">
        <w:rPr>
          <w:rStyle w:val="hps"/>
          <w:rFonts w:cs="Times New Roman"/>
          <w:color w:val="000000" w:themeColor="text1"/>
          <w:szCs w:val="24"/>
          <w:lang w:val="es-ES"/>
        </w:rPr>
        <w:t xml:space="preserve">dicionalmente </w:t>
      </w:r>
      <w:r w:rsidR="00B42572" w:rsidRPr="00335757">
        <w:rPr>
          <w:rStyle w:val="hps"/>
          <w:rFonts w:cs="Times New Roman"/>
          <w:color w:val="000000" w:themeColor="text1"/>
          <w:szCs w:val="24"/>
          <w:lang w:val="es-ES"/>
        </w:rPr>
        <w:t>se considera que el cam</w:t>
      </w:r>
      <w:r w:rsidR="00F2379E" w:rsidRPr="00335757">
        <w:rPr>
          <w:rStyle w:val="hps"/>
          <w:rFonts w:cs="Times New Roman"/>
          <w:color w:val="000000" w:themeColor="text1"/>
          <w:szCs w:val="24"/>
          <w:lang w:val="es-ES"/>
        </w:rPr>
        <w:t>bio</w:t>
      </w:r>
      <w:r w:rsidR="00B42572" w:rsidRPr="00335757">
        <w:rPr>
          <w:rStyle w:val="hps"/>
          <w:rFonts w:cs="Times New Roman"/>
          <w:color w:val="000000" w:themeColor="text1"/>
          <w:szCs w:val="24"/>
          <w:lang w:val="es-ES"/>
        </w:rPr>
        <w:t xml:space="preserve"> hacia la Economía Circular ayuda</w:t>
      </w:r>
      <w:r w:rsidRPr="00335757">
        <w:rPr>
          <w:rStyle w:val="hps"/>
          <w:rFonts w:cs="Times New Roman"/>
          <w:color w:val="000000" w:themeColor="text1"/>
          <w:szCs w:val="24"/>
          <w:lang w:val="es-ES"/>
        </w:rPr>
        <w:t xml:space="preserve"> a mejorar l</w:t>
      </w:r>
      <w:r w:rsidRPr="00335757">
        <w:rPr>
          <w:rFonts w:cs="Times New Roman"/>
          <w:color w:val="000000" w:themeColor="text1"/>
          <w:szCs w:val="24"/>
          <w:lang w:val="es-ES"/>
        </w:rPr>
        <w:t>a</w:t>
      </w:r>
      <w:r w:rsidRPr="00335757">
        <w:rPr>
          <w:rStyle w:val="hps"/>
          <w:rFonts w:cs="Times New Roman"/>
          <w:color w:val="000000" w:themeColor="text1"/>
          <w:szCs w:val="24"/>
          <w:lang w:val="es-ES"/>
        </w:rPr>
        <w:t xml:space="preserve"> seguridad</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de los recursos y la protección del</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medio ambien</w:t>
      </w:r>
      <w:r w:rsidR="00986796" w:rsidRPr="00335757">
        <w:rPr>
          <w:rStyle w:val="hps"/>
          <w:rFonts w:cs="Times New Roman"/>
          <w:color w:val="000000" w:themeColor="text1"/>
          <w:szCs w:val="24"/>
          <w:lang w:val="es-ES"/>
        </w:rPr>
        <w:t>te, e</w:t>
      </w:r>
      <w:r w:rsidRPr="00335757">
        <w:rPr>
          <w:rStyle w:val="hps"/>
          <w:rFonts w:cs="Times New Roman"/>
          <w:color w:val="000000" w:themeColor="text1"/>
          <w:szCs w:val="24"/>
          <w:lang w:val="es-ES"/>
        </w:rPr>
        <w:t>s decir</w:t>
      </w:r>
      <w:r w:rsidR="007C7CEA" w:rsidRPr="00335757">
        <w:rPr>
          <w:rStyle w:val="hps"/>
          <w:rFonts w:cs="Times New Roman"/>
          <w:color w:val="000000" w:themeColor="text1"/>
          <w:szCs w:val="24"/>
          <w:lang w:val="es-ES"/>
        </w:rPr>
        <w:t>,</w:t>
      </w:r>
      <w:r w:rsidRPr="00335757">
        <w:rPr>
          <w:rStyle w:val="hps"/>
          <w:rFonts w:cs="Times New Roman"/>
          <w:color w:val="000000" w:themeColor="text1"/>
          <w:szCs w:val="24"/>
          <w:lang w:val="es-ES"/>
        </w:rPr>
        <w:t xml:space="preserve"> que abarca </w:t>
      </w:r>
      <w:r w:rsidRPr="00335757">
        <w:rPr>
          <w:rStyle w:val="hps"/>
          <w:rFonts w:cs="Times New Roman"/>
          <w:i/>
          <w:color w:val="000000" w:themeColor="text1"/>
          <w:szCs w:val="24"/>
          <w:lang w:val="es-ES"/>
        </w:rPr>
        <w:t xml:space="preserve">el triple </w:t>
      </w:r>
      <w:proofErr w:type="spellStart"/>
      <w:r w:rsidRPr="00335757">
        <w:rPr>
          <w:rStyle w:val="hps"/>
          <w:rFonts w:cs="Times New Roman"/>
          <w:i/>
          <w:color w:val="000000" w:themeColor="text1"/>
          <w:szCs w:val="24"/>
          <w:lang w:val="es-ES"/>
        </w:rPr>
        <w:t>bottom</w:t>
      </w:r>
      <w:proofErr w:type="spellEnd"/>
      <w:r w:rsidRPr="00335757">
        <w:rPr>
          <w:rStyle w:val="hps"/>
          <w:rFonts w:cs="Times New Roman"/>
          <w:i/>
          <w:color w:val="000000" w:themeColor="text1"/>
          <w:szCs w:val="24"/>
          <w:lang w:val="es-ES"/>
        </w:rPr>
        <w:t xml:space="preserve"> line</w:t>
      </w:r>
      <w:r w:rsidRPr="00335757">
        <w:rPr>
          <w:rStyle w:val="hps"/>
          <w:rFonts w:cs="Times New Roman"/>
          <w:color w:val="000000" w:themeColor="text1"/>
          <w:szCs w:val="24"/>
          <w:lang w:val="es-ES"/>
        </w:rPr>
        <w:t xml:space="preserve"> propuesto</w:t>
      </w:r>
      <w:r w:rsidR="00986796" w:rsidRPr="00335757">
        <w:rPr>
          <w:rStyle w:val="hps"/>
          <w:rFonts w:cs="Times New Roman"/>
          <w:color w:val="000000" w:themeColor="text1"/>
          <w:szCs w:val="24"/>
          <w:lang w:val="es-ES"/>
        </w:rPr>
        <w:t xml:space="preserve"> por la </w:t>
      </w:r>
      <w:r w:rsidRPr="00335757">
        <w:rPr>
          <w:rStyle w:val="hps"/>
          <w:rFonts w:cs="Times New Roman"/>
          <w:color w:val="000000" w:themeColor="text1"/>
          <w:szCs w:val="24"/>
          <w:lang w:val="es-ES"/>
        </w:rPr>
        <w:t>Responsabilidad Social Empresarial.</w:t>
      </w:r>
      <w:r w:rsidRPr="00335757">
        <w:rPr>
          <w:color w:val="000000" w:themeColor="text1"/>
        </w:rPr>
        <w:t xml:space="preserve"> </w:t>
      </w:r>
      <w:r w:rsidR="00277BCF" w:rsidRPr="00335757">
        <w:rPr>
          <w:color w:val="000000" w:themeColor="text1"/>
        </w:rPr>
        <w:t>(</w:t>
      </w:r>
      <w:r w:rsidR="00277BCF" w:rsidRPr="00335757">
        <w:rPr>
          <w:rFonts w:cs="Times New Roman"/>
          <w:color w:val="000000" w:themeColor="text1"/>
          <w:szCs w:val="24"/>
        </w:rPr>
        <w:t>Comisión Europea, 2001)</w:t>
      </w:r>
      <w:r w:rsidR="00B42572" w:rsidRPr="00335757">
        <w:rPr>
          <w:rFonts w:cs="Times New Roman"/>
          <w:color w:val="000000" w:themeColor="text1"/>
          <w:szCs w:val="24"/>
        </w:rPr>
        <w:t>.</w:t>
      </w:r>
    </w:p>
    <w:p w14:paraId="2C5BAF7B" w14:textId="77777777" w:rsidR="002D4DA0" w:rsidRPr="00335757" w:rsidRDefault="002D4DA0" w:rsidP="00EE0A34">
      <w:pPr>
        <w:pStyle w:val="Ttulo2"/>
      </w:pPr>
      <w:bookmarkStart w:id="15" w:name="_Toc411444154"/>
      <w:r w:rsidRPr="00335757">
        <w:t>Limitaciones</w:t>
      </w:r>
      <w:bookmarkEnd w:id="15"/>
    </w:p>
    <w:p w14:paraId="03D7B459" w14:textId="3C29701B" w:rsidR="007D657A" w:rsidRPr="00335757" w:rsidRDefault="00174318" w:rsidP="00EE0A34">
      <w:pPr>
        <w:autoSpaceDE w:val="0"/>
        <w:autoSpaceDN w:val="0"/>
        <w:adjustRightInd w:val="0"/>
        <w:spacing w:after="0" w:line="360" w:lineRule="auto"/>
        <w:ind w:firstLine="567"/>
        <w:rPr>
          <w:rStyle w:val="A1"/>
          <w:rFonts w:cs="Times New Roman"/>
          <w:color w:val="000000" w:themeColor="text1"/>
          <w:sz w:val="24"/>
          <w:szCs w:val="24"/>
        </w:rPr>
      </w:pPr>
      <w:r w:rsidRPr="00335757">
        <w:rPr>
          <w:rFonts w:cs="Times New Roman"/>
          <w:color w:val="000000" w:themeColor="text1"/>
          <w:szCs w:val="24"/>
        </w:rPr>
        <w:t xml:space="preserve">El </w:t>
      </w:r>
      <w:r w:rsidR="007D657A" w:rsidRPr="00335757">
        <w:rPr>
          <w:rStyle w:val="A1"/>
          <w:rFonts w:cs="Times New Roman"/>
          <w:color w:val="000000" w:themeColor="text1"/>
          <w:sz w:val="24"/>
          <w:szCs w:val="24"/>
        </w:rPr>
        <w:t>d</w:t>
      </w:r>
      <w:r w:rsidRPr="00335757">
        <w:rPr>
          <w:rStyle w:val="A1"/>
          <w:rFonts w:cs="Times New Roman"/>
          <w:color w:val="000000" w:themeColor="text1"/>
          <w:sz w:val="24"/>
          <w:szCs w:val="24"/>
        </w:rPr>
        <w:t>irector</w:t>
      </w:r>
      <w:r w:rsidR="007D657A" w:rsidRPr="00335757">
        <w:rPr>
          <w:rStyle w:val="A1"/>
          <w:rFonts w:cs="Times New Roman"/>
          <w:color w:val="000000" w:themeColor="text1"/>
          <w:sz w:val="24"/>
          <w:szCs w:val="24"/>
        </w:rPr>
        <w:t xml:space="preserve"> </w:t>
      </w:r>
      <w:r w:rsidR="007D657A" w:rsidRPr="00335757">
        <w:rPr>
          <w:rStyle w:val="A1"/>
          <w:rFonts w:cs="Times New Roman"/>
          <w:i/>
          <w:color w:val="000000" w:themeColor="text1"/>
          <w:sz w:val="24"/>
          <w:szCs w:val="24"/>
        </w:rPr>
        <w:t xml:space="preserve">senior </w:t>
      </w:r>
      <w:proofErr w:type="gramStart"/>
      <w:r w:rsidRPr="00335757">
        <w:rPr>
          <w:rStyle w:val="A1"/>
          <w:rFonts w:cs="Times New Roman"/>
          <w:color w:val="000000" w:themeColor="text1"/>
          <w:sz w:val="24"/>
          <w:szCs w:val="24"/>
        </w:rPr>
        <w:t xml:space="preserve">del  </w:t>
      </w:r>
      <w:proofErr w:type="spellStart"/>
      <w:r w:rsidRPr="00335757">
        <w:rPr>
          <w:rStyle w:val="A1"/>
          <w:rFonts w:cs="Times New Roman"/>
          <w:i/>
          <w:color w:val="000000" w:themeColor="text1"/>
          <w:sz w:val="24"/>
          <w:szCs w:val="24"/>
        </w:rPr>
        <w:t>World</w:t>
      </w:r>
      <w:proofErr w:type="spellEnd"/>
      <w:proofErr w:type="gramEnd"/>
      <w:r w:rsidRPr="00335757">
        <w:rPr>
          <w:rStyle w:val="A1"/>
          <w:rFonts w:cs="Times New Roman"/>
          <w:i/>
          <w:color w:val="000000" w:themeColor="text1"/>
          <w:sz w:val="24"/>
          <w:szCs w:val="24"/>
        </w:rPr>
        <w:t xml:space="preserve"> </w:t>
      </w:r>
      <w:proofErr w:type="spellStart"/>
      <w:r w:rsidRPr="00335757">
        <w:rPr>
          <w:rStyle w:val="A1"/>
          <w:rFonts w:cs="Times New Roman"/>
          <w:i/>
          <w:color w:val="000000" w:themeColor="text1"/>
          <w:sz w:val="24"/>
          <w:szCs w:val="24"/>
        </w:rPr>
        <w:t>Economic</w:t>
      </w:r>
      <w:proofErr w:type="spellEnd"/>
      <w:r w:rsidRPr="00335757">
        <w:rPr>
          <w:rStyle w:val="A1"/>
          <w:rFonts w:cs="Times New Roman"/>
          <w:i/>
          <w:color w:val="000000" w:themeColor="text1"/>
          <w:sz w:val="24"/>
          <w:szCs w:val="24"/>
        </w:rPr>
        <w:t xml:space="preserve"> </w:t>
      </w:r>
      <w:proofErr w:type="spellStart"/>
      <w:r w:rsidRPr="00335757">
        <w:rPr>
          <w:rStyle w:val="A1"/>
          <w:rFonts w:cs="Times New Roman"/>
          <w:i/>
          <w:color w:val="000000" w:themeColor="text1"/>
          <w:sz w:val="24"/>
          <w:szCs w:val="24"/>
        </w:rPr>
        <w:t>Forum</w:t>
      </w:r>
      <w:proofErr w:type="spellEnd"/>
      <w:r w:rsidRPr="00335757">
        <w:rPr>
          <w:rStyle w:val="A1"/>
          <w:rFonts w:cs="Times New Roman"/>
          <w:i/>
          <w:color w:val="000000" w:themeColor="text1"/>
          <w:sz w:val="24"/>
          <w:szCs w:val="24"/>
        </w:rPr>
        <w:t xml:space="preserve"> 2014</w:t>
      </w:r>
      <w:r w:rsidRPr="00335757">
        <w:rPr>
          <w:rStyle w:val="A1"/>
          <w:rFonts w:cs="Times New Roman"/>
          <w:color w:val="000000" w:themeColor="text1"/>
          <w:sz w:val="24"/>
          <w:szCs w:val="24"/>
        </w:rPr>
        <w:t xml:space="preserve"> , </w:t>
      </w:r>
      <w:proofErr w:type="spellStart"/>
      <w:r w:rsidRPr="00335757">
        <w:rPr>
          <w:rStyle w:val="A1"/>
          <w:rFonts w:cs="Times New Roman"/>
          <w:color w:val="000000" w:themeColor="text1"/>
          <w:sz w:val="24"/>
          <w:szCs w:val="24"/>
        </w:rPr>
        <w:t>Dominic</w:t>
      </w:r>
      <w:proofErr w:type="spellEnd"/>
      <w:r w:rsidRPr="00335757">
        <w:rPr>
          <w:rStyle w:val="A1"/>
          <w:rFonts w:cs="Times New Roman"/>
          <w:color w:val="000000" w:themeColor="text1"/>
          <w:sz w:val="24"/>
          <w:szCs w:val="24"/>
        </w:rPr>
        <w:t xml:space="preserve"> </w:t>
      </w:r>
      <w:proofErr w:type="spellStart"/>
      <w:r w:rsidRPr="00335757">
        <w:rPr>
          <w:rStyle w:val="A1"/>
          <w:rFonts w:cs="Times New Roman"/>
          <w:color w:val="000000" w:themeColor="text1"/>
          <w:sz w:val="24"/>
          <w:szCs w:val="24"/>
        </w:rPr>
        <w:t>Waughray</w:t>
      </w:r>
      <w:proofErr w:type="spellEnd"/>
      <w:r w:rsidRPr="00335757">
        <w:rPr>
          <w:rStyle w:val="A1"/>
          <w:rFonts w:cs="Times New Roman"/>
          <w:color w:val="000000" w:themeColor="text1"/>
          <w:sz w:val="24"/>
          <w:szCs w:val="24"/>
        </w:rPr>
        <w:t xml:space="preserve"> </w:t>
      </w:r>
      <w:r w:rsidRPr="00335757">
        <w:rPr>
          <w:rFonts w:cs="Times New Roman"/>
          <w:color w:val="000000" w:themeColor="text1"/>
          <w:szCs w:val="24"/>
        </w:rPr>
        <w:t xml:space="preserve">mencionó que la transición hacia la </w:t>
      </w:r>
      <w:r w:rsidR="00B42572" w:rsidRPr="00335757">
        <w:rPr>
          <w:rFonts w:cs="Times New Roman"/>
          <w:color w:val="000000" w:themeColor="text1"/>
          <w:szCs w:val="24"/>
        </w:rPr>
        <w:t>E</w:t>
      </w:r>
      <w:r w:rsidRPr="00335757">
        <w:rPr>
          <w:rFonts w:cs="Times New Roman"/>
          <w:color w:val="000000" w:themeColor="text1"/>
          <w:szCs w:val="24"/>
        </w:rPr>
        <w:t xml:space="preserve">conomía </w:t>
      </w:r>
      <w:r w:rsidR="00B42572" w:rsidRPr="00335757">
        <w:rPr>
          <w:rFonts w:cs="Times New Roman"/>
          <w:color w:val="000000" w:themeColor="text1"/>
          <w:szCs w:val="24"/>
        </w:rPr>
        <w:t>C</w:t>
      </w:r>
      <w:r w:rsidRPr="00335757">
        <w:rPr>
          <w:rFonts w:cs="Times New Roman"/>
          <w:color w:val="000000" w:themeColor="text1"/>
          <w:szCs w:val="24"/>
        </w:rPr>
        <w:t xml:space="preserve">ircular solo se podrá lograr si diferentes autores están involucrados: inversionistas, </w:t>
      </w:r>
      <w:r w:rsidR="007D657A" w:rsidRPr="00335757">
        <w:rPr>
          <w:rFonts w:cs="Times New Roman"/>
          <w:color w:val="000000" w:themeColor="text1"/>
          <w:szCs w:val="24"/>
        </w:rPr>
        <w:t xml:space="preserve"> </w:t>
      </w:r>
      <w:proofErr w:type="spellStart"/>
      <w:r w:rsidR="007D657A" w:rsidRPr="00335757">
        <w:rPr>
          <w:rFonts w:cs="Times New Roman"/>
          <w:i/>
          <w:color w:val="000000" w:themeColor="text1"/>
          <w:szCs w:val="24"/>
        </w:rPr>
        <w:t>the</w:t>
      </w:r>
      <w:proofErr w:type="spellEnd"/>
      <w:r w:rsidR="007D657A" w:rsidRPr="00335757">
        <w:rPr>
          <w:rFonts w:cs="Times New Roman"/>
          <w:i/>
          <w:color w:val="000000" w:themeColor="text1"/>
          <w:szCs w:val="24"/>
        </w:rPr>
        <w:t xml:space="preserve"> </w:t>
      </w:r>
      <w:proofErr w:type="spellStart"/>
      <w:r w:rsidR="007D657A" w:rsidRPr="00335757">
        <w:rPr>
          <w:rFonts w:cs="Times New Roman"/>
          <w:i/>
          <w:color w:val="000000" w:themeColor="text1"/>
          <w:szCs w:val="24"/>
        </w:rPr>
        <w:t>policy</w:t>
      </w:r>
      <w:proofErr w:type="spellEnd"/>
      <w:r w:rsidR="007D657A" w:rsidRPr="00335757">
        <w:rPr>
          <w:rFonts w:cs="Times New Roman"/>
          <w:i/>
          <w:color w:val="000000" w:themeColor="text1"/>
          <w:szCs w:val="24"/>
        </w:rPr>
        <w:t xml:space="preserve"> </w:t>
      </w:r>
      <w:proofErr w:type="spellStart"/>
      <w:r w:rsidR="007D657A" w:rsidRPr="00335757">
        <w:rPr>
          <w:rFonts w:cs="Times New Roman"/>
          <w:i/>
          <w:color w:val="000000" w:themeColor="text1"/>
          <w:szCs w:val="24"/>
        </w:rPr>
        <w:t>makers</w:t>
      </w:r>
      <w:proofErr w:type="spellEnd"/>
      <w:r w:rsidR="007D657A" w:rsidRPr="00335757">
        <w:rPr>
          <w:rFonts w:cs="Times New Roman"/>
          <w:color w:val="000000" w:themeColor="text1"/>
          <w:szCs w:val="24"/>
        </w:rPr>
        <w:t xml:space="preserve">,  </w:t>
      </w:r>
      <w:r w:rsidRPr="00335757">
        <w:rPr>
          <w:rFonts w:cs="Times New Roman"/>
          <w:color w:val="000000" w:themeColor="text1"/>
          <w:szCs w:val="24"/>
        </w:rPr>
        <w:t xml:space="preserve">productores y consumidores, quienes deben de </w:t>
      </w:r>
      <w:r w:rsidR="007D657A" w:rsidRPr="00335757">
        <w:rPr>
          <w:rFonts w:cs="Times New Roman"/>
          <w:color w:val="000000" w:themeColor="text1"/>
          <w:szCs w:val="24"/>
        </w:rPr>
        <w:t>reconsiderar</w:t>
      </w:r>
      <w:r w:rsidRPr="00335757">
        <w:rPr>
          <w:rFonts w:cs="Times New Roman"/>
          <w:color w:val="000000" w:themeColor="text1"/>
          <w:szCs w:val="24"/>
        </w:rPr>
        <w:t xml:space="preserve"> </w:t>
      </w:r>
      <w:r w:rsidR="007D657A" w:rsidRPr="00335757">
        <w:rPr>
          <w:rFonts w:cs="Times New Roman"/>
          <w:color w:val="000000" w:themeColor="text1"/>
          <w:szCs w:val="24"/>
        </w:rPr>
        <w:t xml:space="preserve">los flujos de los materiales y los procesos de producción. </w:t>
      </w:r>
      <w:r w:rsidR="007D657A" w:rsidRPr="00335757">
        <w:rPr>
          <w:rStyle w:val="hps"/>
          <w:rFonts w:cs="Times New Roman"/>
          <w:color w:val="000000" w:themeColor="text1"/>
          <w:szCs w:val="24"/>
          <w:lang w:val="es-ES"/>
        </w:rPr>
        <w:t>Los</w:t>
      </w:r>
      <w:r w:rsidR="007D657A" w:rsidRPr="00335757">
        <w:rPr>
          <w:rFonts w:cs="Times New Roman"/>
          <w:color w:val="000000" w:themeColor="text1"/>
          <w:szCs w:val="24"/>
          <w:lang w:val="es-ES"/>
        </w:rPr>
        <w:t xml:space="preserve"> </w:t>
      </w:r>
      <w:r w:rsidR="007D657A" w:rsidRPr="00335757">
        <w:rPr>
          <w:rStyle w:val="hps"/>
          <w:rFonts w:cs="Times New Roman"/>
          <w:color w:val="000000" w:themeColor="text1"/>
          <w:szCs w:val="24"/>
          <w:lang w:val="es-ES"/>
        </w:rPr>
        <w:t>costos de cambiar el</w:t>
      </w:r>
      <w:r w:rsidR="007D657A" w:rsidRPr="00335757">
        <w:rPr>
          <w:rFonts w:cs="Times New Roman"/>
          <w:color w:val="000000" w:themeColor="text1"/>
          <w:szCs w:val="24"/>
          <w:lang w:val="es-ES"/>
        </w:rPr>
        <w:t xml:space="preserve"> </w:t>
      </w:r>
      <w:r w:rsidR="007D657A" w:rsidRPr="00335757">
        <w:rPr>
          <w:rStyle w:val="hps"/>
          <w:rFonts w:cs="Times New Roman"/>
          <w:color w:val="000000" w:themeColor="text1"/>
          <w:szCs w:val="24"/>
          <w:lang w:val="es-ES"/>
        </w:rPr>
        <w:t>statu quo</w:t>
      </w:r>
      <w:r w:rsidR="007D657A" w:rsidRPr="00335757">
        <w:rPr>
          <w:rFonts w:cs="Times New Roman"/>
          <w:color w:val="000000" w:themeColor="text1"/>
          <w:szCs w:val="24"/>
          <w:lang w:val="es-ES"/>
        </w:rPr>
        <w:t xml:space="preserve"> </w:t>
      </w:r>
      <w:r w:rsidR="007D657A" w:rsidRPr="00335757">
        <w:rPr>
          <w:rStyle w:val="hps"/>
          <w:rFonts w:cs="Times New Roman"/>
          <w:color w:val="000000" w:themeColor="text1"/>
          <w:szCs w:val="24"/>
          <w:lang w:val="es-ES"/>
        </w:rPr>
        <w:t>son extremadamente alto</w:t>
      </w:r>
      <w:r w:rsidR="00D57BA4" w:rsidRPr="00335757">
        <w:rPr>
          <w:rStyle w:val="hps"/>
          <w:rFonts w:cs="Times New Roman"/>
          <w:color w:val="000000" w:themeColor="text1"/>
          <w:szCs w:val="24"/>
          <w:lang w:val="es-ES"/>
        </w:rPr>
        <w:t>s</w:t>
      </w:r>
      <w:r w:rsidR="007D657A" w:rsidRPr="00335757">
        <w:rPr>
          <w:rStyle w:val="hps"/>
          <w:rFonts w:cs="Times New Roman"/>
          <w:color w:val="000000" w:themeColor="text1"/>
          <w:szCs w:val="24"/>
          <w:lang w:val="es-ES"/>
        </w:rPr>
        <w:t xml:space="preserve"> y </w:t>
      </w:r>
      <w:r w:rsidR="007D657A" w:rsidRPr="00335757">
        <w:rPr>
          <w:rFonts w:cs="Times New Roman"/>
          <w:color w:val="000000" w:themeColor="text1"/>
          <w:szCs w:val="24"/>
          <w:lang w:val="es-ES"/>
        </w:rPr>
        <w:t>ninguna</w:t>
      </w:r>
      <w:r w:rsidR="007D657A" w:rsidRPr="00335757">
        <w:rPr>
          <w:rStyle w:val="hps"/>
          <w:rFonts w:cs="Times New Roman"/>
          <w:color w:val="000000" w:themeColor="text1"/>
          <w:szCs w:val="24"/>
          <w:lang w:val="es-ES"/>
        </w:rPr>
        <w:t xml:space="preserve"> entidad</w:t>
      </w:r>
      <w:r w:rsidR="007D657A" w:rsidRPr="00335757">
        <w:rPr>
          <w:rFonts w:cs="Times New Roman"/>
          <w:color w:val="000000" w:themeColor="text1"/>
          <w:szCs w:val="24"/>
          <w:lang w:val="es-ES"/>
        </w:rPr>
        <w:t xml:space="preserve"> </w:t>
      </w:r>
      <w:r w:rsidR="007D657A" w:rsidRPr="00335757">
        <w:rPr>
          <w:rStyle w:val="hps"/>
          <w:rFonts w:cs="Times New Roman"/>
          <w:color w:val="000000" w:themeColor="text1"/>
          <w:szCs w:val="24"/>
          <w:lang w:val="es-ES"/>
        </w:rPr>
        <w:t>puede hacer</w:t>
      </w:r>
      <w:r w:rsidR="007D657A" w:rsidRPr="00335757">
        <w:rPr>
          <w:rFonts w:cs="Times New Roman"/>
          <w:color w:val="000000" w:themeColor="text1"/>
          <w:szCs w:val="24"/>
          <w:lang w:val="es-ES"/>
        </w:rPr>
        <w:t xml:space="preserve"> </w:t>
      </w:r>
      <w:r w:rsidR="007D657A" w:rsidRPr="00335757">
        <w:rPr>
          <w:rStyle w:val="hps"/>
          <w:rFonts w:cs="Times New Roman"/>
          <w:color w:val="000000" w:themeColor="text1"/>
          <w:szCs w:val="24"/>
          <w:lang w:val="es-ES"/>
        </w:rPr>
        <w:t>esto por sí sola.</w:t>
      </w:r>
      <w:r w:rsidR="007D657A" w:rsidRPr="00335757">
        <w:rPr>
          <w:rFonts w:cs="Times New Roman"/>
          <w:color w:val="000000" w:themeColor="text1"/>
          <w:szCs w:val="24"/>
          <w:lang w:val="es-ES"/>
        </w:rPr>
        <w:t xml:space="preserve"> </w:t>
      </w:r>
      <w:r w:rsidR="00B42572" w:rsidRPr="00335757">
        <w:rPr>
          <w:rFonts w:cs="Times New Roman"/>
          <w:color w:val="000000" w:themeColor="text1"/>
          <w:szCs w:val="24"/>
          <w:lang w:val="es-ES"/>
        </w:rPr>
        <w:t>(</w:t>
      </w:r>
      <w:proofErr w:type="spellStart"/>
      <w:r w:rsidR="00B42572" w:rsidRPr="00335757">
        <w:rPr>
          <w:rFonts w:cs="Times New Roman"/>
          <w:color w:val="000000" w:themeColor="text1"/>
          <w:szCs w:val="24"/>
        </w:rPr>
        <w:t>Waughray</w:t>
      </w:r>
      <w:proofErr w:type="spellEnd"/>
      <w:r w:rsidR="00B42572" w:rsidRPr="00335757">
        <w:rPr>
          <w:rFonts w:cs="Times New Roman"/>
          <w:color w:val="000000" w:themeColor="text1"/>
          <w:szCs w:val="24"/>
        </w:rPr>
        <w:t xml:space="preserve">, </w:t>
      </w:r>
      <w:r w:rsidR="00090CAB" w:rsidRPr="00335757">
        <w:rPr>
          <w:rFonts w:cs="Times New Roman"/>
          <w:color w:val="000000" w:themeColor="text1"/>
          <w:szCs w:val="24"/>
        </w:rPr>
        <w:t>2014</w:t>
      </w:r>
      <w:r w:rsidR="00B42572" w:rsidRPr="00335757">
        <w:rPr>
          <w:rFonts w:cs="Times New Roman"/>
          <w:color w:val="000000" w:themeColor="text1"/>
        </w:rPr>
        <w:t>)</w:t>
      </w:r>
      <w:r w:rsidR="00090CAB" w:rsidRPr="00335757">
        <w:rPr>
          <w:rFonts w:cs="Times New Roman"/>
          <w:color w:val="000000" w:themeColor="text1"/>
        </w:rPr>
        <w:t>.</w:t>
      </w:r>
      <w:r w:rsidR="001A7CBD" w:rsidRPr="00335757">
        <w:rPr>
          <w:rFonts w:cs="Times New Roman"/>
          <w:color w:val="000000" w:themeColor="text1"/>
        </w:rPr>
        <w:t xml:space="preserve"> Sin embargo, </w:t>
      </w:r>
      <w:r w:rsidR="006C70A4" w:rsidRPr="00335757">
        <w:rPr>
          <w:rFonts w:cs="Times New Roman"/>
          <w:color w:val="000000" w:themeColor="text1"/>
        </w:rPr>
        <w:t>al tratar</w:t>
      </w:r>
      <w:r w:rsidR="001A7CBD" w:rsidRPr="00335757">
        <w:rPr>
          <w:rFonts w:cs="Times New Roman"/>
          <w:color w:val="000000" w:themeColor="text1"/>
        </w:rPr>
        <w:t xml:space="preserve"> el </w:t>
      </w:r>
      <w:proofErr w:type="spellStart"/>
      <w:r w:rsidR="001A7CBD" w:rsidRPr="00335757">
        <w:rPr>
          <w:rStyle w:val="A1"/>
          <w:rFonts w:cs="Times New Roman"/>
          <w:i/>
          <w:color w:val="000000" w:themeColor="text1"/>
          <w:sz w:val="24"/>
          <w:szCs w:val="24"/>
        </w:rPr>
        <w:t>World</w:t>
      </w:r>
      <w:proofErr w:type="spellEnd"/>
      <w:r w:rsidR="001A7CBD" w:rsidRPr="00335757">
        <w:rPr>
          <w:rStyle w:val="A1"/>
          <w:rFonts w:cs="Times New Roman"/>
          <w:i/>
          <w:color w:val="000000" w:themeColor="text1"/>
          <w:sz w:val="24"/>
          <w:szCs w:val="24"/>
        </w:rPr>
        <w:t xml:space="preserve"> </w:t>
      </w:r>
      <w:proofErr w:type="spellStart"/>
      <w:r w:rsidR="001A7CBD" w:rsidRPr="00335757">
        <w:rPr>
          <w:rStyle w:val="A1"/>
          <w:rFonts w:cs="Times New Roman"/>
          <w:i/>
          <w:color w:val="000000" w:themeColor="text1"/>
          <w:sz w:val="24"/>
          <w:szCs w:val="24"/>
        </w:rPr>
        <w:t>Economic</w:t>
      </w:r>
      <w:proofErr w:type="spellEnd"/>
      <w:r w:rsidR="001A7CBD" w:rsidRPr="00335757">
        <w:rPr>
          <w:rStyle w:val="A1"/>
          <w:rFonts w:cs="Times New Roman"/>
          <w:i/>
          <w:color w:val="000000" w:themeColor="text1"/>
          <w:sz w:val="24"/>
          <w:szCs w:val="24"/>
        </w:rPr>
        <w:t xml:space="preserve"> </w:t>
      </w:r>
      <w:proofErr w:type="spellStart"/>
      <w:r w:rsidR="001A7CBD" w:rsidRPr="00335757">
        <w:rPr>
          <w:rStyle w:val="A1"/>
          <w:rFonts w:cs="Times New Roman"/>
          <w:i/>
          <w:color w:val="000000" w:themeColor="text1"/>
          <w:sz w:val="24"/>
          <w:szCs w:val="24"/>
        </w:rPr>
        <w:t>Forum</w:t>
      </w:r>
      <w:proofErr w:type="spellEnd"/>
      <w:r w:rsidR="001A7CBD" w:rsidRPr="00335757">
        <w:rPr>
          <w:rStyle w:val="A1"/>
          <w:rFonts w:cs="Times New Roman"/>
          <w:i/>
          <w:color w:val="000000" w:themeColor="text1"/>
          <w:sz w:val="24"/>
          <w:szCs w:val="24"/>
        </w:rPr>
        <w:t>,</w:t>
      </w:r>
      <w:r w:rsidR="001A7CBD" w:rsidRPr="00335757">
        <w:rPr>
          <w:rStyle w:val="A1"/>
          <w:rFonts w:cs="Times New Roman"/>
          <w:color w:val="000000" w:themeColor="text1"/>
          <w:sz w:val="24"/>
          <w:szCs w:val="24"/>
        </w:rPr>
        <w:t xml:space="preserve"> 2014, el tema de la </w:t>
      </w:r>
      <w:r w:rsidR="00B42572" w:rsidRPr="00335757">
        <w:rPr>
          <w:rStyle w:val="A1"/>
          <w:rFonts w:cs="Times New Roman"/>
          <w:color w:val="000000" w:themeColor="text1"/>
          <w:sz w:val="24"/>
          <w:szCs w:val="24"/>
        </w:rPr>
        <w:t>Economía C</w:t>
      </w:r>
      <w:r w:rsidR="001A7CBD" w:rsidRPr="00335757">
        <w:rPr>
          <w:rStyle w:val="A1"/>
          <w:rFonts w:cs="Times New Roman"/>
          <w:color w:val="000000" w:themeColor="text1"/>
          <w:sz w:val="24"/>
          <w:szCs w:val="24"/>
        </w:rPr>
        <w:t>ircular, se permitió dar lugar al despliegue a nivel interna</w:t>
      </w:r>
      <w:r w:rsidR="00B42572" w:rsidRPr="00335757">
        <w:rPr>
          <w:rStyle w:val="A1"/>
          <w:rFonts w:cs="Times New Roman"/>
          <w:color w:val="000000" w:themeColor="text1"/>
          <w:sz w:val="24"/>
          <w:szCs w:val="24"/>
        </w:rPr>
        <w:t>cional de los principios de la E</w:t>
      </w:r>
      <w:r w:rsidR="001A7CBD" w:rsidRPr="00335757">
        <w:rPr>
          <w:rStyle w:val="A1"/>
          <w:rFonts w:cs="Times New Roman"/>
          <w:color w:val="000000" w:themeColor="text1"/>
          <w:sz w:val="24"/>
          <w:szCs w:val="24"/>
        </w:rPr>
        <w:t xml:space="preserve">conomía </w:t>
      </w:r>
      <w:r w:rsidR="00B42572" w:rsidRPr="00335757">
        <w:rPr>
          <w:rStyle w:val="A1"/>
          <w:rFonts w:cs="Times New Roman"/>
          <w:color w:val="000000" w:themeColor="text1"/>
          <w:sz w:val="24"/>
          <w:szCs w:val="24"/>
        </w:rPr>
        <w:t>C</w:t>
      </w:r>
      <w:r w:rsidR="001A7CBD" w:rsidRPr="00335757">
        <w:rPr>
          <w:rStyle w:val="A1"/>
          <w:rFonts w:cs="Times New Roman"/>
          <w:color w:val="000000" w:themeColor="text1"/>
          <w:sz w:val="24"/>
          <w:szCs w:val="24"/>
        </w:rPr>
        <w:t xml:space="preserve">ircular, los cuales </w:t>
      </w:r>
      <w:r w:rsidR="00FC75B7" w:rsidRPr="00335757">
        <w:rPr>
          <w:rStyle w:val="A1"/>
          <w:rFonts w:cs="Times New Roman"/>
          <w:color w:val="000000" w:themeColor="text1"/>
          <w:sz w:val="24"/>
          <w:szCs w:val="24"/>
        </w:rPr>
        <w:t xml:space="preserve">buscan </w:t>
      </w:r>
      <w:r w:rsidR="001A7CBD" w:rsidRPr="00335757">
        <w:rPr>
          <w:rStyle w:val="A1"/>
          <w:rFonts w:cs="Times New Roman"/>
          <w:color w:val="000000" w:themeColor="text1"/>
          <w:sz w:val="24"/>
          <w:szCs w:val="24"/>
        </w:rPr>
        <w:t>lograr innovación, generación de valor y ganancia ambiental.</w:t>
      </w:r>
    </w:p>
    <w:p w14:paraId="3EBE8B04" w14:textId="1CBE86BD" w:rsidR="00C03E4B" w:rsidRPr="00335757" w:rsidRDefault="001A08BA" w:rsidP="00EE0A34">
      <w:pPr>
        <w:autoSpaceDE w:val="0"/>
        <w:autoSpaceDN w:val="0"/>
        <w:adjustRightInd w:val="0"/>
        <w:spacing w:after="0" w:line="360" w:lineRule="auto"/>
        <w:rPr>
          <w:rFonts w:cs="Times New Roman"/>
          <w:color w:val="000000" w:themeColor="text1"/>
          <w:szCs w:val="24"/>
        </w:rPr>
      </w:pPr>
      <w:r w:rsidRPr="00335757">
        <w:rPr>
          <w:rStyle w:val="A1"/>
          <w:rFonts w:cs="Times New Roman"/>
          <w:color w:val="000000" w:themeColor="text1"/>
          <w:sz w:val="24"/>
          <w:szCs w:val="24"/>
        </w:rPr>
        <w:lastRenderedPageBreak/>
        <w:t xml:space="preserve">Como resultados del </w:t>
      </w:r>
      <w:proofErr w:type="spellStart"/>
      <w:r w:rsidRPr="00335757">
        <w:rPr>
          <w:rStyle w:val="A1"/>
          <w:rFonts w:cs="Times New Roman"/>
          <w:i/>
          <w:color w:val="000000" w:themeColor="text1"/>
          <w:sz w:val="24"/>
          <w:szCs w:val="24"/>
        </w:rPr>
        <w:t>World</w:t>
      </w:r>
      <w:proofErr w:type="spellEnd"/>
      <w:r w:rsidRPr="00335757">
        <w:rPr>
          <w:rStyle w:val="A1"/>
          <w:rFonts w:cs="Times New Roman"/>
          <w:i/>
          <w:color w:val="000000" w:themeColor="text1"/>
          <w:sz w:val="24"/>
          <w:szCs w:val="24"/>
        </w:rPr>
        <w:t xml:space="preserve"> </w:t>
      </w:r>
      <w:proofErr w:type="spellStart"/>
      <w:r w:rsidRPr="00335757">
        <w:rPr>
          <w:rStyle w:val="A1"/>
          <w:rFonts w:cs="Times New Roman"/>
          <w:i/>
          <w:color w:val="000000" w:themeColor="text1"/>
          <w:sz w:val="24"/>
          <w:szCs w:val="24"/>
        </w:rPr>
        <w:t>Economic</w:t>
      </w:r>
      <w:proofErr w:type="spellEnd"/>
      <w:r w:rsidRPr="00335757">
        <w:rPr>
          <w:rStyle w:val="A1"/>
          <w:rFonts w:cs="Times New Roman"/>
          <w:i/>
          <w:color w:val="000000" w:themeColor="text1"/>
          <w:sz w:val="24"/>
          <w:szCs w:val="24"/>
        </w:rPr>
        <w:t xml:space="preserve"> </w:t>
      </w:r>
      <w:proofErr w:type="spellStart"/>
      <w:r w:rsidRPr="00335757">
        <w:rPr>
          <w:rStyle w:val="A1"/>
          <w:rFonts w:cs="Times New Roman"/>
          <w:i/>
          <w:color w:val="000000" w:themeColor="text1"/>
          <w:sz w:val="24"/>
          <w:szCs w:val="24"/>
        </w:rPr>
        <w:t>Forum</w:t>
      </w:r>
      <w:proofErr w:type="spellEnd"/>
      <w:r w:rsidRPr="00335757">
        <w:rPr>
          <w:rStyle w:val="A1"/>
          <w:rFonts w:cs="Times New Roman"/>
          <w:i/>
          <w:color w:val="000000" w:themeColor="text1"/>
          <w:sz w:val="24"/>
          <w:szCs w:val="24"/>
        </w:rPr>
        <w:t>,</w:t>
      </w:r>
      <w:r w:rsidRPr="00335757">
        <w:rPr>
          <w:rStyle w:val="A1"/>
          <w:rFonts w:cs="Times New Roman"/>
          <w:color w:val="000000" w:themeColor="text1"/>
          <w:sz w:val="24"/>
          <w:szCs w:val="24"/>
        </w:rPr>
        <w:t xml:space="preserve"> 2014, se realizarán 24 meses de trabajo ( 2014-2015) , involucrando </w:t>
      </w:r>
      <w:r w:rsidR="004F619F" w:rsidRPr="00335757">
        <w:rPr>
          <w:rStyle w:val="A1"/>
          <w:rFonts w:cs="Times New Roman"/>
          <w:color w:val="000000" w:themeColor="text1"/>
          <w:sz w:val="24"/>
          <w:szCs w:val="24"/>
        </w:rPr>
        <w:t>a los interesados de diferentes  sectores y regiones geográficas como g</w:t>
      </w:r>
      <w:r w:rsidRPr="00335757">
        <w:rPr>
          <w:rStyle w:val="A1"/>
          <w:rFonts w:cs="Times New Roman"/>
          <w:color w:val="000000" w:themeColor="text1"/>
          <w:sz w:val="24"/>
          <w:szCs w:val="24"/>
        </w:rPr>
        <w:t xml:space="preserve">rupos de trabajo de altos ejecutivos y técnicos , la sociedad civil , </w:t>
      </w:r>
      <w:r w:rsidR="004F619F" w:rsidRPr="00335757">
        <w:rPr>
          <w:rStyle w:val="A1"/>
          <w:rFonts w:cs="Times New Roman"/>
          <w:color w:val="000000" w:themeColor="text1"/>
          <w:sz w:val="24"/>
          <w:szCs w:val="24"/>
        </w:rPr>
        <w:t xml:space="preserve"> representantes del gobierno y </w:t>
      </w:r>
      <w:r w:rsidRPr="00335757">
        <w:rPr>
          <w:rStyle w:val="A1"/>
          <w:rFonts w:cs="Times New Roman"/>
          <w:color w:val="000000" w:themeColor="text1"/>
          <w:sz w:val="24"/>
          <w:szCs w:val="24"/>
        </w:rPr>
        <w:t>académicos</w:t>
      </w:r>
      <w:r w:rsidR="004F619F" w:rsidRPr="00335757">
        <w:rPr>
          <w:rStyle w:val="A1"/>
          <w:rFonts w:cs="Times New Roman"/>
          <w:color w:val="000000" w:themeColor="text1"/>
          <w:sz w:val="24"/>
          <w:szCs w:val="24"/>
        </w:rPr>
        <w:t>.</w:t>
      </w:r>
      <w:r w:rsidRPr="00335757">
        <w:rPr>
          <w:rStyle w:val="A1"/>
          <w:rFonts w:cs="Times New Roman"/>
          <w:color w:val="000000" w:themeColor="text1"/>
          <w:sz w:val="24"/>
          <w:szCs w:val="24"/>
        </w:rPr>
        <w:t xml:space="preserve"> El objetivo es lograr una nueva lista de materiales, sus métodos de conversión y de reversa. Realizar </w:t>
      </w:r>
      <w:r w:rsidR="00C03E4B" w:rsidRPr="00335757">
        <w:rPr>
          <w:rStyle w:val="A1"/>
          <w:rFonts w:cs="Times New Roman"/>
          <w:color w:val="000000" w:themeColor="text1"/>
          <w:sz w:val="24"/>
          <w:szCs w:val="24"/>
        </w:rPr>
        <w:t>pruebas</w:t>
      </w:r>
      <w:r w:rsidRPr="00335757">
        <w:rPr>
          <w:rStyle w:val="A1"/>
          <w:rFonts w:cs="Times New Roman"/>
          <w:color w:val="000000" w:themeColor="text1"/>
          <w:sz w:val="24"/>
          <w:szCs w:val="24"/>
        </w:rPr>
        <w:t xml:space="preserve"> con empresas líderes, involucrando proveedores y clientes, con el fin de conocer las nuevas especificaciones de los materiales. El tercer enfoque de trabajo </w:t>
      </w:r>
      <w:r w:rsidR="004F619F" w:rsidRPr="00335757">
        <w:rPr>
          <w:rStyle w:val="A1"/>
          <w:rFonts w:cs="Times New Roman"/>
          <w:color w:val="000000" w:themeColor="text1"/>
          <w:sz w:val="24"/>
          <w:szCs w:val="24"/>
        </w:rPr>
        <w:t>es crear</w:t>
      </w:r>
      <w:r w:rsidRPr="00335757">
        <w:rPr>
          <w:rStyle w:val="A1"/>
          <w:rFonts w:cs="Times New Roman"/>
          <w:color w:val="000000" w:themeColor="text1"/>
          <w:sz w:val="24"/>
          <w:szCs w:val="24"/>
        </w:rPr>
        <w:t xml:space="preserve"> un conjunto de sugerencias prácticas de todo</w:t>
      </w:r>
      <w:r w:rsidR="00E4315C" w:rsidRPr="00335757">
        <w:rPr>
          <w:rStyle w:val="A1"/>
          <w:rFonts w:cs="Times New Roman"/>
          <w:color w:val="000000" w:themeColor="text1"/>
          <w:sz w:val="24"/>
          <w:szCs w:val="24"/>
        </w:rPr>
        <w:t>s</w:t>
      </w:r>
      <w:r w:rsidRPr="00335757">
        <w:rPr>
          <w:rStyle w:val="A1"/>
          <w:rFonts w:cs="Times New Roman"/>
          <w:color w:val="000000" w:themeColor="text1"/>
          <w:sz w:val="24"/>
          <w:szCs w:val="24"/>
        </w:rPr>
        <w:t xml:space="preserve"> los actores involucrados que refleje</w:t>
      </w:r>
      <w:r w:rsidR="004F619F" w:rsidRPr="00335757">
        <w:rPr>
          <w:rStyle w:val="A1"/>
          <w:rFonts w:cs="Times New Roman"/>
          <w:color w:val="000000" w:themeColor="text1"/>
          <w:sz w:val="24"/>
          <w:szCs w:val="24"/>
        </w:rPr>
        <w:t>n</w:t>
      </w:r>
      <w:r w:rsidRPr="00335757">
        <w:rPr>
          <w:rStyle w:val="A1"/>
          <w:rFonts w:cs="Times New Roman"/>
          <w:color w:val="000000" w:themeColor="text1"/>
          <w:sz w:val="24"/>
          <w:szCs w:val="24"/>
        </w:rPr>
        <w:t xml:space="preserve"> cómo han aprendido a acelerar y </w:t>
      </w:r>
      <w:r w:rsidR="004F619F" w:rsidRPr="00335757">
        <w:rPr>
          <w:rStyle w:val="A1"/>
          <w:rFonts w:cs="Times New Roman"/>
          <w:color w:val="000000" w:themeColor="text1"/>
          <w:sz w:val="24"/>
          <w:szCs w:val="24"/>
        </w:rPr>
        <w:t xml:space="preserve">a </w:t>
      </w:r>
      <w:r w:rsidRPr="00335757">
        <w:rPr>
          <w:rStyle w:val="A1"/>
          <w:rFonts w:cs="Times New Roman"/>
          <w:color w:val="000000" w:themeColor="text1"/>
          <w:sz w:val="24"/>
          <w:szCs w:val="24"/>
        </w:rPr>
        <w:t>permitir que el proceso se lleve a cabo y los beneficios logrados.</w:t>
      </w:r>
      <w:r w:rsidR="00B42572" w:rsidRPr="00335757">
        <w:rPr>
          <w:rStyle w:val="A1"/>
          <w:rFonts w:cs="Times New Roman"/>
          <w:color w:val="000000" w:themeColor="text1"/>
          <w:sz w:val="24"/>
          <w:szCs w:val="24"/>
        </w:rPr>
        <w:t xml:space="preserve"> </w:t>
      </w:r>
      <w:r w:rsidR="00F603DE" w:rsidRPr="00335757">
        <w:rPr>
          <w:rFonts w:cs="Times New Roman"/>
          <w:color w:val="000000" w:themeColor="text1"/>
          <w:szCs w:val="24"/>
        </w:rPr>
        <w:t xml:space="preserve">De acuerdo a la revisión de la literatura este proceso de transición a la economía circular presenta grandes retos porque requiere de la intervención de diferentes </w:t>
      </w:r>
      <w:proofErr w:type="spellStart"/>
      <w:r w:rsidR="00F603DE" w:rsidRPr="00335757">
        <w:rPr>
          <w:rFonts w:cs="Times New Roman"/>
          <w:i/>
          <w:color w:val="000000" w:themeColor="text1"/>
          <w:szCs w:val="24"/>
        </w:rPr>
        <w:t>stakeholders</w:t>
      </w:r>
      <w:proofErr w:type="spellEnd"/>
      <w:r w:rsidR="00F603DE" w:rsidRPr="00335757">
        <w:rPr>
          <w:rFonts w:cs="Times New Roman"/>
          <w:color w:val="000000" w:themeColor="text1"/>
          <w:szCs w:val="24"/>
        </w:rPr>
        <w:t>, lo cual dificulta el proceso de cambio.</w:t>
      </w:r>
      <w:r w:rsidR="00C03E4B" w:rsidRPr="00335757">
        <w:rPr>
          <w:rFonts w:cs="Times New Roman"/>
          <w:color w:val="000000" w:themeColor="text1"/>
          <w:szCs w:val="24"/>
        </w:rPr>
        <w:t xml:space="preserve"> (FEAD </w:t>
      </w:r>
      <w:proofErr w:type="spellStart"/>
      <w:r w:rsidR="00C03E4B" w:rsidRPr="00335757">
        <w:rPr>
          <w:rFonts w:cs="Times New Roman"/>
          <w:color w:val="000000" w:themeColor="text1"/>
          <w:szCs w:val="24"/>
        </w:rPr>
        <w:t>unveils</w:t>
      </w:r>
      <w:proofErr w:type="spellEnd"/>
      <w:r w:rsidR="00C03E4B" w:rsidRPr="00335757">
        <w:rPr>
          <w:rFonts w:cs="Times New Roman"/>
          <w:color w:val="000000" w:themeColor="text1"/>
          <w:szCs w:val="24"/>
        </w:rPr>
        <w:t xml:space="preserve"> circular </w:t>
      </w:r>
      <w:proofErr w:type="spellStart"/>
      <w:r w:rsidR="00C03E4B" w:rsidRPr="00335757">
        <w:rPr>
          <w:rFonts w:cs="Times New Roman"/>
          <w:color w:val="000000" w:themeColor="text1"/>
          <w:szCs w:val="24"/>
        </w:rPr>
        <w:t>economy</w:t>
      </w:r>
      <w:proofErr w:type="spellEnd"/>
      <w:r w:rsidR="00C03E4B" w:rsidRPr="00335757">
        <w:rPr>
          <w:rFonts w:cs="Times New Roman"/>
          <w:color w:val="000000" w:themeColor="text1"/>
          <w:szCs w:val="24"/>
        </w:rPr>
        <w:t xml:space="preserve"> </w:t>
      </w:r>
      <w:proofErr w:type="spellStart"/>
      <w:r w:rsidR="00C03E4B" w:rsidRPr="00335757">
        <w:rPr>
          <w:rFonts w:cs="Times New Roman"/>
          <w:color w:val="000000" w:themeColor="text1"/>
          <w:szCs w:val="24"/>
        </w:rPr>
        <w:t>strategy</w:t>
      </w:r>
      <w:proofErr w:type="spellEnd"/>
      <w:r w:rsidR="00C03E4B" w:rsidRPr="00335757">
        <w:rPr>
          <w:rFonts w:cs="Times New Roman"/>
          <w:color w:val="000000" w:themeColor="text1"/>
          <w:szCs w:val="24"/>
        </w:rPr>
        <w:t>,</w:t>
      </w:r>
      <w:r w:rsidR="00B42572" w:rsidRPr="00335757">
        <w:rPr>
          <w:rFonts w:cs="Times New Roman"/>
          <w:color w:val="000000" w:themeColor="text1"/>
          <w:szCs w:val="24"/>
        </w:rPr>
        <w:t xml:space="preserve"> </w:t>
      </w:r>
      <w:r w:rsidR="00C03E4B" w:rsidRPr="00335757">
        <w:rPr>
          <w:rFonts w:cs="Times New Roman"/>
          <w:color w:val="000000" w:themeColor="text1"/>
          <w:szCs w:val="24"/>
        </w:rPr>
        <w:t>2014).</w:t>
      </w:r>
    </w:p>
    <w:p w14:paraId="027F30E8" w14:textId="1F4E793F" w:rsidR="00F603DE" w:rsidRPr="00335757" w:rsidRDefault="00F603DE" w:rsidP="00EE0A34">
      <w:pPr>
        <w:autoSpaceDE w:val="0"/>
        <w:autoSpaceDN w:val="0"/>
        <w:adjustRightInd w:val="0"/>
        <w:spacing w:after="0" w:line="360" w:lineRule="auto"/>
        <w:ind w:firstLine="567"/>
        <w:rPr>
          <w:rFonts w:cs="Times New Roman"/>
          <w:color w:val="000000" w:themeColor="text1"/>
          <w:szCs w:val="24"/>
        </w:rPr>
      </w:pPr>
      <w:r w:rsidRPr="00335757">
        <w:rPr>
          <w:rFonts w:cs="Times New Roman"/>
          <w:color w:val="000000" w:themeColor="text1"/>
          <w:szCs w:val="24"/>
        </w:rPr>
        <w:t xml:space="preserve"> Lo importante de esta investigación el descubrir cuáles serán los factores de éxito basados en la información existente para lograr identificarlos teniendo como base de análisis las organizaciones que ya han logrado la imp</w:t>
      </w:r>
      <w:r w:rsidR="00B42572" w:rsidRPr="00335757">
        <w:rPr>
          <w:rFonts w:cs="Times New Roman"/>
          <w:color w:val="000000" w:themeColor="text1"/>
          <w:szCs w:val="24"/>
        </w:rPr>
        <w:t>lementación del concepto de la E</w:t>
      </w:r>
      <w:r w:rsidRPr="00335757">
        <w:rPr>
          <w:rFonts w:cs="Times New Roman"/>
          <w:color w:val="000000" w:themeColor="text1"/>
          <w:szCs w:val="24"/>
        </w:rPr>
        <w:t xml:space="preserve">conomía </w:t>
      </w:r>
      <w:r w:rsidR="00B42572" w:rsidRPr="00335757">
        <w:rPr>
          <w:rFonts w:cs="Times New Roman"/>
          <w:color w:val="000000" w:themeColor="text1"/>
          <w:szCs w:val="24"/>
        </w:rPr>
        <w:t>C</w:t>
      </w:r>
      <w:r w:rsidRPr="00335757">
        <w:rPr>
          <w:rFonts w:cs="Times New Roman"/>
          <w:color w:val="000000" w:themeColor="text1"/>
          <w:szCs w:val="24"/>
        </w:rPr>
        <w:t>ircular.</w:t>
      </w:r>
    </w:p>
    <w:p w14:paraId="5467C545" w14:textId="77777777" w:rsidR="002D4DA0" w:rsidRPr="00335757" w:rsidRDefault="002D4DA0" w:rsidP="00EE0A34">
      <w:pPr>
        <w:pStyle w:val="Ttulo2"/>
      </w:pPr>
      <w:bookmarkStart w:id="16" w:name="_Toc411444155"/>
      <w:r w:rsidRPr="00335757">
        <w:t>Delimitaciones</w:t>
      </w:r>
      <w:bookmarkEnd w:id="16"/>
    </w:p>
    <w:p w14:paraId="160BFE58" w14:textId="4F48645F" w:rsidR="000D4934" w:rsidRPr="00335757" w:rsidRDefault="000D4934" w:rsidP="00EE0A34">
      <w:pPr>
        <w:autoSpaceDE w:val="0"/>
        <w:autoSpaceDN w:val="0"/>
        <w:adjustRightInd w:val="0"/>
        <w:spacing w:after="0" w:line="360" w:lineRule="auto"/>
        <w:ind w:firstLine="567"/>
        <w:rPr>
          <w:rFonts w:cs="Times New Roman"/>
          <w:color w:val="000000" w:themeColor="text1"/>
          <w:szCs w:val="24"/>
        </w:rPr>
      </w:pPr>
      <w:r w:rsidRPr="00335757">
        <w:rPr>
          <w:rFonts w:cs="Times New Roman"/>
          <w:color w:val="000000" w:themeColor="text1"/>
          <w:szCs w:val="24"/>
        </w:rPr>
        <w:t xml:space="preserve">Esta investigación </w:t>
      </w:r>
      <w:r w:rsidR="00CD05C5" w:rsidRPr="00335757">
        <w:rPr>
          <w:rFonts w:cs="Times New Roman"/>
          <w:color w:val="000000" w:themeColor="text1"/>
          <w:szCs w:val="24"/>
        </w:rPr>
        <w:t>pretende</w:t>
      </w:r>
      <w:r w:rsidR="00AD5A5F" w:rsidRPr="00335757">
        <w:rPr>
          <w:rFonts w:cs="Times New Roman"/>
          <w:color w:val="000000" w:themeColor="text1"/>
          <w:szCs w:val="24"/>
        </w:rPr>
        <w:t xml:space="preserve"> entender </w:t>
      </w:r>
      <w:r w:rsidR="00656C1A" w:rsidRPr="00335757">
        <w:rPr>
          <w:rFonts w:cs="Times New Roman"/>
          <w:color w:val="000000" w:themeColor="text1"/>
          <w:szCs w:val="24"/>
        </w:rPr>
        <w:t>cuáles</w:t>
      </w:r>
      <w:r w:rsidR="00AD5A5F" w:rsidRPr="00335757">
        <w:rPr>
          <w:rFonts w:cs="Times New Roman"/>
          <w:color w:val="000000" w:themeColor="text1"/>
          <w:szCs w:val="24"/>
        </w:rPr>
        <w:t xml:space="preserve"> han sido los factores clave de éxito en la implementación de la economía circular en las </w:t>
      </w:r>
      <w:r w:rsidR="00166AB5" w:rsidRPr="00335757">
        <w:rPr>
          <w:rFonts w:cs="Times New Roman"/>
          <w:color w:val="000000" w:themeColor="text1"/>
          <w:szCs w:val="24"/>
        </w:rPr>
        <w:t xml:space="preserve">empresas </w:t>
      </w:r>
      <w:r w:rsidR="00BE3AA7" w:rsidRPr="00335757">
        <w:rPr>
          <w:rFonts w:cs="Times New Roman"/>
          <w:color w:val="000000" w:themeColor="text1"/>
          <w:szCs w:val="24"/>
        </w:rPr>
        <w:t>colombianas</w:t>
      </w:r>
      <w:r w:rsidR="00166AB5" w:rsidRPr="00335757">
        <w:rPr>
          <w:rFonts w:cs="Times New Roman"/>
          <w:color w:val="000000" w:themeColor="text1"/>
          <w:szCs w:val="24"/>
        </w:rPr>
        <w:t xml:space="preserve"> y </w:t>
      </w:r>
      <w:r w:rsidR="00BE3AA7" w:rsidRPr="00335757">
        <w:rPr>
          <w:rFonts w:cs="Times New Roman"/>
          <w:color w:val="000000" w:themeColor="text1"/>
          <w:szCs w:val="24"/>
        </w:rPr>
        <w:t xml:space="preserve">peruanas que </w:t>
      </w:r>
      <w:r w:rsidR="00656C1A" w:rsidRPr="00335757">
        <w:rPr>
          <w:rFonts w:cs="Times New Roman"/>
          <w:color w:val="000000" w:themeColor="text1"/>
          <w:szCs w:val="24"/>
        </w:rPr>
        <w:t xml:space="preserve">la </w:t>
      </w:r>
      <w:r w:rsidR="00166AB5" w:rsidRPr="00335757">
        <w:rPr>
          <w:rFonts w:cs="Times New Roman"/>
          <w:color w:val="000000" w:themeColor="text1"/>
          <w:szCs w:val="24"/>
        </w:rPr>
        <w:t xml:space="preserve">han implementado </w:t>
      </w:r>
      <w:r w:rsidR="00BE3AA7" w:rsidRPr="00335757">
        <w:rPr>
          <w:rFonts w:cs="Times New Roman"/>
          <w:color w:val="000000" w:themeColor="text1"/>
          <w:szCs w:val="24"/>
        </w:rPr>
        <w:t>exitosamente.</w:t>
      </w:r>
      <w:r w:rsidR="00CD05C5" w:rsidRPr="00335757">
        <w:rPr>
          <w:rFonts w:cs="Times New Roman"/>
          <w:color w:val="000000" w:themeColor="text1"/>
          <w:szCs w:val="24"/>
        </w:rPr>
        <w:t xml:space="preserve">  Se pretende identificar los sectores económicos que han realizado el cambio </w:t>
      </w:r>
      <w:r w:rsidR="00BE3AA7" w:rsidRPr="00335757">
        <w:rPr>
          <w:rFonts w:cs="Times New Roman"/>
          <w:color w:val="000000" w:themeColor="text1"/>
          <w:szCs w:val="24"/>
        </w:rPr>
        <w:t xml:space="preserve">de la economía lineal </w:t>
      </w:r>
      <w:r w:rsidR="00CD05C5" w:rsidRPr="00335757">
        <w:rPr>
          <w:rFonts w:cs="Times New Roman"/>
          <w:color w:val="000000" w:themeColor="text1"/>
          <w:szCs w:val="24"/>
        </w:rPr>
        <w:t>hacia la economía circul</w:t>
      </w:r>
      <w:r w:rsidR="00166AB5" w:rsidRPr="00335757">
        <w:rPr>
          <w:rFonts w:cs="Times New Roman"/>
          <w:color w:val="000000" w:themeColor="text1"/>
          <w:szCs w:val="24"/>
        </w:rPr>
        <w:t xml:space="preserve">ar. </w:t>
      </w:r>
    </w:p>
    <w:p w14:paraId="039E2900" w14:textId="573C1941" w:rsidR="002D4DA0" w:rsidRPr="00335757" w:rsidRDefault="002D4DA0" w:rsidP="00EE0A34">
      <w:pPr>
        <w:pStyle w:val="Ttulo1"/>
        <w:spacing w:line="360" w:lineRule="auto"/>
      </w:pPr>
      <w:bookmarkStart w:id="17" w:name="_Toc411444157"/>
      <w:r w:rsidRPr="00335757">
        <w:t>REVISIÓN DE LA LITERATURA</w:t>
      </w:r>
      <w:bookmarkEnd w:id="17"/>
    </w:p>
    <w:p w14:paraId="59B5E754" w14:textId="615E47D3" w:rsidR="00EF7424" w:rsidRPr="00335757" w:rsidRDefault="00647CDA" w:rsidP="00EE0A34">
      <w:pPr>
        <w:pStyle w:val="Ttulo2"/>
      </w:pPr>
      <w:bookmarkStart w:id="18" w:name="_Toc411444158"/>
      <w:r w:rsidRPr="00335757">
        <w:t xml:space="preserve">Evolución de la </w:t>
      </w:r>
      <w:r w:rsidR="00E156CA" w:rsidRPr="00335757">
        <w:t>Conciencia A</w:t>
      </w:r>
      <w:r w:rsidRPr="00335757">
        <w:t>mbiental</w:t>
      </w:r>
      <w:bookmarkEnd w:id="18"/>
      <w:r w:rsidRPr="00335757">
        <w:t xml:space="preserve"> </w:t>
      </w:r>
    </w:p>
    <w:p w14:paraId="7E30E32C" w14:textId="3698F821" w:rsidR="00721CBE" w:rsidRPr="00335757" w:rsidRDefault="00384DE4" w:rsidP="00EE0A34">
      <w:pPr>
        <w:shd w:val="clear" w:color="auto" w:fill="FFFFFF"/>
        <w:spacing w:after="0" w:line="360" w:lineRule="auto"/>
        <w:ind w:firstLine="567"/>
        <w:rPr>
          <w:rFonts w:cs="Times New Roman"/>
          <w:bCs/>
          <w:color w:val="000000" w:themeColor="text1"/>
          <w:szCs w:val="24"/>
          <w:lang w:val="es-ES"/>
        </w:rPr>
      </w:pPr>
      <w:r w:rsidRPr="00335757">
        <w:rPr>
          <w:rFonts w:cs="Times New Roman"/>
          <w:bCs/>
          <w:color w:val="000000" w:themeColor="text1"/>
          <w:szCs w:val="24"/>
        </w:rPr>
        <w:t>A partir de la revolución industrial comenzaron a producirse i</w:t>
      </w:r>
      <w:r w:rsidR="00EB120D" w:rsidRPr="00335757">
        <w:rPr>
          <w:rFonts w:cs="Times New Roman"/>
          <w:bCs/>
          <w:color w:val="000000" w:themeColor="text1"/>
          <w:szCs w:val="24"/>
        </w:rPr>
        <w:t>mpactos sobre el medio ambiente</w:t>
      </w:r>
      <w:r w:rsidRPr="00335757">
        <w:rPr>
          <w:rFonts w:cs="Times New Roman"/>
          <w:bCs/>
          <w:color w:val="000000" w:themeColor="text1"/>
          <w:szCs w:val="24"/>
        </w:rPr>
        <w:t xml:space="preserve"> sin ser ocasionados de forma directa por los </w:t>
      </w:r>
      <w:r w:rsidR="00192198" w:rsidRPr="00335757">
        <w:rPr>
          <w:rFonts w:cs="Times New Roman"/>
          <w:bCs/>
          <w:color w:val="000000" w:themeColor="text1"/>
          <w:szCs w:val="24"/>
        </w:rPr>
        <w:t>nuevos procesos</w:t>
      </w:r>
      <w:r w:rsidRPr="00335757">
        <w:rPr>
          <w:rFonts w:cs="Times New Roman"/>
          <w:bCs/>
          <w:color w:val="000000" w:themeColor="text1"/>
          <w:szCs w:val="24"/>
        </w:rPr>
        <w:t xml:space="preserve"> de </w:t>
      </w:r>
      <w:r w:rsidR="00192198" w:rsidRPr="00335757">
        <w:rPr>
          <w:rFonts w:cs="Times New Roman"/>
          <w:bCs/>
          <w:color w:val="000000" w:themeColor="text1"/>
          <w:szCs w:val="24"/>
        </w:rPr>
        <w:t>producción,</w:t>
      </w:r>
      <w:r w:rsidRPr="00335757">
        <w:rPr>
          <w:rFonts w:cs="Times New Roman"/>
          <w:bCs/>
          <w:color w:val="000000" w:themeColor="text1"/>
          <w:szCs w:val="24"/>
        </w:rPr>
        <w:t xml:space="preserve"> se comenzaron a generar residuos sólidos, contaminación atmosférica y contaminación de las fuentes de agua sin pensarlo.</w:t>
      </w:r>
      <w:r w:rsidR="00B24A65" w:rsidRPr="00335757">
        <w:rPr>
          <w:rFonts w:cs="Times New Roman"/>
          <w:bCs/>
          <w:color w:val="000000" w:themeColor="text1"/>
          <w:szCs w:val="24"/>
        </w:rPr>
        <w:t xml:space="preserve"> (</w:t>
      </w:r>
      <w:hyperlink r:id="rId17" w:history="1">
        <w:r w:rsidR="00B24A65" w:rsidRPr="00335757">
          <w:rPr>
            <w:rFonts w:cs="Times New Roman"/>
            <w:bCs/>
            <w:color w:val="000000" w:themeColor="text1"/>
            <w:szCs w:val="24"/>
          </w:rPr>
          <w:t xml:space="preserve"> </w:t>
        </w:r>
        <w:proofErr w:type="spellStart"/>
        <w:r w:rsidR="00B24A65" w:rsidRPr="00335757">
          <w:rPr>
            <w:rFonts w:cs="Times New Roman"/>
            <w:bCs/>
            <w:color w:val="000000" w:themeColor="text1"/>
            <w:szCs w:val="24"/>
          </w:rPr>
          <w:t>McDonough</w:t>
        </w:r>
        <w:proofErr w:type="spellEnd"/>
      </w:hyperlink>
      <w:r w:rsidR="00B24A65" w:rsidRPr="00335757">
        <w:rPr>
          <w:rFonts w:cs="Times New Roman"/>
          <w:bCs/>
          <w:color w:val="000000" w:themeColor="text1"/>
          <w:szCs w:val="24"/>
        </w:rPr>
        <w:t xml:space="preserve"> &amp; </w:t>
      </w:r>
      <w:proofErr w:type="spellStart"/>
      <w:r w:rsidR="00B24A65" w:rsidRPr="00335757">
        <w:rPr>
          <w:rFonts w:cs="Times New Roman"/>
          <w:bCs/>
          <w:color w:val="000000" w:themeColor="text1"/>
          <w:szCs w:val="24"/>
        </w:rPr>
        <w:t>Braungart</w:t>
      </w:r>
      <w:proofErr w:type="spellEnd"/>
      <w:r w:rsidR="00B24A65" w:rsidRPr="00335757">
        <w:rPr>
          <w:rFonts w:cs="Times New Roman"/>
          <w:bCs/>
          <w:color w:val="000000" w:themeColor="text1"/>
          <w:szCs w:val="24"/>
        </w:rPr>
        <w:t xml:space="preserve"> ,2002).</w:t>
      </w:r>
      <w:r w:rsidR="00EB120D" w:rsidRPr="00335757">
        <w:rPr>
          <w:rFonts w:cs="Times New Roman"/>
          <w:bCs/>
          <w:color w:val="000000" w:themeColor="text1"/>
          <w:szCs w:val="24"/>
        </w:rPr>
        <w:t xml:space="preserve"> </w:t>
      </w:r>
      <w:r w:rsidR="00B24A65" w:rsidRPr="00335757">
        <w:rPr>
          <w:rFonts w:cs="Times New Roman"/>
          <w:bCs/>
          <w:color w:val="000000" w:themeColor="text1"/>
          <w:szCs w:val="24"/>
        </w:rPr>
        <w:t xml:space="preserve">Para </w:t>
      </w:r>
      <w:r w:rsidR="00721CBE" w:rsidRPr="00335757">
        <w:rPr>
          <w:rFonts w:cs="Times New Roman"/>
          <w:bCs/>
          <w:color w:val="000000" w:themeColor="text1"/>
          <w:szCs w:val="24"/>
        </w:rPr>
        <w:t xml:space="preserve">la década de los 70 comenzaron a surgir nuevos conceptos como las tecnologías de final del tubo, conocidos en inglés como </w:t>
      </w:r>
      <w:proofErr w:type="spellStart"/>
      <w:r w:rsidR="00721CBE" w:rsidRPr="00335757">
        <w:rPr>
          <w:rFonts w:cs="Times New Roman"/>
          <w:bCs/>
          <w:i/>
          <w:color w:val="000000" w:themeColor="text1"/>
          <w:szCs w:val="24"/>
          <w:lang w:val="es-ES"/>
        </w:rPr>
        <w:t>End</w:t>
      </w:r>
      <w:proofErr w:type="spellEnd"/>
      <w:r w:rsidR="00721CBE" w:rsidRPr="00335757">
        <w:rPr>
          <w:rFonts w:cs="Times New Roman"/>
          <w:bCs/>
          <w:i/>
          <w:color w:val="000000" w:themeColor="text1"/>
          <w:szCs w:val="24"/>
          <w:lang w:val="es-ES"/>
        </w:rPr>
        <w:t xml:space="preserve">-of-pipe </w:t>
      </w:r>
      <w:proofErr w:type="spellStart"/>
      <w:r w:rsidR="00721CBE" w:rsidRPr="00335757">
        <w:rPr>
          <w:rFonts w:cs="Times New Roman"/>
          <w:bCs/>
          <w:i/>
          <w:color w:val="000000" w:themeColor="text1"/>
          <w:szCs w:val="24"/>
          <w:lang w:val="es-ES"/>
        </w:rPr>
        <w:t>technologies</w:t>
      </w:r>
      <w:proofErr w:type="spellEnd"/>
      <w:r w:rsidR="00721CBE" w:rsidRPr="00335757">
        <w:rPr>
          <w:rFonts w:cs="Times New Roman"/>
          <w:bCs/>
          <w:i/>
          <w:color w:val="000000" w:themeColor="text1"/>
          <w:szCs w:val="24"/>
          <w:lang w:val="es-ES"/>
        </w:rPr>
        <w:t xml:space="preserve"> </w:t>
      </w:r>
      <w:r w:rsidR="00721CBE" w:rsidRPr="00335757">
        <w:rPr>
          <w:rFonts w:cs="Times New Roman"/>
          <w:bCs/>
          <w:color w:val="000000" w:themeColor="text1"/>
          <w:szCs w:val="24"/>
          <w:lang w:val="es-ES"/>
        </w:rPr>
        <w:t>(</w:t>
      </w:r>
      <w:proofErr w:type="spellStart"/>
      <w:r w:rsidR="00721CBE" w:rsidRPr="00335757">
        <w:rPr>
          <w:rFonts w:cs="Times New Roman"/>
          <w:bCs/>
          <w:color w:val="000000" w:themeColor="text1"/>
          <w:szCs w:val="24"/>
          <w:lang w:val="es-ES"/>
        </w:rPr>
        <w:t>Hirth</w:t>
      </w:r>
      <w:proofErr w:type="spellEnd"/>
      <w:r w:rsidR="00721CBE" w:rsidRPr="00335757">
        <w:rPr>
          <w:rFonts w:cs="Times New Roman"/>
          <w:bCs/>
          <w:color w:val="000000" w:themeColor="text1"/>
          <w:szCs w:val="24"/>
          <w:lang w:val="es-ES"/>
        </w:rPr>
        <w:t>,</w:t>
      </w:r>
      <w:r w:rsidR="00033BA6" w:rsidRPr="00335757">
        <w:rPr>
          <w:rFonts w:cs="Times New Roman"/>
          <w:bCs/>
          <w:color w:val="000000" w:themeColor="text1"/>
          <w:szCs w:val="24"/>
          <w:lang w:val="es-ES"/>
        </w:rPr>
        <w:t xml:space="preserve"> </w:t>
      </w:r>
      <w:r w:rsidR="00721CBE" w:rsidRPr="00335757">
        <w:rPr>
          <w:rFonts w:cs="Times New Roman"/>
          <w:bCs/>
          <w:color w:val="000000" w:themeColor="text1"/>
          <w:szCs w:val="24"/>
          <w:lang w:val="es-ES"/>
        </w:rPr>
        <w:t>2010). Este tipo de tecnología comenzó a cuestionarse que se podía hacer con los residuos generados de los procesos de producción, y con las consecuencias no intencionadas generadas por los nuevos alc</w:t>
      </w:r>
      <w:r w:rsidR="00EB120D" w:rsidRPr="00335757">
        <w:rPr>
          <w:rFonts w:cs="Times New Roman"/>
          <w:bCs/>
          <w:color w:val="000000" w:themeColor="text1"/>
          <w:szCs w:val="24"/>
          <w:lang w:val="es-ES"/>
        </w:rPr>
        <w:t>a</w:t>
      </w:r>
      <w:r w:rsidR="00721CBE" w:rsidRPr="00335757">
        <w:rPr>
          <w:rFonts w:cs="Times New Roman"/>
          <w:bCs/>
          <w:color w:val="000000" w:themeColor="text1"/>
          <w:szCs w:val="24"/>
          <w:lang w:val="es-ES"/>
        </w:rPr>
        <w:t xml:space="preserve">nces y desarrollos de la industria. </w:t>
      </w:r>
      <w:r w:rsidR="00EB120D" w:rsidRPr="00335757">
        <w:rPr>
          <w:rFonts w:cs="Times New Roman"/>
          <w:bCs/>
          <w:color w:val="000000" w:themeColor="text1"/>
          <w:szCs w:val="24"/>
          <w:lang w:val="es-ES"/>
        </w:rPr>
        <w:t>Comenzaron a surgir cuestionamiento como por ejemplo</w:t>
      </w:r>
      <w:r w:rsidR="00721CBE" w:rsidRPr="00335757">
        <w:rPr>
          <w:rFonts w:cs="Times New Roman"/>
          <w:bCs/>
          <w:color w:val="000000" w:themeColor="text1"/>
          <w:szCs w:val="24"/>
          <w:lang w:val="es-ES"/>
        </w:rPr>
        <w:t xml:space="preserve"> cómo se podrían tratar los residuos sólidos y que tipo</w:t>
      </w:r>
      <w:r w:rsidR="00EB120D" w:rsidRPr="00335757">
        <w:rPr>
          <w:rFonts w:cs="Times New Roman"/>
          <w:bCs/>
          <w:color w:val="000000" w:themeColor="text1"/>
          <w:szCs w:val="24"/>
          <w:lang w:val="es-ES"/>
        </w:rPr>
        <w:t xml:space="preserve"> de </w:t>
      </w:r>
      <w:r w:rsidR="00EB120D" w:rsidRPr="00335757">
        <w:rPr>
          <w:rFonts w:cs="Times New Roman"/>
          <w:bCs/>
          <w:color w:val="000000" w:themeColor="text1"/>
          <w:szCs w:val="24"/>
          <w:lang w:val="es-ES"/>
        </w:rPr>
        <w:lastRenderedPageBreak/>
        <w:t xml:space="preserve">medidas podrían ser tomadas. Este tipo de medidas </w:t>
      </w:r>
      <w:r w:rsidR="00721CBE" w:rsidRPr="00335757">
        <w:rPr>
          <w:rFonts w:cs="Times New Roman"/>
          <w:bCs/>
          <w:color w:val="000000" w:themeColor="text1"/>
          <w:szCs w:val="24"/>
          <w:lang w:val="es-ES"/>
        </w:rPr>
        <w:t>se consideraron medidas secundarias (</w:t>
      </w:r>
      <w:proofErr w:type="spellStart"/>
      <w:r w:rsidR="00721CBE" w:rsidRPr="00335757">
        <w:rPr>
          <w:rFonts w:cs="Times New Roman"/>
          <w:bCs/>
          <w:i/>
          <w:color w:val="000000" w:themeColor="text1"/>
          <w:szCs w:val="24"/>
          <w:lang w:val="es-ES"/>
        </w:rPr>
        <w:t>secondary</w:t>
      </w:r>
      <w:proofErr w:type="spellEnd"/>
      <w:r w:rsidR="00721CBE" w:rsidRPr="00335757">
        <w:rPr>
          <w:rFonts w:cs="Times New Roman"/>
          <w:bCs/>
          <w:i/>
          <w:color w:val="000000" w:themeColor="text1"/>
          <w:szCs w:val="24"/>
          <w:lang w:val="es-ES"/>
        </w:rPr>
        <w:t xml:space="preserve"> </w:t>
      </w:r>
      <w:proofErr w:type="spellStart"/>
      <w:r w:rsidR="00721CBE" w:rsidRPr="00335757">
        <w:rPr>
          <w:rFonts w:cs="Times New Roman"/>
          <w:bCs/>
          <w:i/>
          <w:color w:val="000000" w:themeColor="text1"/>
          <w:szCs w:val="24"/>
          <w:lang w:val="es-ES"/>
        </w:rPr>
        <w:t>measures</w:t>
      </w:r>
      <w:proofErr w:type="spellEnd"/>
      <w:r w:rsidR="00721CBE" w:rsidRPr="00335757">
        <w:rPr>
          <w:rFonts w:cs="Times New Roman"/>
          <w:bCs/>
          <w:i/>
          <w:color w:val="000000" w:themeColor="text1"/>
          <w:szCs w:val="24"/>
          <w:lang w:val="es-ES"/>
        </w:rPr>
        <w:t>)</w:t>
      </w:r>
      <w:r w:rsidR="00721CBE" w:rsidRPr="00335757">
        <w:rPr>
          <w:rFonts w:cs="Times New Roman"/>
          <w:bCs/>
          <w:color w:val="000000" w:themeColor="text1"/>
          <w:szCs w:val="24"/>
          <w:lang w:val="es-ES"/>
        </w:rPr>
        <w:t xml:space="preserve">, puesto que son de carácter correctivo. Para la década de los 80 se comenzó a desarrollar el concepto de producción más limpia y la integración de los procesos productivos con la protección al medio ambiente. </w:t>
      </w:r>
      <w:r w:rsidR="00721CBE" w:rsidRPr="00335757">
        <w:rPr>
          <w:rFonts w:cs="Times New Roman"/>
          <w:bCs/>
          <w:color w:val="000000" w:themeColor="text1"/>
          <w:szCs w:val="24"/>
        </w:rPr>
        <w:t xml:space="preserve">Para este entonces se comenzaron a desarrollar medidas preventivas conocidas como </w:t>
      </w:r>
      <w:proofErr w:type="spellStart"/>
      <w:r w:rsidR="00721CBE" w:rsidRPr="00335757">
        <w:rPr>
          <w:rFonts w:cs="Times New Roman"/>
          <w:bCs/>
          <w:i/>
          <w:color w:val="000000" w:themeColor="text1"/>
          <w:szCs w:val="24"/>
        </w:rPr>
        <w:t>primary</w:t>
      </w:r>
      <w:proofErr w:type="spellEnd"/>
      <w:r w:rsidR="00721CBE" w:rsidRPr="00335757">
        <w:rPr>
          <w:rFonts w:cs="Times New Roman"/>
          <w:bCs/>
          <w:i/>
          <w:color w:val="000000" w:themeColor="text1"/>
          <w:szCs w:val="24"/>
        </w:rPr>
        <w:t xml:space="preserve"> </w:t>
      </w:r>
      <w:proofErr w:type="spellStart"/>
      <w:r w:rsidR="00721CBE" w:rsidRPr="00335757">
        <w:rPr>
          <w:rFonts w:cs="Times New Roman"/>
          <w:bCs/>
          <w:i/>
          <w:color w:val="000000" w:themeColor="text1"/>
          <w:szCs w:val="24"/>
        </w:rPr>
        <w:t>measures</w:t>
      </w:r>
      <w:proofErr w:type="spellEnd"/>
      <w:r w:rsidR="00721CBE" w:rsidRPr="00335757">
        <w:rPr>
          <w:rFonts w:cs="Times New Roman"/>
          <w:bCs/>
          <w:i/>
          <w:color w:val="000000" w:themeColor="text1"/>
          <w:szCs w:val="24"/>
        </w:rPr>
        <w:t>,</w:t>
      </w:r>
      <w:r w:rsidR="00721CBE" w:rsidRPr="00335757">
        <w:rPr>
          <w:rFonts w:cs="Times New Roman"/>
          <w:bCs/>
          <w:color w:val="000000" w:themeColor="text1"/>
          <w:szCs w:val="24"/>
        </w:rPr>
        <w:t xml:space="preserve"> las cuales incluyeron tecnologías eficientes, innovación en los procesos de producción y mejoramiento industrial.</w:t>
      </w:r>
      <w:r w:rsidR="00EB120D" w:rsidRPr="00335757">
        <w:rPr>
          <w:rFonts w:cs="Times New Roman"/>
          <w:bCs/>
          <w:color w:val="000000" w:themeColor="text1"/>
          <w:szCs w:val="24"/>
        </w:rPr>
        <w:t xml:space="preserve"> </w:t>
      </w:r>
      <w:r w:rsidR="00721CBE" w:rsidRPr="00335757">
        <w:rPr>
          <w:rFonts w:cs="Times New Roman"/>
          <w:bCs/>
          <w:color w:val="000000" w:themeColor="text1"/>
          <w:szCs w:val="24"/>
          <w:lang w:val="es-ES"/>
        </w:rPr>
        <w:t xml:space="preserve">En la década de los 90 comienza a surgir los denominados ciclos cerrados del manejo de materiales, conocidos por sus siglas en inglés como </w:t>
      </w:r>
      <w:proofErr w:type="spellStart"/>
      <w:r w:rsidR="00721CBE" w:rsidRPr="00335757">
        <w:rPr>
          <w:rFonts w:cs="Times New Roman"/>
          <w:bCs/>
          <w:i/>
          <w:color w:val="000000" w:themeColor="text1"/>
          <w:szCs w:val="24"/>
          <w:lang w:val="es-ES"/>
        </w:rPr>
        <w:t>Closed</w:t>
      </w:r>
      <w:proofErr w:type="spellEnd"/>
      <w:r w:rsidR="00721CBE" w:rsidRPr="00335757">
        <w:rPr>
          <w:rFonts w:cs="Times New Roman"/>
          <w:bCs/>
          <w:i/>
          <w:color w:val="000000" w:themeColor="text1"/>
          <w:szCs w:val="24"/>
          <w:lang w:val="es-ES"/>
        </w:rPr>
        <w:t xml:space="preserve"> </w:t>
      </w:r>
      <w:proofErr w:type="spellStart"/>
      <w:r w:rsidR="00721CBE" w:rsidRPr="00335757">
        <w:rPr>
          <w:rFonts w:cs="Times New Roman"/>
          <w:bCs/>
          <w:i/>
          <w:color w:val="000000" w:themeColor="text1"/>
          <w:szCs w:val="24"/>
          <w:lang w:val="es-ES"/>
        </w:rPr>
        <w:t>loop</w:t>
      </w:r>
      <w:proofErr w:type="spellEnd"/>
      <w:r w:rsidR="00721CBE" w:rsidRPr="00335757">
        <w:rPr>
          <w:rFonts w:cs="Times New Roman"/>
          <w:bCs/>
          <w:i/>
          <w:color w:val="000000" w:themeColor="text1"/>
          <w:szCs w:val="24"/>
          <w:lang w:val="es-ES"/>
        </w:rPr>
        <w:t xml:space="preserve"> </w:t>
      </w:r>
      <w:proofErr w:type="spellStart"/>
      <w:r w:rsidR="00721CBE" w:rsidRPr="00335757">
        <w:rPr>
          <w:rFonts w:cs="Times New Roman"/>
          <w:bCs/>
          <w:i/>
          <w:color w:val="000000" w:themeColor="text1"/>
          <w:szCs w:val="24"/>
          <w:lang w:val="es-ES"/>
        </w:rPr>
        <w:t>materials</w:t>
      </w:r>
      <w:proofErr w:type="spellEnd"/>
      <w:r w:rsidR="00721CBE" w:rsidRPr="00335757">
        <w:rPr>
          <w:rFonts w:cs="Times New Roman"/>
          <w:bCs/>
          <w:i/>
          <w:color w:val="000000" w:themeColor="text1"/>
          <w:szCs w:val="24"/>
          <w:lang w:val="es-ES"/>
        </w:rPr>
        <w:t xml:space="preserve"> </w:t>
      </w:r>
      <w:proofErr w:type="spellStart"/>
      <w:r w:rsidR="00721CBE" w:rsidRPr="00335757">
        <w:rPr>
          <w:rFonts w:cs="Times New Roman"/>
          <w:bCs/>
          <w:i/>
          <w:color w:val="000000" w:themeColor="text1"/>
          <w:szCs w:val="24"/>
          <w:lang w:val="es-ES"/>
        </w:rPr>
        <w:t>management</w:t>
      </w:r>
      <w:proofErr w:type="spellEnd"/>
      <w:r w:rsidR="00721CBE" w:rsidRPr="00335757">
        <w:rPr>
          <w:rFonts w:cs="Times New Roman"/>
          <w:bCs/>
          <w:i/>
          <w:color w:val="000000" w:themeColor="text1"/>
          <w:szCs w:val="24"/>
          <w:lang w:val="es-ES"/>
        </w:rPr>
        <w:t xml:space="preserve">, </w:t>
      </w:r>
      <w:r w:rsidR="00721CBE" w:rsidRPr="00335757">
        <w:rPr>
          <w:rFonts w:cs="Times New Roman"/>
          <w:bCs/>
          <w:color w:val="000000" w:themeColor="text1"/>
          <w:szCs w:val="24"/>
          <w:lang w:val="es-ES"/>
        </w:rPr>
        <w:t xml:space="preserve">los cuales </w:t>
      </w:r>
      <w:r w:rsidR="00EB120D" w:rsidRPr="00335757">
        <w:rPr>
          <w:rFonts w:cs="Times New Roman"/>
          <w:bCs/>
          <w:color w:val="000000" w:themeColor="text1"/>
          <w:szCs w:val="24"/>
          <w:lang w:val="es-ES"/>
        </w:rPr>
        <w:t>incluyeron</w:t>
      </w:r>
      <w:r w:rsidR="00721CBE" w:rsidRPr="00335757">
        <w:rPr>
          <w:rFonts w:cs="Times New Roman"/>
          <w:bCs/>
          <w:color w:val="000000" w:themeColor="text1"/>
          <w:szCs w:val="24"/>
          <w:lang w:val="es-ES"/>
        </w:rPr>
        <w:t xml:space="preserve"> el concepto de reciclaje. Los ciclos cerrados de materiales se enfocan en la prevención, reducción y recuperación de los materiales. En la siguiente década se enfocó en el desarrollo sostenible y en la producción sostenible (</w:t>
      </w:r>
      <w:proofErr w:type="spellStart"/>
      <w:r w:rsidR="00721CBE" w:rsidRPr="00335757">
        <w:rPr>
          <w:rFonts w:cs="Times New Roman"/>
          <w:bCs/>
          <w:i/>
          <w:color w:val="000000" w:themeColor="text1"/>
          <w:szCs w:val="24"/>
          <w:lang w:val="es-ES"/>
        </w:rPr>
        <w:t>Sustainable</w:t>
      </w:r>
      <w:proofErr w:type="spellEnd"/>
      <w:r w:rsidR="00721CBE" w:rsidRPr="00335757">
        <w:rPr>
          <w:rFonts w:cs="Times New Roman"/>
          <w:bCs/>
          <w:i/>
          <w:color w:val="000000" w:themeColor="text1"/>
          <w:szCs w:val="24"/>
          <w:lang w:val="es-ES"/>
        </w:rPr>
        <w:t xml:space="preserve"> </w:t>
      </w:r>
      <w:proofErr w:type="spellStart"/>
      <w:r w:rsidR="00721CBE" w:rsidRPr="00335757">
        <w:rPr>
          <w:rFonts w:cs="Times New Roman"/>
          <w:bCs/>
          <w:i/>
          <w:color w:val="000000" w:themeColor="text1"/>
          <w:szCs w:val="24"/>
          <w:lang w:val="es-ES"/>
        </w:rPr>
        <w:t>development</w:t>
      </w:r>
      <w:proofErr w:type="spellEnd"/>
      <w:r w:rsidR="00721CBE" w:rsidRPr="00335757">
        <w:rPr>
          <w:rFonts w:cs="Times New Roman"/>
          <w:bCs/>
          <w:i/>
          <w:color w:val="000000" w:themeColor="text1"/>
          <w:szCs w:val="24"/>
          <w:lang w:val="es-ES"/>
        </w:rPr>
        <w:t>/</w:t>
      </w:r>
      <w:proofErr w:type="spellStart"/>
      <w:r w:rsidR="00721CBE" w:rsidRPr="00335757">
        <w:rPr>
          <w:rFonts w:cs="Times New Roman"/>
          <w:bCs/>
          <w:i/>
          <w:color w:val="000000" w:themeColor="text1"/>
          <w:szCs w:val="24"/>
          <w:lang w:val="es-ES"/>
        </w:rPr>
        <w:t>Sustainable</w:t>
      </w:r>
      <w:proofErr w:type="spellEnd"/>
      <w:r w:rsidR="00721CBE" w:rsidRPr="00335757">
        <w:rPr>
          <w:rFonts w:cs="Times New Roman"/>
          <w:bCs/>
          <w:color w:val="000000" w:themeColor="text1"/>
          <w:szCs w:val="24"/>
          <w:lang w:val="es-ES"/>
        </w:rPr>
        <w:t xml:space="preserve"> </w:t>
      </w:r>
      <w:proofErr w:type="spellStart"/>
      <w:r w:rsidR="00721CBE" w:rsidRPr="00335757">
        <w:rPr>
          <w:rFonts w:cs="Times New Roman"/>
          <w:bCs/>
          <w:i/>
          <w:color w:val="000000" w:themeColor="text1"/>
          <w:szCs w:val="24"/>
          <w:lang w:val="es-ES"/>
        </w:rPr>
        <w:t>production</w:t>
      </w:r>
      <w:proofErr w:type="spellEnd"/>
      <w:r w:rsidR="00721CBE" w:rsidRPr="00335757">
        <w:rPr>
          <w:rFonts w:cs="Times New Roman"/>
          <w:bCs/>
          <w:i/>
          <w:color w:val="000000" w:themeColor="text1"/>
          <w:szCs w:val="24"/>
          <w:lang w:val="es-ES"/>
        </w:rPr>
        <w:t>).</w:t>
      </w:r>
      <w:r w:rsidR="00721CBE" w:rsidRPr="00335757">
        <w:rPr>
          <w:rFonts w:cs="Times New Roman"/>
          <w:bCs/>
          <w:color w:val="000000" w:themeColor="text1"/>
          <w:szCs w:val="24"/>
          <w:lang w:val="es-ES"/>
        </w:rPr>
        <w:t xml:space="preserve"> Estos dos nuevos conceptos buscan minimizar los flujos de entrada y salida de materiales, por ejemplo disminuir el consumo de materias primar originales, disminuir el consumo de energía, disminuir la generación de residuos y la contaminación basados en medidas primarias </w:t>
      </w:r>
      <w:r w:rsidR="00721CBE" w:rsidRPr="00335757">
        <w:rPr>
          <w:rFonts w:cs="Times New Roman"/>
          <w:bCs/>
          <w:i/>
          <w:color w:val="000000" w:themeColor="text1"/>
          <w:szCs w:val="24"/>
          <w:lang w:val="es-ES"/>
        </w:rPr>
        <w:t>(</w:t>
      </w:r>
      <w:proofErr w:type="spellStart"/>
      <w:r w:rsidR="00721CBE" w:rsidRPr="00335757">
        <w:rPr>
          <w:rFonts w:cs="Times New Roman"/>
          <w:bCs/>
          <w:i/>
          <w:color w:val="000000" w:themeColor="text1"/>
          <w:szCs w:val="24"/>
          <w:lang w:val="es-ES"/>
        </w:rPr>
        <w:t>primary</w:t>
      </w:r>
      <w:proofErr w:type="spellEnd"/>
      <w:r w:rsidR="00721CBE" w:rsidRPr="00335757">
        <w:rPr>
          <w:rFonts w:cs="Times New Roman"/>
          <w:bCs/>
          <w:i/>
          <w:color w:val="000000" w:themeColor="text1"/>
          <w:szCs w:val="24"/>
          <w:lang w:val="es-ES"/>
        </w:rPr>
        <w:t xml:space="preserve"> </w:t>
      </w:r>
      <w:proofErr w:type="spellStart"/>
      <w:r w:rsidR="00721CBE" w:rsidRPr="00335757">
        <w:rPr>
          <w:rFonts w:cs="Times New Roman"/>
          <w:bCs/>
          <w:i/>
          <w:color w:val="000000" w:themeColor="text1"/>
          <w:szCs w:val="24"/>
          <w:lang w:val="es-ES"/>
        </w:rPr>
        <w:t>measures</w:t>
      </w:r>
      <w:proofErr w:type="spellEnd"/>
      <w:r w:rsidR="00721CBE" w:rsidRPr="00335757">
        <w:rPr>
          <w:rFonts w:cs="Times New Roman"/>
          <w:bCs/>
          <w:i/>
          <w:color w:val="000000" w:themeColor="text1"/>
          <w:szCs w:val="24"/>
          <w:lang w:val="es-ES"/>
        </w:rPr>
        <w:t xml:space="preserve">) </w:t>
      </w:r>
      <w:r w:rsidR="00721CBE" w:rsidRPr="00335757">
        <w:rPr>
          <w:rFonts w:cs="Times New Roman"/>
          <w:bCs/>
          <w:color w:val="000000" w:themeColor="text1"/>
          <w:szCs w:val="24"/>
          <w:lang w:val="es-ES"/>
        </w:rPr>
        <w:t xml:space="preserve">y en el control de los flujos de entrada y de salida de los procesos de producción con el fin de lograr sostenibilidad. </w:t>
      </w:r>
      <w:r w:rsidR="00B24A65" w:rsidRPr="00335757">
        <w:rPr>
          <w:rFonts w:cs="Times New Roman"/>
          <w:bCs/>
          <w:color w:val="000000" w:themeColor="text1"/>
          <w:szCs w:val="24"/>
          <w:lang w:val="es-ES"/>
        </w:rPr>
        <w:t xml:space="preserve">La </w:t>
      </w:r>
      <w:r w:rsidR="00721CBE" w:rsidRPr="00335757">
        <w:rPr>
          <w:rFonts w:cs="Times New Roman"/>
          <w:bCs/>
          <w:color w:val="000000" w:themeColor="text1"/>
          <w:szCs w:val="24"/>
          <w:lang w:val="es-ES"/>
        </w:rPr>
        <w:t>economía circular</w:t>
      </w:r>
      <w:r w:rsidR="00B24A65" w:rsidRPr="00335757">
        <w:rPr>
          <w:rFonts w:cs="Times New Roman"/>
          <w:bCs/>
          <w:color w:val="000000" w:themeColor="text1"/>
          <w:szCs w:val="24"/>
          <w:lang w:val="es-ES"/>
        </w:rPr>
        <w:t xml:space="preserve"> tiene un enfoque diferente al de la sostenibilidad</w:t>
      </w:r>
      <w:r w:rsidR="00721CBE" w:rsidRPr="00335757">
        <w:rPr>
          <w:rFonts w:cs="Times New Roman"/>
          <w:bCs/>
          <w:color w:val="000000" w:themeColor="text1"/>
          <w:szCs w:val="24"/>
          <w:lang w:val="es-ES"/>
        </w:rPr>
        <w:t xml:space="preserve">, ya que la sostenibilidad </w:t>
      </w:r>
      <w:r w:rsidR="00B24A65" w:rsidRPr="00335757">
        <w:rPr>
          <w:rFonts w:cs="Times New Roman"/>
          <w:bCs/>
          <w:color w:val="000000" w:themeColor="text1"/>
          <w:szCs w:val="24"/>
          <w:lang w:val="es-ES"/>
        </w:rPr>
        <w:t>se refiere en mayor instancia a disminuir la contaminación ambiental</w:t>
      </w:r>
      <w:r w:rsidR="00721CBE" w:rsidRPr="00335757">
        <w:rPr>
          <w:rFonts w:cs="Times New Roman"/>
          <w:bCs/>
          <w:color w:val="000000" w:themeColor="text1"/>
          <w:szCs w:val="24"/>
          <w:lang w:val="es-ES"/>
        </w:rPr>
        <w:t>, mientras que la economía circular buscar evitar</w:t>
      </w:r>
      <w:r w:rsidR="00B24A65" w:rsidRPr="00335757">
        <w:rPr>
          <w:rFonts w:cs="Times New Roman"/>
          <w:bCs/>
          <w:color w:val="000000" w:themeColor="text1"/>
          <w:szCs w:val="24"/>
          <w:lang w:val="es-ES"/>
        </w:rPr>
        <w:t xml:space="preserve"> todo tipo de contaminación ambiental</w:t>
      </w:r>
      <w:r w:rsidR="00451E04" w:rsidRPr="00335757">
        <w:rPr>
          <w:rFonts w:cs="Times New Roman"/>
          <w:bCs/>
          <w:color w:val="000000" w:themeColor="text1"/>
          <w:szCs w:val="24"/>
          <w:lang w:val="es-ES"/>
        </w:rPr>
        <w:t xml:space="preserve"> </w:t>
      </w:r>
      <w:r w:rsidR="00B24A65" w:rsidRPr="00335757">
        <w:rPr>
          <w:rFonts w:cs="Times New Roman"/>
          <w:bCs/>
          <w:color w:val="000000" w:themeColor="text1"/>
          <w:szCs w:val="24"/>
          <w:lang w:val="es-ES"/>
        </w:rPr>
        <w:t>(</w:t>
      </w:r>
      <w:hyperlink r:id="rId18" w:history="1">
        <w:r w:rsidR="00B24A65" w:rsidRPr="00335757">
          <w:rPr>
            <w:rFonts w:cs="Times New Roman"/>
            <w:bCs/>
            <w:color w:val="000000" w:themeColor="text1"/>
            <w:szCs w:val="24"/>
          </w:rPr>
          <w:t xml:space="preserve"> </w:t>
        </w:r>
        <w:proofErr w:type="spellStart"/>
        <w:r w:rsidR="00B24A65" w:rsidRPr="00335757">
          <w:rPr>
            <w:rFonts w:cs="Times New Roman"/>
            <w:bCs/>
            <w:color w:val="000000" w:themeColor="text1"/>
            <w:szCs w:val="24"/>
          </w:rPr>
          <w:t>McDonough</w:t>
        </w:r>
        <w:proofErr w:type="spellEnd"/>
      </w:hyperlink>
      <w:r w:rsidR="00B24A65" w:rsidRPr="00335757">
        <w:rPr>
          <w:rFonts w:cs="Times New Roman"/>
          <w:bCs/>
          <w:color w:val="000000" w:themeColor="text1"/>
          <w:szCs w:val="24"/>
        </w:rPr>
        <w:t xml:space="preserve">  &amp; </w:t>
      </w:r>
      <w:proofErr w:type="spellStart"/>
      <w:r w:rsidR="00B24A65" w:rsidRPr="00335757">
        <w:rPr>
          <w:rFonts w:cs="Times New Roman"/>
          <w:bCs/>
          <w:color w:val="000000" w:themeColor="text1"/>
          <w:szCs w:val="24"/>
        </w:rPr>
        <w:t>Braungart</w:t>
      </w:r>
      <w:proofErr w:type="spellEnd"/>
      <w:r w:rsidR="00B24A65" w:rsidRPr="00335757">
        <w:rPr>
          <w:rFonts w:cs="Times New Roman"/>
          <w:bCs/>
          <w:color w:val="000000" w:themeColor="text1"/>
          <w:szCs w:val="24"/>
        </w:rPr>
        <w:t xml:space="preserve"> ,2002).</w:t>
      </w:r>
    </w:p>
    <w:p w14:paraId="2D1810E9" w14:textId="6DF02325" w:rsidR="00EB120D" w:rsidRPr="00335757" w:rsidRDefault="00384DE4" w:rsidP="00EE0A34">
      <w:pPr>
        <w:shd w:val="clear" w:color="auto" w:fill="FFFFFF"/>
        <w:spacing w:after="0" w:line="360" w:lineRule="auto"/>
        <w:ind w:firstLine="567"/>
        <w:rPr>
          <w:rFonts w:cs="Times New Roman"/>
          <w:bCs/>
          <w:color w:val="000000" w:themeColor="text1"/>
          <w:szCs w:val="24"/>
        </w:rPr>
      </w:pPr>
      <w:r w:rsidRPr="00335757">
        <w:rPr>
          <w:rFonts w:cs="Times New Roman"/>
          <w:bCs/>
          <w:color w:val="000000" w:themeColor="text1"/>
          <w:szCs w:val="24"/>
        </w:rPr>
        <w:t>En el siglo 19 al no existir una conciencia ambiental se pensaba que la tierra podría regenerar la contaminación y absorber to</w:t>
      </w:r>
      <w:r w:rsidR="00EB120D" w:rsidRPr="00335757">
        <w:rPr>
          <w:rFonts w:cs="Times New Roman"/>
          <w:bCs/>
          <w:color w:val="000000" w:themeColor="text1"/>
          <w:szCs w:val="24"/>
        </w:rPr>
        <w:t>d</w:t>
      </w:r>
      <w:r w:rsidRPr="00335757">
        <w:rPr>
          <w:rFonts w:cs="Times New Roman"/>
          <w:bCs/>
          <w:color w:val="000000" w:themeColor="text1"/>
          <w:szCs w:val="24"/>
        </w:rPr>
        <w:t xml:space="preserve">a la polución producida de forma antropogénica. Los recursos parecían ser inmensurablemente vastos, se percibía la naturaleza como “la madre tierra”, perpetuamente regenerativa. Hoy en día la concepción de la naturaleza ha cambiado dramáticamente, sin embargo todavía muchas industrias continúan trabajando sin considerar las nuevas percepciones hacia lo complejo y vulnerable que es el medio ambiente. La Industria ha trabajado de una forma lineal, los productos son fabricados, vendidos y desechados, es </w:t>
      </w:r>
      <w:r w:rsidR="00033BA6" w:rsidRPr="00335757">
        <w:rPr>
          <w:rFonts w:cs="Times New Roman"/>
          <w:bCs/>
          <w:color w:val="000000" w:themeColor="text1"/>
          <w:szCs w:val="24"/>
        </w:rPr>
        <w:t>decir,</w:t>
      </w:r>
      <w:r w:rsidRPr="00335757">
        <w:rPr>
          <w:rFonts w:cs="Times New Roman"/>
          <w:bCs/>
          <w:color w:val="000000" w:themeColor="text1"/>
          <w:szCs w:val="24"/>
        </w:rPr>
        <w:t xml:space="preserve"> van de la cuna a la tumba, este concepto se denomina en ingles </w:t>
      </w:r>
      <w:proofErr w:type="spellStart"/>
      <w:r w:rsidR="00EB120D" w:rsidRPr="00335757">
        <w:rPr>
          <w:rFonts w:cs="Times New Roman"/>
          <w:bCs/>
          <w:i/>
          <w:color w:val="000000" w:themeColor="text1"/>
          <w:szCs w:val="24"/>
        </w:rPr>
        <w:t>c</w:t>
      </w:r>
      <w:r w:rsidRPr="00335757">
        <w:rPr>
          <w:rFonts w:cs="Times New Roman"/>
          <w:bCs/>
          <w:i/>
          <w:color w:val="000000" w:themeColor="text1"/>
          <w:szCs w:val="24"/>
        </w:rPr>
        <w:t>radle</w:t>
      </w:r>
      <w:proofErr w:type="spellEnd"/>
      <w:r w:rsidRPr="00335757">
        <w:rPr>
          <w:rFonts w:cs="Times New Roman"/>
          <w:bCs/>
          <w:i/>
          <w:color w:val="000000" w:themeColor="text1"/>
          <w:szCs w:val="24"/>
        </w:rPr>
        <w:t xml:space="preserve"> to </w:t>
      </w:r>
      <w:r w:rsidR="00EB120D" w:rsidRPr="00335757">
        <w:rPr>
          <w:rFonts w:cs="Times New Roman"/>
          <w:bCs/>
          <w:i/>
          <w:color w:val="000000" w:themeColor="text1"/>
          <w:szCs w:val="24"/>
        </w:rPr>
        <w:t>g</w:t>
      </w:r>
      <w:r w:rsidRPr="00335757">
        <w:rPr>
          <w:rFonts w:cs="Times New Roman"/>
          <w:bCs/>
          <w:i/>
          <w:color w:val="000000" w:themeColor="text1"/>
          <w:szCs w:val="24"/>
        </w:rPr>
        <w:t xml:space="preserve">rave. </w:t>
      </w:r>
      <w:r w:rsidRPr="00335757">
        <w:rPr>
          <w:rFonts w:cs="Times New Roman"/>
          <w:bCs/>
          <w:color w:val="000000" w:themeColor="text1"/>
          <w:szCs w:val="24"/>
        </w:rPr>
        <w:t>Los ciclos de vida de los productos son muy cortos, es decir, los consumidores usan un producto y lo desechan, ya sea por adquirir uno nueva versión o porque ya terminó la vida útil del mismo, lo cual anima a que el consumidor compre un nuevo producto. Los humanos han recurrido a los combustibles fósiles como su principal fuente de generación de energía</w:t>
      </w:r>
      <w:r w:rsidR="00A34DDD" w:rsidRPr="00335757">
        <w:rPr>
          <w:rFonts w:cs="Times New Roman"/>
          <w:bCs/>
          <w:color w:val="000000" w:themeColor="text1"/>
          <w:szCs w:val="24"/>
        </w:rPr>
        <w:t xml:space="preserve"> </w:t>
      </w:r>
      <w:r w:rsidRPr="00335757">
        <w:rPr>
          <w:rFonts w:cs="Times New Roman"/>
          <w:bCs/>
          <w:color w:val="000000" w:themeColor="text1"/>
          <w:szCs w:val="24"/>
        </w:rPr>
        <w:t xml:space="preserve">(carbón y petróleo), los cuales se </w:t>
      </w:r>
      <w:r w:rsidR="00033BA6" w:rsidRPr="00335757">
        <w:rPr>
          <w:rFonts w:cs="Times New Roman"/>
          <w:bCs/>
          <w:color w:val="000000" w:themeColor="text1"/>
          <w:szCs w:val="24"/>
        </w:rPr>
        <w:t>encuentran bajo</w:t>
      </w:r>
      <w:r w:rsidRPr="00335757">
        <w:rPr>
          <w:rFonts w:cs="Times New Roman"/>
          <w:bCs/>
          <w:color w:val="000000" w:themeColor="text1"/>
          <w:szCs w:val="24"/>
        </w:rPr>
        <w:t xml:space="preserve"> la superficie de la </w:t>
      </w:r>
      <w:r w:rsidR="00033BA6" w:rsidRPr="00335757">
        <w:rPr>
          <w:rFonts w:cs="Times New Roman"/>
          <w:bCs/>
          <w:color w:val="000000" w:themeColor="text1"/>
          <w:szCs w:val="24"/>
        </w:rPr>
        <w:t>tierra y</w:t>
      </w:r>
      <w:r w:rsidRPr="00335757">
        <w:rPr>
          <w:rFonts w:cs="Times New Roman"/>
          <w:bCs/>
          <w:color w:val="000000" w:themeColor="text1"/>
          <w:szCs w:val="24"/>
        </w:rPr>
        <w:t xml:space="preserve"> la extracción de los mismos genera una gran cantidad de impactos </w:t>
      </w:r>
      <w:r w:rsidRPr="00335757">
        <w:rPr>
          <w:rFonts w:cs="Times New Roman"/>
          <w:bCs/>
          <w:color w:val="000000" w:themeColor="text1"/>
          <w:szCs w:val="24"/>
        </w:rPr>
        <w:lastRenderedPageBreak/>
        <w:t xml:space="preserve">ambientales. La naturaleza por el contrario usa la fuente solar para realizar los procesos de transformación existentes en los medios físicos y bióticos. </w:t>
      </w:r>
      <w:r w:rsidR="00EB120D" w:rsidRPr="00335757">
        <w:rPr>
          <w:rFonts w:cs="Times New Roman"/>
          <w:bCs/>
          <w:color w:val="000000" w:themeColor="text1"/>
          <w:szCs w:val="24"/>
          <w:lang w:val="es-ES"/>
        </w:rPr>
        <w:t>(</w:t>
      </w:r>
      <w:hyperlink r:id="rId19" w:history="1">
        <w:r w:rsidR="00EB120D" w:rsidRPr="00335757">
          <w:rPr>
            <w:rFonts w:cs="Times New Roman"/>
            <w:bCs/>
            <w:color w:val="000000" w:themeColor="text1"/>
            <w:szCs w:val="24"/>
          </w:rPr>
          <w:t xml:space="preserve"> </w:t>
        </w:r>
        <w:proofErr w:type="spellStart"/>
        <w:r w:rsidR="00EB120D" w:rsidRPr="00335757">
          <w:rPr>
            <w:rFonts w:cs="Times New Roman"/>
            <w:bCs/>
            <w:color w:val="000000" w:themeColor="text1"/>
            <w:szCs w:val="24"/>
          </w:rPr>
          <w:t>McDonough</w:t>
        </w:r>
        <w:proofErr w:type="spellEnd"/>
      </w:hyperlink>
      <w:r w:rsidR="00EB120D" w:rsidRPr="00335757">
        <w:rPr>
          <w:rFonts w:cs="Times New Roman"/>
          <w:bCs/>
          <w:color w:val="000000" w:themeColor="text1"/>
          <w:szCs w:val="24"/>
        </w:rPr>
        <w:t xml:space="preserve">  &amp; </w:t>
      </w:r>
      <w:proofErr w:type="spellStart"/>
      <w:r w:rsidR="00EB120D" w:rsidRPr="00335757">
        <w:rPr>
          <w:rFonts w:cs="Times New Roman"/>
          <w:bCs/>
          <w:color w:val="000000" w:themeColor="text1"/>
          <w:szCs w:val="24"/>
        </w:rPr>
        <w:t>Braungart</w:t>
      </w:r>
      <w:proofErr w:type="spellEnd"/>
      <w:r w:rsidR="00EB120D" w:rsidRPr="00335757">
        <w:rPr>
          <w:rFonts w:cs="Times New Roman"/>
          <w:bCs/>
          <w:color w:val="000000" w:themeColor="text1"/>
          <w:szCs w:val="24"/>
        </w:rPr>
        <w:t xml:space="preserve"> ,2002).</w:t>
      </w:r>
    </w:p>
    <w:p w14:paraId="16FC0081" w14:textId="216B5917" w:rsidR="00384DE4" w:rsidRPr="00335757" w:rsidRDefault="00384DE4" w:rsidP="00EE0A34">
      <w:pPr>
        <w:autoSpaceDE w:val="0"/>
        <w:autoSpaceDN w:val="0"/>
        <w:adjustRightInd w:val="0"/>
        <w:spacing w:after="0" w:line="360" w:lineRule="auto"/>
        <w:ind w:firstLine="567"/>
        <w:jc w:val="both"/>
        <w:rPr>
          <w:rFonts w:cs="Times New Roman"/>
          <w:bCs/>
          <w:color w:val="000000" w:themeColor="text1"/>
          <w:szCs w:val="24"/>
        </w:rPr>
      </w:pPr>
      <w:r w:rsidRPr="00335757">
        <w:rPr>
          <w:rFonts w:cs="Times New Roman"/>
          <w:bCs/>
          <w:color w:val="000000" w:themeColor="text1"/>
          <w:szCs w:val="24"/>
        </w:rPr>
        <w:t>En la actualidad el calentamiento global es un tema ampliamente conocido y discutido a nivel internacional, el cual ha ganado importancia entre el medio industrial</w:t>
      </w:r>
      <w:r w:rsidR="00967C45" w:rsidRPr="00335757">
        <w:rPr>
          <w:rFonts w:cs="Times New Roman"/>
          <w:bCs/>
          <w:color w:val="000000" w:themeColor="text1"/>
          <w:szCs w:val="24"/>
        </w:rPr>
        <w:t xml:space="preserve"> como se puede observar con el programa que maneja el </w:t>
      </w:r>
      <w:r w:rsidR="00630606" w:rsidRPr="00335757">
        <w:rPr>
          <w:rFonts w:cs="Times New Roman"/>
          <w:bCs/>
          <w:i/>
          <w:color w:val="000000" w:themeColor="text1"/>
          <w:szCs w:val="24"/>
        </w:rPr>
        <w:t xml:space="preserve">Global </w:t>
      </w:r>
      <w:r w:rsidR="00192198" w:rsidRPr="00335757">
        <w:rPr>
          <w:rFonts w:cs="Times New Roman"/>
          <w:bCs/>
          <w:i/>
          <w:color w:val="000000" w:themeColor="text1"/>
          <w:szCs w:val="24"/>
        </w:rPr>
        <w:t>Compact</w:t>
      </w:r>
      <w:r w:rsidR="00192198" w:rsidRPr="00335757">
        <w:rPr>
          <w:rFonts w:cs="Times New Roman"/>
          <w:bCs/>
          <w:color w:val="000000" w:themeColor="text1"/>
          <w:szCs w:val="24"/>
        </w:rPr>
        <w:t xml:space="preserve"> denominado </w:t>
      </w:r>
      <w:proofErr w:type="spellStart"/>
      <w:r w:rsidR="00192198" w:rsidRPr="00335757">
        <w:rPr>
          <w:rFonts w:cs="Times New Roman"/>
          <w:bCs/>
          <w:i/>
          <w:color w:val="000000" w:themeColor="text1"/>
          <w:szCs w:val="24"/>
        </w:rPr>
        <w:t>Caring</w:t>
      </w:r>
      <w:proofErr w:type="spellEnd"/>
      <w:r w:rsidR="00967C45" w:rsidRPr="00335757">
        <w:rPr>
          <w:rFonts w:cs="Times New Roman"/>
          <w:bCs/>
          <w:i/>
          <w:color w:val="000000" w:themeColor="text1"/>
          <w:szCs w:val="24"/>
        </w:rPr>
        <w:t xml:space="preserve"> </w:t>
      </w:r>
      <w:proofErr w:type="spellStart"/>
      <w:r w:rsidR="00967C45" w:rsidRPr="00335757">
        <w:rPr>
          <w:rFonts w:cs="Times New Roman"/>
          <w:bCs/>
          <w:i/>
          <w:color w:val="000000" w:themeColor="text1"/>
          <w:szCs w:val="24"/>
        </w:rPr>
        <w:t>for</w:t>
      </w:r>
      <w:proofErr w:type="spellEnd"/>
      <w:r w:rsidR="00967C45" w:rsidRPr="00335757">
        <w:rPr>
          <w:rFonts w:cs="Times New Roman"/>
          <w:bCs/>
          <w:i/>
          <w:color w:val="000000" w:themeColor="text1"/>
          <w:szCs w:val="24"/>
        </w:rPr>
        <w:t xml:space="preserve"> </w:t>
      </w:r>
      <w:proofErr w:type="spellStart"/>
      <w:r w:rsidR="00967C45" w:rsidRPr="00335757">
        <w:rPr>
          <w:rFonts w:cs="Times New Roman"/>
          <w:bCs/>
          <w:i/>
          <w:color w:val="000000" w:themeColor="text1"/>
          <w:szCs w:val="24"/>
        </w:rPr>
        <w:t>Climate</w:t>
      </w:r>
      <w:proofErr w:type="spellEnd"/>
      <w:r w:rsidR="00967C45" w:rsidRPr="00335757">
        <w:rPr>
          <w:rFonts w:cs="Times New Roman"/>
          <w:bCs/>
          <w:color w:val="000000" w:themeColor="text1"/>
          <w:szCs w:val="24"/>
        </w:rPr>
        <w:t xml:space="preserve"> </w:t>
      </w:r>
      <w:r w:rsidR="00630606" w:rsidRPr="00335757">
        <w:rPr>
          <w:rFonts w:cs="Times New Roman"/>
          <w:bCs/>
          <w:color w:val="000000" w:themeColor="text1"/>
          <w:szCs w:val="24"/>
        </w:rPr>
        <w:t>(Pacto Global Colombia, 2014).</w:t>
      </w:r>
      <w:r w:rsidRPr="00335757">
        <w:rPr>
          <w:rFonts w:cs="Times New Roman"/>
          <w:bCs/>
          <w:color w:val="000000" w:themeColor="text1"/>
          <w:szCs w:val="24"/>
        </w:rPr>
        <w:t xml:space="preserve"> </w:t>
      </w:r>
      <w:r w:rsidR="00EB120D" w:rsidRPr="00335757">
        <w:rPr>
          <w:rFonts w:cs="Times New Roman"/>
          <w:bCs/>
          <w:color w:val="000000" w:themeColor="text1"/>
          <w:szCs w:val="24"/>
        </w:rPr>
        <w:t xml:space="preserve"> El cuidado del clima, es el principal objetivo del </w:t>
      </w:r>
      <w:r w:rsidR="00E04025" w:rsidRPr="00335757">
        <w:rPr>
          <w:rFonts w:cs="Times New Roman"/>
          <w:bCs/>
          <w:color w:val="000000" w:themeColor="text1"/>
          <w:szCs w:val="24"/>
        </w:rPr>
        <w:t>Protocolo de Kioto</w:t>
      </w:r>
      <w:r w:rsidR="00B44E60" w:rsidRPr="00335757">
        <w:rPr>
          <w:rFonts w:cs="Times New Roman"/>
          <w:bCs/>
          <w:color w:val="000000" w:themeColor="text1"/>
          <w:szCs w:val="24"/>
        </w:rPr>
        <w:t xml:space="preserve"> y desde</w:t>
      </w:r>
      <w:r w:rsidR="00B44E60" w:rsidRPr="00335757">
        <w:rPr>
          <w:rFonts w:cs="Times New Roman"/>
          <w:color w:val="000000" w:themeColor="text1"/>
          <w:szCs w:val="24"/>
        </w:rPr>
        <w:t xml:space="preserve"> los años 90, a partir de la Conferencia de Río de Janeiro de 1992, se están tratando de impulsar programas de sostenibilidad ambiental en todo el mundo. </w:t>
      </w:r>
      <w:r w:rsidR="00E04025" w:rsidRPr="00335757">
        <w:rPr>
          <w:rFonts w:cs="Times New Roman"/>
          <w:bCs/>
          <w:color w:val="000000" w:themeColor="text1"/>
          <w:szCs w:val="24"/>
        </w:rPr>
        <w:t xml:space="preserve">El calentamiento global es </w:t>
      </w:r>
      <w:r w:rsidR="00EB120D" w:rsidRPr="00335757">
        <w:rPr>
          <w:rFonts w:cs="Times New Roman"/>
          <w:bCs/>
          <w:color w:val="000000" w:themeColor="text1"/>
          <w:szCs w:val="24"/>
        </w:rPr>
        <w:t>simplemente es uno de los impactos producidos al medio físico</w:t>
      </w:r>
      <w:r w:rsidR="00842737" w:rsidRPr="00335757">
        <w:rPr>
          <w:rFonts w:cs="Times New Roman"/>
          <w:bCs/>
          <w:color w:val="000000" w:themeColor="text1"/>
          <w:szCs w:val="24"/>
        </w:rPr>
        <w:t xml:space="preserve">: </w:t>
      </w:r>
      <w:r w:rsidR="00EB120D" w:rsidRPr="00335757">
        <w:rPr>
          <w:rFonts w:cs="Times New Roman"/>
          <w:bCs/>
          <w:color w:val="000000" w:themeColor="text1"/>
          <w:szCs w:val="24"/>
        </w:rPr>
        <w:t>aire por la contaminación atmosférica causada de forma antropogénica</w:t>
      </w:r>
      <w:r w:rsidR="00842737" w:rsidRPr="00335757">
        <w:rPr>
          <w:rFonts w:cs="Times New Roman"/>
          <w:bCs/>
          <w:color w:val="000000" w:themeColor="text1"/>
          <w:szCs w:val="24"/>
        </w:rPr>
        <w:t xml:space="preserve"> debido a</w:t>
      </w:r>
      <w:r w:rsidR="00EB120D" w:rsidRPr="00335757">
        <w:rPr>
          <w:rFonts w:cs="Times New Roman"/>
          <w:bCs/>
          <w:color w:val="000000" w:themeColor="text1"/>
          <w:szCs w:val="24"/>
        </w:rPr>
        <w:t xml:space="preserve"> las emisiones de los </w:t>
      </w:r>
      <w:r w:rsidR="00EB120D" w:rsidRPr="00335757">
        <w:rPr>
          <w:rFonts w:cs="Times New Roman"/>
          <w:bCs/>
          <w:i/>
          <w:color w:val="000000" w:themeColor="text1"/>
          <w:szCs w:val="24"/>
        </w:rPr>
        <w:t xml:space="preserve">Green </w:t>
      </w:r>
      <w:proofErr w:type="spellStart"/>
      <w:r w:rsidR="00EB120D" w:rsidRPr="00335757">
        <w:rPr>
          <w:rFonts w:cs="Times New Roman"/>
          <w:bCs/>
          <w:i/>
          <w:color w:val="000000" w:themeColor="text1"/>
          <w:szCs w:val="24"/>
        </w:rPr>
        <w:t>House</w:t>
      </w:r>
      <w:proofErr w:type="spellEnd"/>
      <w:r w:rsidR="00EB120D" w:rsidRPr="00335757">
        <w:rPr>
          <w:rFonts w:cs="Times New Roman"/>
          <w:bCs/>
          <w:i/>
          <w:color w:val="000000" w:themeColor="text1"/>
          <w:szCs w:val="24"/>
        </w:rPr>
        <w:t xml:space="preserve"> Gases</w:t>
      </w:r>
      <w:r w:rsidR="00EB120D" w:rsidRPr="00335757">
        <w:rPr>
          <w:rFonts w:cs="Times New Roman"/>
          <w:bCs/>
          <w:color w:val="000000" w:themeColor="text1"/>
          <w:szCs w:val="24"/>
        </w:rPr>
        <w:t xml:space="preserve"> (GHG)</w:t>
      </w:r>
      <w:r w:rsidR="00842737" w:rsidRPr="00335757">
        <w:rPr>
          <w:rFonts w:cs="Times New Roman"/>
          <w:bCs/>
          <w:color w:val="000000" w:themeColor="text1"/>
          <w:szCs w:val="24"/>
        </w:rPr>
        <w:t>,</w:t>
      </w:r>
      <w:r w:rsidR="00EB120D" w:rsidRPr="00335757">
        <w:rPr>
          <w:rFonts w:cs="Times New Roman"/>
          <w:bCs/>
          <w:color w:val="000000" w:themeColor="text1"/>
          <w:szCs w:val="24"/>
        </w:rPr>
        <w:t xml:space="preserve"> como</w:t>
      </w:r>
      <w:r w:rsidR="00842737" w:rsidRPr="00335757">
        <w:rPr>
          <w:rFonts w:cs="Times New Roman"/>
          <w:bCs/>
          <w:color w:val="000000" w:themeColor="text1"/>
          <w:szCs w:val="24"/>
        </w:rPr>
        <w:t xml:space="preserve"> son </w:t>
      </w:r>
      <w:r w:rsidR="00EB120D" w:rsidRPr="00335757">
        <w:rPr>
          <w:rFonts w:cs="Times New Roman"/>
          <w:bCs/>
          <w:color w:val="000000" w:themeColor="text1"/>
          <w:szCs w:val="24"/>
        </w:rPr>
        <w:t>el dióxido de carbono</w:t>
      </w:r>
      <w:r w:rsidR="00811FBE" w:rsidRPr="00335757">
        <w:rPr>
          <w:rFonts w:cs="Times New Roman"/>
          <w:bCs/>
          <w:color w:val="000000" w:themeColor="text1"/>
          <w:szCs w:val="24"/>
        </w:rPr>
        <w:t xml:space="preserve"> (CO</w:t>
      </w:r>
      <w:r w:rsidR="00811FBE" w:rsidRPr="00335757">
        <w:rPr>
          <w:rFonts w:cs="Times New Roman"/>
          <w:bCs/>
          <w:color w:val="000000" w:themeColor="text1"/>
          <w:szCs w:val="24"/>
          <w:vertAlign w:val="subscript"/>
        </w:rPr>
        <w:t>2</w:t>
      </w:r>
      <w:r w:rsidR="00811FBE" w:rsidRPr="00335757">
        <w:rPr>
          <w:rFonts w:cs="Times New Roman"/>
          <w:bCs/>
          <w:color w:val="000000" w:themeColor="text1"/>
          <w:szCs w:val="24"/>
        </w:rPr>
        <w:t>)</w:t>
      </w:r>
      <w:r w:rsidR="00EB120D" w:rsidRPr="00335757">
        <w:rPr>
          <w:rFonts w:cs="Times New Roman"/>
          <w:bCs/>
          <w:color w:val="000000" w:themeColor="text1"/>
          <w:szCs w:val="24"/>
        </w:rPr>
        <w:t xml:space="preserve"> y el metano, los cuales hacen parte de los </w:t>
      </w:r>
      <w:r w:rsidR="00811FBE" w:rsidRPr="00335757">
        <w:rPr>
          <w:rFonts w:cs="Times New Roman"/>
          <w:bCs/>
          <w:color w:val="000000" w:themeColor="text1"/>
          <w:szCs w:val="24"/>
        </w:rPr>
        <w:t>seis</w:t>
      </w:r>
      <w:r w:rsidR="00EB120D" w:rsidRPr="00335757">
        <w:rPr>
          <w:rFonts w:cs="Times New Roman"/>
          <w:bCs/>
          <w:color w:val="000000" w:themeColor="text1"/>
          <w:szCs w:val="24"/>
        </w:rPr>
        <w:t xml:space="preserve"> GHG. Este tema ha comenzado a conectarse con </w:t>
      </w:r>
      <w:r w:rsidR="00811FBE" w:rsidRPr="00335757">
        <w:rPr>
          <w:rFonts w:cs="Times New Roman"/>
          <w:bCs/>
          <w:color w:val="000000" w:themeColor="text1"/>
          <w:szCs w:val="24"/>
        </w:rPr>
        <w:t>los objetivos del milenio para lograr reducir las emisiones de CO</w:t>
      </w:r>
      <w:r w:rsidR="00811FBE" w:rsidRPr="00335757">
        <w:rPr>
          <w:rFonts w:cs="Times New Roman"/>
          <w:bCs/>
          <w:color w:val="000000" w:themeColor="text1"/>
          <w:szCs w:val="24"/>
          <w:vertAlign w:val="subscript"/>
        </w:rPr>
        <w:t>2</w:t>
      </w:r>
      <w:r w:rsidR="00811FBE" w:rsidRPr="00335757">
        <w:rPr>
          <w:rFonts w:cs="Times New Roman"/>
          <w:bCs/>
          <w:color w:val="000000" w:themeColor="text1"/>
          <w:szCs w:val="24"/>
        </w:rPr>
        <w:t xml:space="preserve"> </w:t>
      </w:r>
      <w:r w:rsidR="00842737" w:rsidRPr="00335757">
        <w:rPr>
          <w:rFonts w:cs="Times New Roman"/>
          <w:bCs/>
          <w:color w:val="000000" w:themeColor="text1"/>
          <w:szCs w:val="24"/>
        </w:rPr>
        <w:t>para el año 2030, lo cual podría lograr</w:t>
      </w:r>
      <w:r w:rsidR="00E04025" w:rsidRPr="00335757">
        <w:rPr>
          <w:rFonts w:cs="Times New Roman"/>
          <w:bCs/>
          <w:color w:val="000000" w:themeColor="text1"/>
          <w:szCs w:val="24"/>
        </w:rPr>
        <w:t>se</w:t>
      </w:r>
      <w:r w:rsidR="00842737" w:rsidRPr="00335757">
        <w:rPr>
          <w:rFonts w:cs="Times New Roman"/>
          <w:bCs/>
          <w:color w:val="000000" w:themeColor="text1"/>
          <w:szCs w:val="24"/>
        </w:rPr>
        <w:t xml:space="preserve"> si los países cambian </w:t>
      </w:r>
      <w:r w:rsidR="00811FBE" w:rsidRPr="00335757">
        <w:rPr>
          <w:rFonts w:cs="Times New Roman"/>
          <w:bCs/>
          <w:color w:val="000000" w:themeColor="text1"/>
          <w:szCs w:val="24"/>
        </w:rPr>
        <w:t xml:space="preserve">las </w:t>
      </w:r>
      <w:r w:rsidR="00842737" w:rsidRPr="00335757">
        <w:rPr>
          <w:rFonts w:cs="Times New Roman"/>
          <w:bCs/>
          <w:color w:val="000000" w:themeColor="text1"/>
          <w:szCs w:val="24"/>
        </w:rPr>
        <w:t xml:space="preserve">fuentes de </w:t>
      </w:r>
      <w:r w:rsidR="00811FBE" w:rsidRPr="00335757">
        <w:rPr>
          <w:rFonts w:cs="Times New Roman"/>
          <w:bCs/>
          <w:color w:val="000000" w:themeColor="text1"/>
          <w:szCs w:val="24"/>
        </w:rPr>
        <w:t xml:space="preserve">energías basadas en los </w:t>
      </w:r>
      <w:r w:rsidR="00842737" w:rsidRPr="00335757">
        <w:rPr>
          <w:rFonts w:cs="Times New Roman"/>
          <w:bCs/>
          <w:color w:val="000000" w:themeColor="text1"/>
          <w:szCs w:val="24"/>
        </w:rPr>
        <w:t>combustibles</w:t>
      </w:r>
      <w:r w:rsidR="00811FBE" w:rsidRPr="00335757">
        <w:rPr>
          <w:rFonts w:cs="Times New Roman"/>
          <w:bCs/>
          <w:color w:val="000000" w:themeColor="text1"/>
          <w:szCs w:val="24"/>
        </w:rPr>
        <w:t xml:space="preserve"> fósiles por energías alternativas.</w:t>
      </w:r>
      <w:r w:rsidR="00F211DA" w:rsidRPr="00335757">
        <w:rPr>
          <w:rFonts w:cs="Times New Roman"/>
          <w:bCs/>
          <w:color w:val="000000" w:themeColor="text1"/>
          <w:szCs w:val="24"/>
        </w:rPr>
        <w:t xml:space="preserve"> (Organización de las Naciones Unidas, 2015).</w:t>
      </w:r>
      <w:r w:rsidR="00842737" w:rsidRPr="00335757">
        <w:rPr>
          <w:rFonts w:cs="Times New Roman"/>
          <w:bCs/>
          <w:color w:val="000000" w:themeColor="text1"/>
          <w:szCs w:val="24"/>
        </w:rPr>
        <w:t xml:space="preserve"> La reducción de las emisiones de CO</w:t>
      </w:r>
      <w:r w:rsidR="00842737" w:rsidRPr="00335757">
        <w:rPr>
          <w:rFonts w:cs="Times New Roman"/>
          <w:bCs/>
          <w:color w:val="000000" w:themeColor="text1"/>
          <w:szCs w:val="24"/>
          <w:vertAlign w:val="subscript"/>
        </w:rPr>
        <w:t>2</w:t>
      </w:r>
      <w:r w:rsidR="00842737" w:rsidRPr="00335757">
        <w:rPr>
          <w:rFonts w:cs="Times New Roman"/>
          <w:bCs/>
          <w:color w:val="000000" w:themeColor="text1"/>
          <w:szCs w:val="24"/>
        </w:rPr>
        <w:t xml:space="preserve"> por ejemplo</w:t>
      </w:r>
      <w:r w:rsidR="00E04025" w:rsidRPr="00335757">
        <w:rPr>
          <w:rFonts w:cs="Times New Roman"/>
          <w:bCs/>
          <w:color w:val="000000" w:themeColor="text1"/>
          <w:szCs w:val="24"/>
        </w:rPr>
        <w:t>,</w:t>
      </w:r>
      <w:r w:rsidR="00842737" w:rsidRPr="00335757">
        <w:rPr>
          <w:rFonts w:cs="Times New Roman"/>
          <w:bCs/>
          <w:color w:val="000000" w:themeColor="text1"/>
          <w:szCs w:val="24"/>
        </w:rPr>
        <w:t xml:space="preserve"> es una de las estrategias a nivel país y de la organización desde el punto de vista ambiental de la Responsabilidad Social Empresarial. </w:t>
      </w:r>
      <w:r w:rsidR="003132B9" w:rsidRPr="00335757">
        <w:rPr>
          <w:rFonts w:cs="Times New Roman"/>
          <w:bCs/>
          <w:color w:val="000000" w:themeColor="text1"/>
          <w:szCs w:val="24"/>
        </w:rPr>
        <w:t>Pero son muchos más los desafíos que propone en nuevo concepto de la Econom</w:t>
      </w:r>
      <w:r w:rsidR="00E04025" w:rsidRPr="00335757">
        <w:rPr>
          <w:rFonts w:cs="Times New Roman"/>
          <w:bCs/>
          <w:color w:val="000000" w:themeColor="text1"/>
          <w:szCs w:val="24"/>
        </w:rPr>
        <w:t>ía Circular</w:t>
      </w:r>
      <w:r w:rsidR="00B44E60" w:rsidRPr="00335757">
        <w:rPr>
          <w:rFonts w:cs="Times New Roman"/>
          <w:bCs/>
          <w:color w:val="000000" w:themeColor="text1"/>
          <w:szCs w:val="24"/>
        </w:rPr>
        <w:t>,</w:t>
      </w:r>
      <w:r w:rsidR="00E04025" w:rsidRPr="00335757">
        <w:rPr>
          <w:rFonts w:cs="Times New Roman"/>
          <w:bCs/>
          <w:color w:val="000000" w:themeColor="text1"/>
          <w:szCs w:val="24"/>
        </w:rPr>
        <w:t xml:space="preserve"> ya que este es solo uno de los medios que componen e</w:t>
      </w:r>
      <w:r w:rsidR="00FC4E28" w:rsidRPr="00335757">
        <w:rPr>
          <w:rFonts w:cs="Times New Roman"/>
          <w:bCs/>
          <w:color w:val="000000" w:themeColor="text1"/>
          <w:szCs w:val="24"/>
        </w:rPr>
        <w:t>l</w:t>
      </w:r>
      <w:r w:rsidR="00E04025" w:rsidRPr="00335757">
        <w:rPr>
          <w:rFonts w:cs="Times New Roman"/>
          <w:bCs/>
          <w:color w:val="000000" w:themeColor="text1"/>
          <w:szCs w:val="24"/>
        </w:rPr>
        <w:t xml:space="preserve"> medio ambiente , se están generando otro tipo de impactos ambientales que afectan al medio biótico ( fauna y flora) y al medio físico( agua y suelo).</w:t>
      </w:r>
      <w:r w:rsidR="00B44E60" w:rsidRPr="00335757">
        <w:rPr>
          <w:rFonts w:cs="Times New Roman"/>
          <w:bCs/>
          <w:color w:val="000000" w:themeColor="text1"/>
          <w:szCs w:val="24"/>
        </w:rPr>
        <w:t xml:space="preserve"> Por lo tanto es importante abarcar el concepto desde todas sus perspectivas para lograr cero emisiones al medio físico y biótico.</w:t>
      </w:r>
    </w:p>
    <w:p w14:paraId="5CAC063D" w14:textId="09069AC1" w:rsidR="00384DE4" w:rsidRPr="00335757" w:rsidRDefault="00384DE4" w:rsidP="00EE0A34">
      <w:pPr>
        <w:shd w:val="clear" w:color="auto" w:fill="FFFFFF"/>
        <w:spacing w:after="0" w:line="360" w:lineRule="auto"/>
        <w:ind w:firstLine="567"/>
        <w:rPr>
          <w:rFonts w:cs="Times New Roman"/>
          <w:bCs/>
          <w:color w:val="000000" w:themeColor="text1"/>
          <w:szCs w:val="24"/>
        </w:rPr>
      </w:pPr>
      <w:r w:rsidRPr="00335757">
        <w:rPr>
          <w:rFonts w:cs="Times New Roman"/>
          <w:bCs/>
          <w:color w:val="000000" w:themeColor="text1"/>
          <w:szCs w:val="24"/>
        </w:rPr>
        <w:t xml:space="preserve">El cambio hacia </w:t>
      </w:r>
      <w:r w:rsidR="00721CBE" w:rsidRPr="00335757">
        <w:rPr>
          <w:rFonts w:cs="Times New Roman"/>
          <w:bCs/>
          <w:color w:val="000000" w:themeColor="text1"/>
          <w:szCs w:val="24"/>
        </w:rPr>
        <w:t>los nuevos métodos</w:t>
      </w:r>
      <w:r w:rsidRPr="00335757">
        <w:rPr>
          <w:rFonts w:cs="Times New Roman"/>
          <w:bCs/>
          <w:color w:val="000000" w:themeColor="text1"/>
          <w:szCs w:val="24"/>
        </w:rPr>
        <w:t xml:space="preserve"> y modelos basados en principios de eco-eficiencia </w:t>
      </w:r>
      <w:r w:rsidR="00681032" w:rsidRPr="00335757">
        <w:rPr>
          <w:rFonts w:cs="Times New Roman"/>
          <w:bCs/>
          <w:color w:val="000000" w:themeColor="text1"/>
          <w:szCs w:val="24"/>
        </w:rPr>
        <w:t xml:space="preserve">de la Economía Circular </w:t>
      </w:r>
      <w:r w:rsidRPr="00335757">
        <w:rPr>
          <w:rFonts w:cs="Times New Roman"/>
          <w:bCs/>
          <w:color w:val="000000" w:themeColor="text1"/>
          <w:szCs w:val="24"/>
        </w:rPr>
        <w:t>puede ser abrumador para las compañías, pero así com</w:t>
      </w:r>
      <w:r w:rsidR="00721CBE" w:rsidRPr="00335757">
        <w:rPr>
          <w:rFonts w:cs="Times New Roman"/>
          <w:bCs/>
          <w:color w:val="000000" w:themeColor="text1"/>
          <w:szCs w:val="24"/>
        </w:rPr>
        <w:t>o</w:t>
      </w:r>
      <w:r w:rsidRPr="00335757">
        <w:rPr>
          <w:rFonts w:cs="Times New Roman"/>
          <w:bCs/>
          <w:color w:val="000000" w:themeColor="text1"/>
          <w:szCs w:val="24"/>
        </w:rPr>
        <w:t xml:space="preserve"> Ford y Hans and Miller lo han realizado es posible lograr este objetivo que permite obtener beneficios sociales, económicos y ambientales. </w:t>
      </w:r>
      <w:proofErr w:type="spellStart"/>
      <w:r w:rsidRPr="00335757">
        <w:rPr>
          <w:rFonts w:cs="Times New Roman"/>
          <w:bCs/>
          <w:color w:val="000000" w:themeColor="text1"/>
          <w:szCs w:val="24"/>
          <w:lang w:val="en-US"/>
        </w:rPr>
        <w:t>Es</w:t>
      </w:r>
      <w:proofErr w:type="spellEnd"/>
      <w:r w:rsidRPr="00335757">
        <w:rPr>
          <w:rFonts w:cs="Times New Roman"/>
          <w:bCs/>
          <w:color w:val="000000" w:themeColor="text1"/>
          <w:szCs w:val="24"/>
          <w:lang w:val="en-US"/>
        </w:rPr>
        <w:t xml:space="preserve"> interstate </w:t>
      </w:r>
      <w:proofErr w:type="spellStart"/>
      <w:r w:rsidRPr="00335757">
        <w:rPr>
          <w:rFonts w:cs="Times New Roman"/>
          <w:bCs/>
          <w:color w:val="000000" w:themeColor="text1"/>
          <w:szCs w:val="24"/>
          <w:lang w:val="en-US"/>
        </w:rPr>
        <w:t>recordar</w:t>
      </w:r>
      <w:proofErr w:type="spellEnd"/>
      <w:r w:rsidRPr="00335757">
        <w:rPr>
          <w:rFonts w:cs="Times New Roman"/>
          <w:bCs/>
          <w:color w:val="000000" w:themeColor="text1"/>
          <w:szCs w:val="24"/>
          <w:lang w:val="en-US"/>
        </w:rPr>
        <w:t xml:space="preserve"> lo que </w:t>
      </w:r>
      <w:proofErr w:type="spellStart"/>
      <w:r w:rsidRPr="00335757">
        <w:rPr>
          <w:rFonts w:cs="Times New Roman"/>
          <w:bCs/>
          <w:color w:val="000000" w:themeColor="text1"/>
          <w:szCs w:val="24"/>
          <w:lang w:val="en-US"/>
        </w:rPr>
        <w:t>Alber</w:t>
      </w:r>
      <w:proofErr w:type="spellEnd"/>
      <w:r w:rsidRPr="00335757">
        <w:rPr>
          <w:rFonts w:cs="Times New Roman"/>
          <w:bCs/>
          <w:color w:val="000000" w:themeColor="text1"/>
          <w:szCs w:val="24"/>
          <w:lang w:val="en-US"/>
        </w:rPr>
        <w:t xml:space="preserve"> Einstein </w:t>
      </w:r>
      <w:proofErr w:type="spellStart"/>
      <w:r w:rsidRPr="00335757">
        <w:rPr>
          <w:rFonts w:cs="Times New Roman"/>
          <w:bCs/>
          <w:color w:val="000000" w:themeColor="text1"/>
          <w:szCs w:val="24"/>
          <w:lang w:val="en-US"/>
        </w:rPr>
        <w:t>observó</w:t>
      </w:r>
      <w:proofErr w:type="spellEnd"/>
      <w:r w:rsidRPr="00335757">
        <w:rPr>
          <w:rFonts w:cs="Times New Roman"/>
          <w:bCs/>
          <w:color w:val="000000" w:themeColor="text1"/>
          <w:szCs w:val="24"/>
          <w:lang w:val="en-US"/>
        </w:rPr>
        <w:t xml:space="preserve">: </w:t>
      </w:r>
      <w:proofErr w:type="gramStart"/>
      <w:r w:rsidRPr="00335757">
        <w:rPr>
          <w:rFonts w:cs="Times New Roman"/>
          <w:bCs/>
          <w:color w:val="000000" w:themeColor="text1"/>
          <w:szCs w:val="24"/>
          <w:lang w:val="en-US"/>
        </w:rPr>
        <w:t xml:space="preserve">“ </w:t>
      </w:r>
      <w:r w:rsidRPr="00335757">
        <w:rPr>
          <w:rFonts w:cs="Times New Roman"/>
          <w:bCs/>
          <w:i/>
          <w:color w:val="000000" w:themeColor="text1"/>
          <w:szCs w:val="24"/>
          <w:lang w:val="en-US"/>
        </w:rPr>
        <w:t>If</w:t>
      </w:r>
      <w:proofErr w:type="gramEnd"/>
      <w:r w:rsidRPr="00335757">
        <w:rPr>
          <w:rFonts w:cs="Times New Roman"/>
          <w:bCs/>
          <w:i/>
          <w:color w:val="000000" w:themeColor="text1"/>
          <w:szCs w:val="24"/>
          <w:lang w:val="en-US"/>
        </w:rPr>
        <w:t xml:space="preserve"> we are to solve the problems that plague us, our thinking must evolve beyond the level we were using when we create those problems in the first place”.</w:t>
      </w:r>
      <w:hyperlink r:id="rId20" w:history="1">
        <w:r w:rsidRPr="00335757">
          <w:rPr>
            <w:rFonts w:cs="Times New Roman"/>
            <w:bCs/>
            <w:color w:val="000000" w:themeColor="text1"/>
            <w:szCs w:val="24"/>
            <w:lang w:val="en-US"/>
          </w:rPr>
          <w:t xml:space="preserve"> </w:t>
        </w:r>
        <w:r w:rsidR="00645EE7" w:rsidRPr="00335757">
          <w:rPr>
            <w:rFonts w:cs="Times New Roman"/>
            <w:bCs/>
            <w:color w:val="000000" w:themeColor="text1"/>
            <w:szCs w:val="24"/>
          </w:rPr>
          <w:t>(</w:t>
        </w:r>
        <w:proofErr w:type="spellStart"/>
        <w:r w:rsidRPr="00335757">
          <w:rPr>
            <w:rFonts w:cs="Times New Roman"/>
            <w:bCs/>
            <w:color w:val="000000" w:themeColor="text1"/>
            <w:szCs w:val="24"/>
          </w:rPr>
          <w:t>McDonough</w:t>
        </w:r>
        <w:proofErr w:type="spellEnd"/>
      </w:hyperlink>
      <w:r w:rsidRPr="00335757">
        <w:rPr>
          <w:rFonts w:cs="Times New Roman"/>
          <w:bCs/>
          <w:color w:val="000000" w:themeColor="text1"/>
          <w:szCs w:val="24"/>
        </w:rPr>
        <w:t xml:space="preserve"> &amp; </w:t>
      </w:r>
      <w:proofErr w:type="spellStart"/>
      <w:proofErr w:type="gramStart"/>
      <w:r w:rsidRPr="00335757">
        <w:rPr>
          <w:rFonts w:cs="Times New Roman"/>
          <w:bCs/>
          <w:color w:val="000000" w:themeColor="text1"/>
          <w:szCs w:val="24"/>
        </w:rPr>
        <w:t>Braungart</w:t>
      </w:r>
      <w:proofErr w:type="spellEnd"/>
      <w:r w:rsidRPr="00335757">
        <w:rPr>
          <w:rFonts w:cs="Times New Roman"/>
          <w:bCs/>
          <w:color w:val="000000" w:themeColor="text1"/>
          <w:szCs w:val="24"/>
        </w:rPr>
        <w:t xml:space="preserve"> </w:t>
      </w:r>
      <w:r w:rsidR="00645EE7" w:rsidRPr="00335757">
        <w:rPr>
          <w:rFonts w:cs="Times New Roman"/>
          <w:bCs/>
          <w:color w:val="000000" w:themeColor="text1"/>
          <w:szCs w:val="24"/>
        </w:rPr>
        <w:t>,</w:t>
      </w:r>
      <w:proofErr w:type="gramEnd"/>
      <w:r w:rsidR="00645EE7" w:rsidRPr="00335757">
        <w:rPr>
          <w:rFonts w:cs="Times New Roman"/>
          <w:bCs/>
          <w:color w:val="000000" w:themeColor="text1"/>
          <w:szCs w:val="24"/>
        </w:rPr>
        <w:t xml:space="preserve"> 2002, p.199 )</w:t>
      </w:r>
    </w:p>
    <w:p w14:paraId="7744BF3E" w14:textId="15F808D9" w:rsidR="00384DE4" w:rsidRPr="00335757" w:rsidRDefault="00384DE4" w:rsidP="00EE0A34">
      <w:pPr>
        <w:shd w:val="clear" w:color="auto" w:fill="FFFFFF"/>
        <w:spacing w:after="0" w:line="360" w:lineRule="auto"/>
        <w:ind w:firstLine="567"/>
        <w:rPr>
          <w:rFonts w:cs="Times New Roman"/>
          <w:bCs/>
          <w:color w:val="000000" w:themeColor="text1"/>
          <w:szCs w:val="24"/>
        </w:rPr>
      </w:pPr>
      <w:r w:rsidRPr="00335757">
        <w:rPr>
          <w:rFonts w:cs="Times New Roman"/>
          <w:bCs/>
          <w:color w:val="000000" w:themeColor="text1"/>
          <w:szCs w:val="24"/>
        </w:rPr>
        <w:t xml:space="preserve">La decisión de crear productos que están libres de sustancias nocivas, obviamente, forma las bases de lo que se conoce como un filtro de diseño: un filtro que </w:t>
      </w:r>
      <w:r w:rsidR="00B44E60" w:rsidRPr="00335757">
        <w:rPr>
          <w:rFonts w:cs="Times New Roman"/>
          <w:bCs/>
          <w:color w:val="000000" w:themeColor="text1"/>
          <w:szCs w:val="24"/>
        </w:rPr>
        <w:t>está</w:t>
      </w:r>
      <w:r w:rsidRPr="00335757">
        <w:rPr>
          <w:rFonts w:cs="Times New Roman"/>
          <w:bCs/>
          <w:color w:val="000000" w:themeColor="text1"/>
          <w:szCs w:val="24"/>
        </w:rPr>
        <w:t xml:space="preserve"> más en el diseño del producto y no más allá de esta etapa, es decir, no está en el proceso de producción. El cual es un buen comienzo para evitar futuros impacto</w:t>
      </w:r>
      <w:r w:rsidR="00AE1553" w:rsidRPr="00335757">
        <w:rPr>
          <w:rFonts w:cs="Times New Roman"/>
          <w:bCs/>
          <w:color w:val="000000" w:themeColor="text1"/>
          <w:szCs w:val="24"/>
        </w:rPr>
        <w:t>s</w:t>
      </w:r>
      <w:r w:rsidRPr="00335757">
        <w:rPr>
          <w:rFonts w:cs="Times New Roman"/>
          <w:bCs/>
          <w:color w:val="000000" w:themeColor="text1"/>
          <w:szCs w:val="24"/>
        </w:rPr>
        <w:t xml:space="preserve"> en el ambiente. </w:t>
      </w:r>
    </w:p>
    <w:p w14:paraId="3FBE3778" w14:textId="268BD6F4" w:rsidR="005E0D9B" w:rsidRPr="00335757" w:rsidRDefault="000024C8" w:rsidP="00EE0A34">
      <w:pPr>
        <w:pStyle w:val="Ttulo2"/>
      </w:pPr>
      <w:bookmarkStart w:id="19" w:name="_Toc411444159"/>
      <w:r w:rsidRPr="00335757">
        <w:lastRenderedPageBreak/>
        <w:t xml:space="preserve">La Economía Circular </w:t>
      </w:r>
      <w:r w:rsidR="00416D80" w:rsidRPr="00335757">
        <w:t>En la Actualidad</w:t>
      </w:r>
      <w:bookmarkEnd w:id="19"/>
    </w:p>
    <w:p w14:paraId="1BC42AA5" w14:textId="677838CF" w:rsidR="00416D80" w:rsidRPr="00335757" w:rsidRDefault="00416D80" w:rsidP="00EE0A34">
      <w:pPr>
        <w:shd w:val="clear" w:color="auto" w:fill="FFFFFF"/>
        <w:spacing w:after="0" w:line="360" w:lineRule="auto"/>
        <w:ind w:firstLine="567"/>
        <w:rPr>
          <w:rFonts w:cs="Times New Roman"/>
          <w:color w:val="000000" w:themeColor="text1"/>
          <w:szCs w:val="24"/>
          <w:lang w:val="en-US"/>
        </w:rPr>
      </w:pPr>
      <w:r w:rsidRPr="00335757">
        <w:rPr>
          <w:rStyle w:val="hps"/>
          <w:rFonts w:cs="Times New Roman"/>
          <w:color w:val="000000" w:themeColor="text1"/>
          <w:szCs w:val="24"/>
        </w:rPr>
        <w:t>El</w:t>
      </w:r>
      <w:r w:rsidR="00CE6DE7" w:rsidRPr="00335757">
        <w:rPr>
          <w:rStyle w:val="hps"/>
          <w:rFonts w:cs="Times New Roman"/>
          <w:color w:val="000000" w:themeColor="text1"/>
          <w:szCs w:val="24"/>
        </w:rPr>
        <w:t xml:space="preserve"> Foro E</w:t>
      </w:r>
      <w:r w:rsidRPr="00335757">
        <w:rPr>
          <w:rStyle w:val="hps"/>
          <w:rFonts w:cs="Times New Roman"/>
          <w:color w:val="000000" w:themeColor="text1"/>
          <w:szCs w:val="24"/>
        </w:rPr>
        <w:t>con</w:t>
      </w:r>
      <w:r w:rsidR="00CE6DE7" w:rsidRPr="00335757">
        <w:rPr>
          <w:rStyle w:val="hps"/>
          <w:rFonts w:cs="Times New Roman"/>
          <w:color w:val="000000" w:themeColor="text1"/>
          <w:szCs w:val="24"/>
        </w:rPr>
        <w:t>ómico M</w:t>
      </w:r>
      <w:r w:rsidRPr="00335757">
        <w:rPr>
          <w:rStyle w:val="hps"/>
          <w:rFonts w:cs="Times New Roman"/>
          <w:color w:val="000000" w:themeColor="text1"/>
          <w:szCs w:val="24"/>
        </w:rPr>
        <w:t xml:space="preserve">undial en Ginebra, Suiza 2014 incluyo el tema de la Economía Circular, en donde es importante resaltar lo siguiente: </w:t>
      </w:r>
      <w:r w:rsidRPr="00335757">
        <w:rPr>
          <w:rStyle w:val="hps"/>
          <w:rFonts w:cs="Times New Roman"/>
          <w:i/>
          <w:color w:val="000000" w:themeColor="text1"/>
          <w:szCs w:val="24"/>
        </w:rPr>
        <w:t>“</w:t>
      </w:r>
      <w:proofErr w:type="spellStart"/>
      <w:r w:rsidRPr="00335757">
        <w:rPr>
          <w:rStyle w:val="hps"/>
          <w:rFonts w:cs="Times New Roman"/>
          <w:i/>
          <w:color w:val="000000" w:themeColor="text1"/>
          <w:szCs w:val="24"/>
        </w:rPr>
        <w:t>It</w:t>
      </w:r>
      <w:proofErr w:type="spellEnd"/>
      <w:r w:rsidRPr="00335757">
        <w:rPr>
          <w:rStyle w:val="hps"/>
          <w:rFonts w:cs="Times New Roman"/>
          <w:i/>
          <w:color w:val="000000" w:themeColor="text1"/>
          <w:szCs w:val="24"/>
        </w:rPr>
        <w:t xml:space="preserve"> </w:t>
      </w:r>
      <w:proofErr w:type="spellStart"/>
      <w:r w:rsidRPr="00335757">
        <w:rPr>
          <w:rStyle w:val="hps"/>
          <w:rFonts w:cs="Times New Roman"/>
          <w:i/>
          <w:color w:val="000000" w:themeColor="text1"/>
          <w:szCs w:val="24"/>
        </w:rPr>
        <w:t>is</w:t>
      </w:r>
      <w:proofErr w:type="spellEnd"/>
      <w:r w:rsidRPr="00335757">
        <w:rPr>
          <w:rStyle w:val="hps"/>
          <w:rFonts w:cs="Times New Roman"/>
          <w:i/>
          <w:color w:val="000000" w:themeColor="text1"/>
          <w:szCs w:val="24"/>
        </w:rPr>
        <w:t xml:space="preserve"> </w:t>
      </w:r>
      <w:proofErr w:type="spellStart"/>
      <w:r w:rsidRPr="00335757">
        <w:rPr>
          <w:rStyle w:val="hps"/>
          <w:rFonts w:cs="Times New Roman"/>
          <w:i/>
          <w:color w:val="000000" w:themeColor="text1"/>
          <w:szCs w:val="24"/>
        </w:rPr>
        <w:t>inspiring</w:t>
      </w:r>
      <w:proofErr w:type="spellEnd"/>
      <w:r w:rsidRPr="00335757">
        <w:rPr>
          <w:rStyle w:val="hps"/>
          <w:rFonts w:cs="Times New Roman"/>
          <w:i/>
          <w:color w:val="000000" w:themeColor="text1"/>
          <w:szCs w:val="24"/>
        </w:rPr>
        <w:t xml:space="preserve"> </w:t>
      </w:r>
      <w:proofErr w:type="spellStart"/>
      <w:r w:rsidRPr="00335757">
        <w:rPr>
          <w:rStyle w:val="hps"/>
          <w:rFonts w:cs="Times New Roman"/>
          <w:i/>
          <w:color w:val="000000" w:themeColor="text1"/>
          <w:szCs w:val="24"/>
        </w:rPr>
        <w:t>CEOs</w:t>
      </w:r>
      <w:proofErr w:type="spellEnd"/>
      <w:r w:rsidRPr="00335757">
        <w:rPr>
          <w:rStyle w:val="hps"/>
          <w:rFonts w:cs="Times New Roman"/>
          <w:i/>
          <w:color w:val="000000" w:themeColor="text1"/>
          <w:szCs w:val="24"/>
        </w:rPr>
        <w:t xml:space="preserve">, </w:t>
      </w:r>
      <w:proofErr w:type="spellStart"/>
      <w:r w:rsidRPr="00335757">
        <w:rPr>
          <w:rStyle w:val="hps"/>
          <w:rFonts w:cs="Times New Roman"/>
          <w:i/>
          <w:color w:val="000000" w:themeColor="text1"/>
          <w:szCs w:val="24"/>
        </w:rPr>
        <w:t>politicians</w:t>
      </w:r>
      <w:proofErr w:type="spellEnd"/>
      <w:r w:rsidRPr="00335757">
        <w:rPr>
          <w:rStyle w:val="hps"/>
          <w:rFonts w:cs="Times New Roman"/>
          <w:i/>
          <w:color w:val="000000" w:themeColor="text1"/>
          <w:szCs w:val="24"/>
        </w:rPr>
        <w:t xml:space="preserve">, </w:t>
      </w:r>
      <w:proofErr w:type="spellStart"/>
      <w:r w:rsidRPr="00335757">
        <w:rPr>
          <w:rStyle w:val="hps"/>
          <w:rFonts w:cs="Times New Roman"/>
          <w:i/>
          <w:color w:val="000000" w:themeColor="text1"/>
          <w:szCs w:val="24"/>
        </w:rPr>
        <w:t>engineers</w:t>
      </w:r>
      <w:proofErr w:type="spellEnd"/>
      <w:r w:rsidRPr="00335757">
        <w:rPr>
          <w:rStyle w:val="hps"/>
          <w:rFonts w:cs="Times New Roman"/>
          <w:i/>
          <w:color w:val="000000" w:themeColor="text1"/>
          <w:szCs w:val="24"/>
        </w:rPr>
        <w:t xml:space="preserve">, </w:t>
      </w:r>
      <w:proofErr w:type="spellStart"/>
      <w:r w:rsidRPr="00335757">
        <w:rPr>
          <w:rStyle w:val="hps"/>
          <w:rFonts w:cs="Times New Roman"/>
          <w:i/>
          <w:color w:val="000000" w:themeColor="text1"/>
          <w:szCs w:val="24"/>
        </w:rPr>
        <w:t>designers</w:t>
      </w:r>
      <w:proofErr w:type="spellEnd"/>
      <w:r w:rsidRPr="00335757">
        <w:rPr>
          <w:rStyle w:val="hps"/>
          <w:rFonts w:cs="Times New Roman"/>
          <w:i/>
          <w:color w:val="000000" w:themeColor="text1"/>
          <w:szCs w:val="24"/>
        </w:rPr>
        <w:t xml:space="preserve"> and </w:t>
      </w:r>
      <w:proofErr w:type="spellStart"/>
      <w:r w:rsidRPr="00335757">
        <w:rPr>
          <w:rStyle w:val="hps"/>
          <w:rFonts w:cs="Times New Roman"/>
          <w:i/>
          <w:color w:val="000000" w:themeColor="text1"/>
          <w:szCs w:val="24"/>
        </w:rPr>
        <w:t>the</w:t>
      </w:r>
      <w:proofErr w:type="spellEnd"/>
      <w:r w:rsidRPr="00335757">
        <w:rPr>
          <w:rStyle w:val="hps"/>
          <w:rFonts w:cs="Times New Roman"/>
          <w:i/>
          <w:color w:val="000000" w:themeColor="text1"/>
          <w:szCs w:val="24"/>
        </w:rPr>
        <w:t xml:space="preserve"> </w:t>
      </w:r>
      <w:proofErr w:type="spellStart"/>
      <w:r w:rsidRPr="00335757">
        <w:rPr>
          <w:rStyle w:val="hps"/>
          <w:rFonts w:cs="Times New Roman"/>
          <w:i/>
          <w:color w:val="000000" w:themeColor="text1"/>
          <w:szCs w:val="24"/>
        </w:rPr>
        <w:t>next</w:t>
      </w:r>
      <w:proofErr w:type="spellEnd"/>
      <w:r w:rsidRPr="00335757">
        <w:rPr>
          <w:rStyle w:val="hps"/>
          <w:rFonts w:cs="Times New Roman"/>
          <w:i/>
          <w:color w:val="000000" w:themeColor="text1"/>
          <w:szCs w:val="24"/>
        </w:rPr>
        <w:t xml:space="preserve"> </w:t>
      </w:r>
      <w:proofErr w:type="spellStart"/>
      <w:r w:rsidRPr="00335757">
        <w:rPr>
          <w:rStyle w:val="hps"/>
          <w:rFonts w:cs="Times New Roman"/>
          <w:i/>
          <w:color w:val="000000" w:themeColor="text1"/>
          <w:szCs w:val="24"/>
        </w:rPr>
        <w:t>generation</w:t>
      </w:r>
      <w:proofErr w:type="spellEnd"/>
      <w:r w:rsidRPr="00335757">
        <w:rPr>
          <w:rStyle w:val="hps"/>
          <w:rFonts w:cs="Times New Roman"/>
          <w:i/>
          <w:color w:val="000000" w:themeColor="text1"/>
          <w:szCs w:val="24"/>
        </w:rPr>
        <w:t xml:space="preserve"> of </w:t>
      </w:r>
      <w:proofErr w:type="spellStart"/>
      <w:r w:rsidRPr="00335757">
        <w:rPr>
          <w:rStyle w:val="hps"/>
          <w:rFonts w:cs="Times New Roman"/>
          <w:i/>
          <w:color w:val="000000" w:themeColor="text1"/>
          <w:szCs w:val="24"/>
        </w:rPr>
        <w:t>leaders</w:t>
      </w:r>
      <w:proofErr w:type="spellEnd"/>
      <w:r w:rsidRPr="00335757">
        <w:rPr>
          <w:rStyle w:val="hps"/>
          <w:rFonts w:cs="Times New Roman"/>
          <w:i/>
          <w:color w:val="000000" w:themeColor="text1"/>
          <w:szCs w:val="24"/>
        </w:rPr>
        <w:t xml:space="preserve">. </w:t>
      </w:r>
      <w:r w:rsidRPr="00335757">
        <w:rPr>
          <w:rStyle w:val="hps"/>
          <w:rFonts w:cs="Times New Roman"/>
          <w:i/>
          <w:color w:val="000000" w:themeColor="text1"/>
          <w:szCs w:val="24"/>
          <w:lang w:val="en-US"/>
        </w:rPr>
        <w:t>We are now observing the evolution of circular business models as leading companies drive innovation across product design, development of product-to-service approaches and new materials recovery methods.”</w:t>
      </w:r>
      <w:r w:rsidR="00A40129" w:rsidRPr="00335757">
        <w:rPr>
          <w:rStyle w:val="hps"/>
          <w:rFonts w:cs="Times New Roman"/>
          <w:color w:val="000000" w:themeColor="text1"/>
          <w:szCs w:val="24"/>
          <w:lang w:val="en-US"/>
        </w:rPr>
        <w:t>(</w:t>
      </w:r>
      <w:r w:rsidR="00A40129" w:rsidRPr="00335757">
        <w:rPr>
          <w:rFonts w:cs="Times New Roman"/>
          <w:color w:val="000000" w:themeColor="text1"/>
          <w:szCs w:val="24"/>
          <w:lang w:val="en-US"/>
        </w:rPr>
        <w:t>Ellen MacArthur Foundation, McKinsey &amp; Company, 2014. p.3)</w:t>
      </w:r>
      <w:r w:rsidR="00343D23" w:rsidRPr="00335757">
        <w:rPr>
          <w:rFonts w:cs="Times New Roman"/>
          <w:color w:val="000000" w:themeColor="text1"/>
          <w:szCs w:val="24"/>
          <w:lang w:val="en-US"/>
        </w:rPr>
        <w:t>.</w:t>
      </w:r>
    </w:p>
    <w:p w14:paraId="3258285F" w14:textId="45B9BE7E" w:rsidR="007C59C8" w:rsidRPr="00335757" w:rsidRDefault="00401F70" w:rsidP="00EE0A34">
      <w:pPr>
        <w:shd w:val="clear" w:color="auto" w:fill="FFFFFF"/>
        <w:spacing w:after="0" w:line="360" w:lineRule="auto"/>
        <w:ind w:firstLine="567"/>
        <w:rPr>
          <w:rStyle w:val="hps"/>
          <w:rFonts w:cs="Times New Roman"/>
          <w:color w:val="000000" w:themeColor="text1"/>
          <w:szCs w:val="24"/>
          <w:lang w:val="es-ES"/>
        </w:rPr>
      </w:pPr>
      <w:r w:rsidRPr="00335757">
        <w:rPr>
          <w:rStyle w:val="hps"/>
          <w:rFonts w:cs="Times New Roman"/>
          <w:color w:val="000000" w:themeColor="text1"/>
          <w:szCs w:val="24"/>
          <w:lang w:val="es-ES"/>
        </w:rPr>
        <w:t>La Federación Europea de</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Gestión de Residuos</w:t>
      </w:r>
      <w:r w:rsidRPr="00335757">
        <w:rPr>
          <w:rFonts w:cs="Times New Roman"/>
          <w:color w:val="000000" w:themeColor="text1"/>
          <w:szCs w:val="24"/>
          <w:lang w:val="es-ES"/>
        </w:rPr>
        <w:t xml:space="preserve">  y Servicios Ambientales (FEAD)</w:t>
      </w:r>
      <w:r w:rsidR="003708DF" w:rsidRPr="00335757">
        <w:rPr>
          <w:rFonts w:cs="Times New Roman"/>
          <w:color w:val="000000" w:themeColor="text1"/>
          <w:szCs w:val="24"/>
          <w:lang w:val="es-ES"/>
        </w:rPr>
        <w:t xml:space="preserve"> </w:t>
      </w:r>
      <w:r w:rsidR="00214517" w:rsidRPr="00335757">
        <w:rPr>
          <w:rStyle w:val="hps"/>
          <w:rFonts w:cs="Times New Roman"/>
          <w:color w:val="000000" w:themeColor="text1"/>
          <w:szCs w:val="24"/>
          <w:lang w:val="es-ES"/>
        </w:rPr>
        <w:t xml:space="preserve">dio a </w:t>
      </w:r>
      <w:r w:rsidRPr="00335757">
        <w:rPr>
          <w:rStyle w:val="hps"/>
          <w:rFonts w:cs="Times New Roman"/>
          <w:color w:val="000000" w:themeColor="text1"/>
          <w:szCs w:val="24"/>
          <w:lang w:val="es-ES"/>
        </w:rPr>
        <w:t xml:space="preserve">conocer su estrategia </w:t>
      </w:r>
      <w:r w:rsidR="00214517" w:rsidRPr="00335757">
        <w:rPr>
          <w:rStyle w:val="hps"/>
          <w:rFonts w:cs="Times New Roman"/>
          <w:color w:val="000000" w:themeColor="text1"/>
          <w:szCs w:val="24"/>
          <w:lang w:val="es-ES"/>
        </w:rPr>
        <w:t>para</w:t>
      </w:r>
      <w:r w:rsidRPr="00335757">
        <w:rPr>
          <w:rStyle w:val="hps"/>
          <w:rFonts w:cs="Times New Roman"/>
          <w:color w:val="000000" w:themeColor="text1"/>
          <w:szCs w:val="24"/>
          <w:lang w:val="es-ES"/>
        </w:rPr>
        <w:t xml:space="preserve"> gestionar la economía circular dur</w:t>
      </w:r>
      <w:r w:rsidR="00214517" w:rsidRPr="00335757">
        <w:rPr>
          <w:rStyle w:val="hps"/>
          <w:rFonts w:cs="Times New Roman"/>
          <w:color w:val="000000" w:themeColor="text1"/>
          <w:szCs w:val="24"/>
          <w:lang w:val="es-ES"/>
        </w:rPr>
        <w:t xml:space="preserve">ante el periodo el 2014 al 2020, la cual señala que la gestión de los residuos y el manejo de recursos de la industria en Europa serán fundamentales para lograr una economía más prospera y más sostenible. La primera estrategia está relacionada con la asociación entre </w:t>
      </w:r>
      <w:r w:rsidRPr="00335757">
        <w:rPr>
          <w:rStyle w:val="hps"/>
          <w:rFonts w:cs="Times New Roman"/>
          <w:color w:val="000000" w:themeColor="text1"/>
          <w:szCs w:val="24"/>
          <w:lang w:val="es-ES"/>
        </w:rPr>
        <w:t>diseñadores, fabricantes y minoristas.</w:t>
      </w:r>
      <w:r w:rsidRPr="00335757">
        <w:rPr>
          <w:rFonts w:cs="Times New Roman"/>
          <w:color w:val="000000" w:themeColor="text1"/>
          <w:szCs w:val="24"/>
          <w:lang w:val="es-ES"/>
        </w:rPr>
        <w:t xml:space="preserve"> </w:t>
      </w:r>
      <w:r w:rsidR="00214517" w:rsidRPr="00335757">
        <w:rPr>
          <w:rFonts w:cs="Times New Roman"/>
          <w:color w:val="000000" w:themeColor="text1"/>
          <w:szCs w:val="24"/>
          <w:lang w:val="es-ES"/>
        </w:rPr>
        <w:t xml:space="preserve"> La segunda estrategia está relacionada con la </w:t>
      </w:r>
      <w:r w:rsidRPr="00335757">
        <w:rPr>
          <w:rStyle w:val="hps"/>
          <w:rFonts w:cs="Times New Roman"/>
          <w:color w:val="000000" w:themeColor="text1"/>
          <w:szCs w:val="24"/>
          <w:lang w:val="es-ES"/>
        </w:rPr>
        <w:t>coherencia en</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la formulación de políticas</w:t>
      </w:r>
      <w:r w:rsidR="00214517" w:rsidRPr="00335757">
        <w:rPr>
          <w:rStyle w:val="hps"/>
          <w:rFonts w:cs="Times New Roman"/>
          <w:color w:val="000000" w:themeColor="text1"/>
          <w:szCs w:val="24"/>
          <w:lang w:val="es-ES"/>
        </w:rPr>
        <w:t xml:space="preserve"> que ayuden al</w:t>
      </w:r>
      <w:r w:rsidRPr="00335757">
        <w:rPr>
          <w:rFonts w:cs="Times New Roman"/>
          <w:color w:val="000000" w:themeColor="text1"/>
          <w:szCs w:val="24"/>
          <w:lang w:val="es-ES"/>
        </w:rPr>
        <w:br/>
      </w:r>
      <w:r w:rsidRPr="00335757">
        <w:rPr>
          <w:rStyle w:val="hps"/>
          <w:rFonts w:cs="Times New Roman"/>
          <w:color w:val="000000" w:themeColor="text1"/>
          <w:szCs w:val="24"/>
          <w:lang w:val="es-ES"/>
        </w:rPr>
        <w:t>desarrollo de</w:t>
      </w:r>
      <w:r w:rsidR="00214517" w:rsidRPr="00335757">
        <w:rPr>
          <w:rStyle w:val="hps"/>
          <w:rFonts w:cs="Times New Roman"/>
          <w:color w:val="000000" w:themeColor="text1"/>
          <w:szCs w:val="24"/>
          <w:lang w:val="es-ES"/>
        </w:rPr>
        <w:t xml:space="preserve"> la</w:t>
      </w:r>
      <w:r w:rsidRPr="00335757">
        <w:rPr>
          <w:rStyle w:val="hps"/>
          <w:rFonts w:cs="Times New Roman"/>
          <w:color w:val="000000" w:themeColor="text1"/>
          <w:szCs w:val="24"/>
          <w:lang w:val="es-ES"/>
        </w:rPr>
        <w:t xml:space="preserve"> economía más</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circular</w:t>
      </w:r>
      <w:r w:rsidRPr="00335757">
        <w:rPr>
          <w:rFonts w:cs="Times New Roman"/>
          <w:color w:val="000000" w:themeColor="text1"/>
          <w:szCs w:val="24"/>
          <w:lang w:val="es-ES"/>
        </w:rPr>
        <w:t xml:space="preserve"> </w:t>
      </w:r>
      <w:r w:rsidR="00214517" w:rsidRPr="00335757">
        <w:rPr>
          <w:rStyle w:val="hps"/>
          <w:rFonts w:cs="Times New Roman"/>
          <w:color w:val="000000" w:themeColor="text1"/>
          <w:szCs w:val="24"/>
          <w:lang w:val="es-ES"/>
        </w:rPr>
        <w:t>en Europa. Se estima que este cambio cre</w:t>
      </w:r>
      <w:r w:rsidRPr="00335757">
        <w:rPr>
          <w:rStyle w:val="hps"/>
          <w:rFonts w:cs="Times New Roman"/>
          <w:color w:val="000000" w:themeColor="text1"/>
          <w:szCs w:val="24"/>
          <w:lang w:val="es-ES"/>
        </w:rPr>
        <w:t>ará</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empleo y el crecimiento</w:t>
      </w:r>
      <w:r w:rsidR="00214517" w:rsidRPr="00335757">
        <w:rPr>
          <w:rStyle w:val="hps"/>
          <w:rFonts w:cs="Times New Roman"/>
          <w:color w:val="000000" w:themeColor="text1"/>
          <w:szCs w:val="24"/>
          <w:lang w:val="es-ES"/>
        </w:rPr>
        <w:t xml:space="preserve">, adicionalmente </w:t>
      </w:r>
      <w:r w:rsidR="007E625B" w:rsidRPr="00335757">
        <w:rPr>
          <w:rStyle w:val="hps"/>
          <w:rFonts w:cs="Times New Roman"/>
          <w:color w:val="000000" w:themeColor="text1"/>
          <w:szCs w:val="24"/>
          <w:lang w:val="es-ES"/>
        </w:rPr>
        <w:t>ayuda a mejorar l</w:t>
      </w:r>
      <w:r w:rsidR="00214517" w:rsidRPr="00335757">
        <w:rPr>
          <w:rFonts w:cs="Times New Roman"/>
          <w:color w:val="000000" w:themeColor="text1"/>
          <w:szCs w:val="24"/>
          <w:lang w:val="es-ES"/>
        </w:rPr>
        <w:t>a</w:t>
      </w:r>
      <w:r w:rsidRPr="00335757">
        <w:rPr>
          <w:rStyle w:val="hps"/>
          <w:rFonts w:cs="Times New Roman"/>
          <w:color w:val="000000" w:themeColor="text1"/>
          <w:szCs w:val="24"/>
          <w:lang w:val="es-ES"/>
        </w:rPr>
        <w:t xml:space="preserve"> seguridad</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de los recursos y la protección del</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medio ambiente.</w:t>
      </w:r>
      <w:r w:rsidR="007E625B" w:rsidRPr="00335757">
        <w:rPr>
          <w:rStyle w:val="hps"/>
          <w:rFonts w:cs="Times New Roman"/>
          <w:color w:val="000000" w:themeColor="text1"/>
          <w:szCs w:val="24"/>
          <w:lang w:val="es-ES"/>
        </w:rPr>
        <w:t xml:space="preserve"> Por lo tanto la FEAD sugiere a la Comisión</w:t>
      </w:r>
      <w:r w:rsidR="007E625B" w:rsidRPr="00335757">
        <w:rPr>
          <w:rFonts w:cs="Times New Roman"/>
          <w:color w:val="000000" w:themeColor="text1"/>
          <w:szCs w:val="24"/>
          <w:lang w:val="es-ES"/>
        </w:rPr>
        <w:t xml:space="preserve"> </w:t>
      </w:r>
      <w:r w:rsidR="007E625B" w:rsidRPr="00335757">
        <w:rPr>
          <w:rStyle w:val="hps"/>
          <w:rFonts w:cs="Times New Roman"/>
          <w:color w:val="000000" w:themeColor="text1"/>
          <w:szCs w:val="24"/>
          <w:lang w:val="es-ES"/>
        </w:rPr>
        <w:t>Europea</w:t>
      </w:r>
      <w:r w:rsidR="00033BA6" w:rsidRPr="00335757">
        <w:rPr>
          <w:rStyle w:val="hps"/>
          <w:rFonts w:cs="Times New Roman"/>
          <w:color w:val="000000" w:themeColor="text1"/>
          <w:szCs w:val="24"/>
          <w:lang w:val="es-ES"/>
        </w:rPr>
        <w:t xml:space="preserve"> </w:t>
      </w:r>
      <w:r w:rsidR="007E625B" w:rsidRPr="00335757">
        <w:rPr>
          <w:rStyle w:val="hps"/>
          <w:rFonts w:cs="Times New Roman"/>
          <w:color w:val="000000" w:themeColor="text1"/>
          <w:szCs w:val="24"/>
          <w:lang w:val="es-ES"/>
        </w:rPr>
        <w:t xml:space="preserve">(CE) </w:t>
      </w:r>
      <w:r w:rsidRPr="00335757">
        <w:rPr>
          <w:rStyle w:val="hps"/>
          <w:rFonts w:cs="Times New Roman"/>
          <w:color w:val="000000" w:themeColor="text1"/>
          <w:szCs w:val="24"/>
          <w:lang w:val="es-ES"/>
        </w:rPr>
        <w:t>revisar</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la legislación sobre residuos</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 xml:space="preserve">de la </w:t>
      </w:r>
      <w:r w:rsidR="00A83B55" w:rsidRPr="00335757">
        <w:rPr>
          <w:rStyle w:val="hps"/>
          <w:rFonts w:cs="Times New Roman"/>
          <w:color w:val="000000" w:themeColor="text1"/>
          <w:szCs w:val="24"/>
          <w:lang w:val="es-ES"/>
        </w:rPr>
        <w:t>Unión Europea (</w:t>
      </w:r>
      <w:r w:rsidRPr="00335757">
        <w:rPr>
          <w:rStyle w:val="hps"/>
          <w:rFonts w:cs="Times New Roman"/>
          <w:color w:val="000000" w:themeColor="text1"/>
          <w:szCs w:val="24"/>
          <w:lang w:val="es-ES"/>
        </w:rPr>
        <w:t>UE</w:t>
      </w:r>
      <w:r w:rsidR="00A83B55" w:rsidRPr="00335757">
        <w:rPr>
          <w:rStyle w:val="hps"/>
          <w:rFonts w:cs="Times New Roman"/>
          <w:color w:val="000000" w:themeColor="text1"/>
          <w:szCs w:val="24"/>
          <w:lang w:val="es-ES"/>
        </w:rPr>
        <w:t xml:space="preserve">). Dentro de lo inicialmente analizado por la FEAD están las medidas </w:t>
      </w:r>
      <w:r w:rsidRPr="00335757">
        <w:rPr>
          <w:rStyle w:val="hps"/>
          <w:rFonts w:cs="Times New Roman"/>
          <w:color w:val="000000" w:themeColor="text1"/>
          <w:szCs w:val="24"/>
          <w:lang w:val="es-ES"/>
        </w:rPr>
        <w:t>sobre</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contratación pública verde a</w:t>
      </w:r>
      <w:r w:rsidR="00A83B55" w:rsidRPr="00335757">
        <w:rPr>
          <w:rStyle w:val="hps"/>
          <w:rFonts w:cs="Times New Roman"/>
          <w:color w:val="000000" w:themeColor="text1"/>
          <w:szCs w:val="24"/>
          <w:lang w:val="es-ES"/>
        </w:rPr>
        <w:t xml:space="preserve"> n</w:t>
      </w:r>
      <w:r w:rsidRPr="00335757">
        <w:rPr>
          <w:rStyle w:val="hps"/>
          <w:rFonts w:cs="Times New Roman"/>
          <w:color w:val="000000" w:themeColor="text1"/>
          <w:szCs w:val="24"/>
          <w:lang w:val="es-ES"/>
        </w:rPr>
        <w:t>ivel europeo para</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promover el uso de productos con</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contenido reciclado</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En otra parte</w:t>
      </w:r>
      <w:r w:rsidRPr="00335757">
        <w:rPr>
          <w:rFonts w:cs="Times New Roman"/>
          <w:color w:val="000000" w:themeColor="text1"/>
          <w:szCs w:val="24"/>
          <w:lang w:val="es-ES"/>
        </w:rPr>
        <w:t xml:space="preserve">, la CE </w:t>
      </w:r>
      <w:r w:rsidRPr="00335757">
        <w:rPr>
          <w:rStyle w:val="hps"/>
          <w:rFonts w:cs="Times New Roman"/>
          <w:color w:val="000000" w:themeColor="text1"/>
          <w:szCs w:val="24"/>
          <w:lang w:val="es-ES"/>
        </w:rPr>
        <w:t>está estudiando la</w:t>
      </w:r>
      <w:r w:rsidR="00A83B55" w:rsidRPr="00335757">
        <w:rPr>
          <w:rStyle w:val="hps"/>
          <w:rFonts w:cs="Times New Roman"/>
          <w:color w:val="000000" w:themeColor="text1"/>
          <w:szCs w:val="24"/>
          <w:lang w:val="es-ES"/>
        </w:rPr>
        <w:t xml:space="preserve"> </w:t>
      </w:r>
      <w:r w:rsidRPr="00335757">
        <w:rPr>
          <w:rStyle w:val="hps"/>
          <w:rFonts w:cs="Times New Roman"/>
          <w:color w:val="000000" w:themeColor="text1"/>
          <w:szCs w:val="24"/>
          <w:lang w:val="es-ES"/>
        </w:rPr>
        <w:t>posibilidad de aplicar</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una tasa más baja</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de IVA</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a los bienes</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de segunda mano y</w:t>
      </w:r>
      <w:r w:rsidRPr="00335757">
        <w:rPr>
          <w:rFonts w:cs="Times New Roman"/>
          <w:color w:val="000000" w:themeColor="text1"/>
          <w:szCs w:val="24"/>
          <w:lang w:val="es-ES"/>
        </w:rPr>
        <w:t xml:space="preserve"> </w:t>
      </w:r>
      <w:r w:rsidR="00A83B55" w:rsidRPr="00335757">
        <w:rPr>
          <w:rStyle w:val="hps"/>
          <w:rFonts w:cs="Times New Roman"/>
          <w:color w:val="000000" w:themeColor="text1"/>
          <w:szCs w:val="24"/>
          <w:lang w:val="es-ES"/>
        </w:rPr>
        <w:t>productos verdes</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para promover la prevención</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de residuos y reutiliza</w:t>
      </w:r>
      <w:r w:rsidR="00A83B55" w:rsidRPr="00335757">
        <w:rPr>
          <w:rStyle w:val="hps"/>
          <w:rFonts w:cs="Times New Roman"/>
          <w:color w:val="000000" w:themeColor="text1"/>
          <w:szCs w:val="24"/>
          <w:lang w:val="es-ES"/>
        </w:rPr>
        <w:t>ción</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También</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está mirando</w:t>
      </w:r>
      <w:r w:rsidR="00A83B55" w:rsidRPr="00335757">
        <w:rPr>
          <w:rStyle w:val="hps"/>
          <w:rFonts w:cs="Times New Roman"/>
          <w:color w:val="000000" w:themeColor="text1"/>
          <w:szCs w:val="24"/>
          <w:lang w:val="es-ES"/>
        </w:rPr>
        <w:t xml:space="preserve"> </w:t>
      </w:r>
      <w:r w:rsidRPr="00335757">
        <w:rPr>
          <w:rStyle w:val="hps"/>
          <w:rFonts w:cs="Times New Roman"/>
          <w:color w:val="000000" w:themeColor="text1"/>
          <w:szCs w:val="24"/>
          <w:lang w:val="es-ES"/>
        </w:rPr>
        <w:t>normas</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de etiquetado</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para que los consumidores p</w:t>
      </w:r>
      <w:r w:rsidR="00A83B55" w:rsidRPr="00335757">
        <w:rPr>
          <w:rStyle w:val="hps"/>
          <w:rFonts w:cs="Times New Roman"/>
          <w:color w:val="000000" w:themeColor="text1"/>
          <w:szCs w:val="24"/>
          <w:lang w:val="es-ES"/>
        </w:rPr>
        <w:t xml:space="preserve">uedan </w:t>
      </w:r>
      <w:r w:rsidRPr="00335757">
        <w:rPr>
          <w:rStyle w:val="hps"/>
          <w:rFonts w:cs="Times New Roman"/>
          <w:color w:val="000000" w:themeColor="text1"/>
          <w:szCs w:val="24"/>
          <w:lang w:val="es-ES"/>
        </w:rPr>
        <w:t>elegir</w:t>
      </w:r>
      <w:r w:rsidRPr="00335757">
        <w:rPr>
          <w:rFonts w:cs="Times New Roman"/>
          <w:color w:val="000000" w:themeColor="text1"/>
          <w:szCs w:val="24"/>
          <w:lang w:val="es-ES"/>
        </w:rPr>
        <w:t xml:space="preserve"> </w:t>
      </w:r>
      <w:r w:rsidRPr="00335757">
        <w:rPr>
          <w:rStyle w:val="hps"/>
          <w:rFonts w:cs="Times New Roman"/>
          <w:color w:val="000000" w:themeColor="text1"/>
          <w:szCs w:val="24"/>
          <w:lang w:val="es-ES"/>
        </w:rPr>
        <w:t>los productos reciclados</w:t>
      </w:r>
      <w:r w:rsidRPr="00335757">
        <w:rPr>
          <w:rFonts w:cs="Times New Roman"/>
          <w:color w:val="000000" w:themeColor="text1"/>
          <w:szCs w:val="24"/>
          <w:lang w:val="es-ES"/>
        </w:rPr>
        <w:t>.</w:t>
      </w:r>
      <w:r w:rsidR="00860820" w:rsidRPr="00335757">
        <w:rPr>
          <w:rFonts w:cs="Times New Roman"/>
          <w:color w:val="000000" w:themeColor="text1"/>
        </w:rPr>
        <w:t xml:space="preserve"> </w:t>
      </w:r>
      <w:r w:rsidR="00860820" w:rsidRPr="00335757">
        <w:rPr>
          <w:rFonts w:cs="Times New Roman"/>
          <w:color w:val="000000" w:themeColor="text1"/>
          <w:szCs w:val="24"/>
        </w:rPr>
        <w:t xml:space="preserve">(FEAD </w:t>
      </w:r>
      <w:proofErr w:type="spellStart"/>
      <w:r w:rsidR="00860820" w:rsidRPr="00335757">
        <w:rPr>
          <w:rFonts w:cs="Times New Roman"/>
          <w:color w:val="000000" w:themeColor="text1"/>
          <w:szCs w:val="24"/>
        </w:rPr>
        <w:t>unveils</w:t>
      </w:r>
      <w:proofErr w:type="spellEnd"/>
      <w:r w:rsidR="00860820" w:rsidRPr="00335757">
        <w:rPr>
          <w:rFonts w:cs="Times New Roman"/>
          <w:color w:val="000000" w:themeColor="text1"/>
          <w:szCs w:val="24"/>
        </w:rPr>
        <w:t xml:space="preserve"> circular </w:t>
      </w:r>
      <w:proofErr w:type="spellStart"/>
      <w:r w:rsidR="00860820" w:rsidRPr="00335757">
        <w:rPr>
          <w:rFonts w:cs="Times New Roman"/>
          <w:color w:val="000000" w:themeColor="text1"/>
          <w:szCs w:val="24"/>
        </w:rPr>
        <w:t>economy</w:t>
      </w:r>
      <w:proofErr w:type="spellEnd"/>
      <w:r w:rsidR="00860820" w:rsidRPr="00335757">
        <w:rPr>
          <w:rFonts w:cs="Times New Roman"/>
          <w:color w:val="000000" w:themeColor="text1"/>
          <w:szCs w:val="24"/>
        </w:rPr>
        <w:t xml:space="preserve"> </w:t>
      </w:r>
      <w:proofErr w:type="spellStart"/>
      <w:r w:rsidR="00860820" w:rsidRPr="00335757">
        <w:rPr>
          <w:rFonts w:cs="Times New Roman"/>
          <w:color w:val="000000" w:themeColor="text1"/>
          <w:szCs w:val="24"/>
        </w:rPr>
        <w:t>strategy</w:t>
      </w:r>
      <w:proofErr w:type="spellEnd"/>
      <w:r w:rsidR="00860820" w:rsidRPr="00335757">
        <w:rPr>
          <w:rFonts w:cs="Times New Roman"/>
          <w:color w:val="000000" w:themeColor="text1"/>
          <w:szCs w:val="24"/>
        </w:rPr>
        <w:t>, 2014).</w:t>
      </w:r>
      <w:r w:rsidR="00A65D79" w:rsidRPr="00335757">
        <w:rPr>
          <w:rFonts w:cs="Times New Roman"/>
          <w:color w:val="000000" w:themeColor="text1"/>
          <w:szCs w:val="24"/>
        </w:rPr>
        <w:t xml:space="preserve"> </w:t>
      </w:r>
      <w:r w:rsidR="00E532E5" w:rsidRPr="00335757">
        <w:rPr>
          <w:rFonts w:cs="Times New Roman"/>
          <w:color w:val="000000" w:themeColor="text1"/>
          <w:szCs w:val="24"/>
        </w:rPr>
        <w:t xml:space="preserve">Por otro lado, </w:t>
      </w:r>
      <w:r w:rsidR="007C59C8" w:rsidRPr="00335757">
        <w:rPr>
          <w:rStyle w:val="hps"/>
          <w:rFonts w:cs="Times New Roman"/>
          <w:color w:val="000000" w:themeColor="text1"/>
          <w:szCs w:val="24"/>
          <w:lang w:val="es-ES"/>
        </w:rPr>
        <w:t>China aprobó la adopción de la Ley</w:t>
      </w:r>
      <w:r w:rsidR="007C59C8" w:rsidRPr="00335757">
        <w:rPr>
          <w:rStyle w:val="hps"/>
          <w:rFonts w:cs="Times New Roman"/>
          <w:color w:val="000000" w:themeColor="text1"/>
          <w:szCs w:val="24"/>
        </w:rPr>
        <w:t xml:space="preserve"> </w:t>
      </w:r>
      <w:r w:rsidR="007C59C8" w:rsidRPr="00335757">
        <w:rPr>
          <w:rStyle w:val="hps"/>
          <w:rFonts w:cs="Times New Roman"/>
          <w:color w:val="000000" w:themeColor="text1"/>
          <w:szCs w:val="24"/>
          <w:lang w:val="es-ES"/>
        </w:rPr>
        <w:t>de Promoción de</w:t>
      </w:r>
      <w:r w:rsidR="007C59C8" w:rsidRPr="00335757">
        <w:rPr>
          <w:rStyle w:val="hps"/>
          <w:rFonts w:cs="Times New Roman"/>
          <w:color w:val="000000" w:themeColor="text1"/>
          <w:szCs w:val="24"/>
        </w:rPr>
        <w:t xml:space="preserve"> </w:t>
      </w:r>
      <w:r w:rsidR="00E532E5" w:rsidRPr="00335757">
        <w:rPr>
          <w:rStyle w:val="hps"/>
          <w:rFonts w:cs="Times New Roman"/>
          <w:color w:val="000000" w:themeColor="text1"/>
          <w:szCs w:val="24"/>
          <w:lang w:val="es-ES"/>
        </w:rPr>
        <w:t>la E</w:t>
      </w:r>
      <w:r w:rsidR="007C59C8" w:rsidRPr="00335757">
        <w:rPr>
          <w:rStyle w:val="hps"/>
          <w:rFonts w:cs="Times New Roman"/>
          <w:color w:val="000000" w:themeColor="text1"/>
          <w:szCs w:val="24"/>
          <w:lang w:val="es-ES"/>
        </w:rPr>
        <w:t>conomía</w:t>
      </w:r>
      <w:r w:rsidR="007C59C8" w:rsidRPr="00335757">
        <w:rPr>
          <w:rStyle w:val="hps"/>
          <w:rFonts w:cs="Times New Roman"/>
          <w:color w:val="000000" w:themeColor="text1"/>
          <w:szCs w:val="24"/>
        </w:rPr>
        <w:t xml:space="preserve"> </w:t>
      </w:r>
      <w:r w:rsidR="00E532E5" w:rsidRPr="00335757">
        <w:rPr>
          <w:rStyle w:val="hps"/>
          <w:rFonts w:cs="Times New Roman"/>
          <w:color w:val="000000" w:themeColor="text1"/>
          <w:szCs w:val="24"/>
          <w:lang w:val="es-ES"/>
        </w:rPr>
        <w:t>C</w:t>
      </w:r>
      <w:r w:rsidR="007C59C8" w:rsidRPr="00335757">
        <w:rPr>
          <w:rStyle w:val="hps"/>
          <w:rFonts w:cs="Times New Roman"/>
          <w:color w:val="000000" w:themeColor="text1"/>
          <w:szCs w:val="24"/>
          <w:lang w:val="es-ES"/>
        </w:rPr>
        <w:t xml:space="preserve">ircular en agosto de 2008 y entró en vigor el primero de enero de 2009. </w:t>
      </w:r>
      <w:r w:rsidR="00E532E5" w:rsidRPr="00335757">
        <w:rPr>
          <w:rStyle w:val="hps"/>
          <w:rFonts w:cs="Times New Roman"/>
          <w:color w:val="000000" w:themeColor="text1"/>
          <w:szCs w:val="24"/>
          <w:lang w:val="es-ES"/>
        </w:rPr>
        <w:t xml:space="preserve"> Por lo cual, </w:t>
      </w:r>
      <w:r w:rsidR="007C59C8" w:rsidRPr="00335757">
        <w:rPr>
          <w:rStyle w:val="hps"/>
          <w:rFonts w:cs="Times New Roman"/>
          <w:color w:val="000000" w:themeColor="text1"/>
          <w:szCs w:val="24"/>
          <w:lang w:val="es-ES"/>
        </w:rPr>
        <w:t>China,</w:t>
      </w:r>
      <w:r w:rsidR="007C59C8" w:rsidRPr="00335757">
        <w:rPr>
          <w:rStyle w:val="hps"/>
          <w:rFonts w:cs="Times New Roman"/>
          <w:color w:val="000000" w:themeColor="text1"/>
          <w:szCs w:val="24"/>
        </w:rPr>
        <w:t xml:space="preserve"> </w:t>
      </w:r>
      <w:r w:rsidR="007C59C8" w:rsidRPr="00335757">
        <w:rPr>
          <w:rStyle w:val="hps"/>
          <w:rFonts w:cs="Times New Roman"/>
          <w:color w:val="000000" w:themeColor="text1"/>
          <w:szCs w:val="24"/>
          <w:lang w:val="es-ES"/>
        </w:rPr>
        <w:t>se convirtió así en</w:t>
      </w:r>
      <w:r w:rsidR="007C59C8" w:rsidRPr="00335757">
        <w:rPr>
          <w:rStyle w:val="hps"/>
          <w:rFonts w:cs="Times New Roman"/>
          <w:color w:val="000000" w:themeColor="text1"/>
          <w:szCs w:val="24"/>
        </w:rPr>
        <w:t xml:space="preserve"> </w:t>
      </w:r>
      <w:r w:rsidR="007C59C8" w:rsidRPr="00335757">
        <w:rPr>
          <w:rStyle w:val="hps"/>
          <w:rFonts w:cs="Times New Roman"/>
          <w:color w:val="000000" w:themeColor="text1"/>
          <w:szCs w:val="24"/>
          <w:lang w:val="es-ES"/>
        </w:rPr>
        <w:t>el</w:t>
      </w:r>
      <w:r w:rsidR="00E532E5" w:rsidRPr="00335757">
        <w:rPr>
          <w:rStyle w:val="hps"/>
          <w:rFonts w:cs="Times New Roman"/>
          <w:color w:val="000000" w:themeColor="text1"/>
          <w:szCs w:val="24"/>
          <w:lang w:val="es-ES"/>
        </w:rPr>
        <w:t xml:space="preserve"> </w:t>
      </w:r>
      <w:r w:rsidR="007C59C8" w:rsidRPr="00335757">
        <w:rPr>
          <w:rStyle w:val="hps"/>
          <w:rFonts w:cs="Times New Roman"/>
          <w:color w:val="000000" w:themeColor="text1"/>
          <w:szCs w:val="24"/>
          <w:lang w:val="es-ES"/>
        </w:rPr>
        <w:t>primer país</w:t>
      </w:r>
      <w:r w:rsidR="007C59C8" w:rsidRPr="00335757">
        <w:rPr>
          <w:rStyle w:val="hps"/>
          <w:rFonts w:cs="Times New Roman"/>
          <w:color w:val="000000" w:themeColor="text1"/>
          <w:szCs w:val="24"/>
        </w:rPr>
        <w:t xml:space="preserve"> </w:t>
      </w:r>
      <w:r w:rsidR="007C59C8" w:rsidRPr="00335757">
        <w:rPr>
          <w:rStyle w:val="hps"/>
          <w:rFonts w:cs="Times New Roman"/>
          <w:color w:val="000000" w:themeColor="text1"/>
          <w:szCs w:val="24"/>
          <w:lang w:val="es-ES"/>
        </w:rPr>
        <w:t>del mundo</w:t>
      </w:r>
      <w:r w:rsidR="007C59C8" w:rsidRPr="00335757">
        <w:rPr>
          <w:rStyle w:val="hps"/>
          <w:rFonts w:cs="Times New Roman"/>
          <w:color w:val="000000" w:themeColor="text1"/>
          <w:szCs w:val="24"/>
        </w:rPr>
        <w:t xml:space="preserve"> que promueve </w:t>
      </w:r>
      <w:r w:rsidR="007C59C8" w:rsidRPr="00335757">
        <w:rPr>
          <w:rStyle w:val="hps"/>
          <w:rFonts w:cs="Times New Roman"/>
          <w:color w:val="000000" w:themeColor="text1"/>
          <w:szCs w:val="24"/>
          <w:lang w:val="es-ES"/>
        </w:rPr>
        <w:t>una economía basada en</w:t>
      </w:r>
      <w:r w:rsidR="007C59C8" w:rsidRPr="00335757">
        <w:rPr>
          <w:rStyle w:val="hps"/>
          <w:rFonts w:cs="Times New Roman"/>
          <w:color w:val="000000" w:themeColor="text1"/>
          <w:szCs w:val="24"/>
        </w:rPr>
        <w:t xml:space="preserve"> procesos de ciclos cerrados </w:t>
      </w:r>
      <w:r w:rsidR="007C59C8" w:rsidRPr="00335757">
        <w:rPr>
          <w:rStyle w:val="hps"/>
          <w:rFonts w:cs="Times New Roman"/>
          <w:color w:val="000000" w:themeColor="text1"/>
          <w:szCs w:val="24"/>
          <w:lang w:val="es-ES"/>
        </w:rPr>
        <w:t>como estrategia</w:t>
      </w:r>
      <w:r w:rsidR="007C59C8" w:rsidRPr="00335757">
        <w:rPr>
          <w:rStyle w:val="hps"/>
          <w:rFonts w:cs="Times New Roman"/>
          <w:color w:val="000000" w:themeColor="text1"/>
          <w:szCs w:val="24"/>
        </w:rPr>
        <w:t xml:space="preserve"> </w:t>
      </w:r>
      <w:r w:rsidR="007C59C8" w:rsidRPr="00335757">
        <w:rPr>
          <w:rStyle w:val="hps"/>
          <w:rFonts w:cs="Times New Roman"/>
          <w:color w:val="000000" w:themeColor="text1"/>
          <w:szCs w:val="24"/>
          <w:lang w:val="es-ES"/>
        </w:rPr>
        <w:t>oficial para el desarrollo</w:t>
      </w:r>
      <w:r w:rsidR="007C59C8" w:rsidRPr="00335757">
        <w:rPr>
          <w:rStyle w:val="hps"/>
          <w:rFonts w:cs="Times New Roman"/>
          <w:color w:val="000000" w:themeColor="text1"/>
          <w:szCs w:val="24"/>
        </w:rPr>
        <w:t xml:space="preserve">, basándose en </w:t>
      </w:r>
      <w:r w:rsidR="007C59C8" w:rsidRPr="00335757">
        <w:rPr>
          <w:rStyle w:val="hps"/>
          <w:rFonts w:cs="Times New Roman"/>
          <w:color w:val="000000" w:themeColor="text1"/>
          <w:szCs w:val="24"/>
          <w:lang w:val="es-ES"/>
        </w:rPr>
        <w:t>la</w:t>
      </w:r>
      <w:r w:rsidR="007C59C8" w:rsidRPr="00335757">
        <w:rPr>
          <w:rStyle w:val="hps"/>
          <w:rFonts w:cs="Times New Roman"/>
          <w:color w:val="000000" w:themeColor="text1"/>
          <w:szCs w:val="24"/>
        </w:rPr>
        <w:t>s experiencias anteriores de Japón y Alemania , quienes implementaron las 3R( reducir , reutilizar y reciclar).</w:t>
      </w:r>
      <w:r w:rsidR="007C59C8" w:rsidRPr="00335757">
        <w:rPr>
          <w:rStyle w:val="hps"/>
          <w:rFonts w:cs="Times New Roman"/>
          <w:color w:val="000000" w:themeColor="text1"/>
          <w:szCs w:val="24"/>
          <w:lang w:val="es-ES"/>
        </w:rPr>
        <w:t xml:space="preserve"> (</w:t>
      </w:r>
      <w:proofErr w:type="spellStart"/>
      <w:r w:rsidR="007C59C8" w:rsidRPr="00335757">
        <w:rPr>
          <w:rStyle w:val="hps"/>
          <w:rFonts w:cs="Times New Roman"/>
          <w:color w:val="000000" w:themeColor="text1"/>
          <w:szCs w:val="24"/>
          <w:lang w:val="es-ES"/>
        </w:rPr>
        <w:t>Mathews</w:t>
      </w:r>
      <w:proofErr w:type="spellEnd"/>
      <w:r w:rsidR="007C59C8" w:rsidRPr="00335757">
        <w:rPr>
          <w:rStyle w:val="hps"/>
          <w:rFonts w:cs="Times New Roman"/>
          <w:color w:val="000000" w:themeColor="text1"/>
          <w:szCs w:val="24"/>
          <w:lang w:val="es-ES"/>
        </w:rPr>
        <w:t xml:space="preserve">, </w:t>
      </w:r>
      <w:proofErr w:type="spellStart"/>
      <w:r w:rsidR="007C59C8" w:rsidRPr="00335757">
        <w:rPr>
          <w:rStyle w:val="hps"/>
          <w:rFonts w:cs="Times New Roman"/>
          <w:color w:val="000000" w:themeColor="text1"/>
          <w:szCs w:val="24"/>
          <w:lang w:val="es-ES"/>
        </w:rPr>
        <w:t>Tang</w:t>
      </w:r>
      <w:proofErr w:type="spellEnd"/>
      <w:r w:rsidR="007C59C8" w:rsidRPr="00335757">
        <w:rPr>
          <w:rStyle w:val="hps"/>
          <w:rFonts w:cs="Times New Roman"/>
          <w:color w:val="000000" w:themeColor="text1"/>
          <w:szCs w:val="24"/>
          <w:lang w:val="es-ES"/>
        </w:rPr>
        <w:t>, &amp; Tan, 2011)</w:t>
      </w:r>
      <w:r w:rsidR="00E532E5" w:rsidRPr="00335757">
        <w:rPr>
          <w:rStyle w:val="hps"/>
          <w:rFonts w:cs="Times New Roman"/>
          <w:color w:val="000000" w:themeColor="text1"/>
          <w:szCs w:val="24"/>
          <w:lang w:val="es-ES"/>
        </w:rPr>
        <w:t>.</w:t>
      </w:r>
    </w:p>
    <w:p w14:paraId="2AB2A028" w14:textId="535CEEFC" w:rsidR="00704AF5" w:rsidRPr="00335757" w:rsidRDefault="00E532E5" w:rsidP="00EA101D">
      <w:pPr>
        <w:shd w:val="clear" w:color="auto" w:fill="FFFFFF"/>
        <w:spacing w:after="0" w:line="360" w:lineRule="auto"/>
        <w:ind w:firstLine="567"/>
        <w:rPr>
          <w:rFonts w:cs="Times New Roman"/>
          <w:color w:val="000000" w:themeColor="text1"/>
          <w:lang w:val="es-ES"/>
        </w:rPr>
      </w:pPr>
      <w:r w:rsidRPr="00335757">
        <w:rPr>
          <w:rStyle w:val="hps"/>
          <w:rFonts w:cs="Times New Roman"/>
          <w:color w:val="000000" w:themeColor="text1"/>
          <w:szCs w:val="24"/>
          <w:lang w:val="es-ES"/>
        </w:rPr>
        <w:t xml:space="preserve">Los autores </w:t>
      </w:r>
      <w:proofErr w:type="spellStart"/>
      <w:r w:rsidR="00DD212B" w:rsidRPr="00335757">
        <w:rPr>
          <w:rStyle w:val="hps"/>
          <w:rFonts w:cs="Times New Roman"/>
          <w:color w:val="000000" w:themeColor="text1"/>
          <w:szCs w:val="24"/>
          <w:lang w:val="es-ES"/>
        </w:rPr>
        <w:t>Mathews</w:t>
      </w:r>
      <w:proofErr w:type="spellEnd"/>
      <w:r w:rsidR="00DD212B" w:rsidRPr="00335757">
        <w:rPr>
          <w:rStyle w:val="hps"/>
          <w:rFonts w:cs="Times New Roman"/>
          <w:color w:val="000000" w:themeColor="text1"/>
          <w:szCs w:val="24"/>
          <w:lang w:val="es-ES"/>
        </w:rPr>
        <w:t>,</w:t>
      </w:r>
      <w:r w:rsidR="007C59C8" w:rsidRPr="00335757">
        <w:rPr>
          <w:rStyle w:val="hps"/>
          <w:rFonts w:cs="Times New Roman"/>
          <w:color w:val="000000" w:themeColor="text1"/>
          <w:szCs w:val="24"/>
          <w:lang w:val="es-ES"/>
        </w:rPr>
        <w:t xml:space="preserve"> </w:t>
      </w:r>
      <w:proofErr w:type="spellStart"/>
      <w:r w:rsidR="007C59C8" w:rsidRPr="00335757">
        <w:rPr>
          <w:rStyle w:val="hps"/>
          <w:rFonts w:cs="Times New Roman"/>
          <w:color w:val="000000" w:themeColor="text1"/>
          <w:szCs w:val="24"/>
          <w:lang w:val="es-ES"/>
        </w:rPr>
        <w:t>Tang</w:t>
      </w:r>
      <w:proofErr w:type="spellEnd"/>
      <w:r w:rsidR="007C59C8" w:rsidRPr="00335757">
        <w:rPr>
          <w:rStyle w:val="hps"/>
          <w:rFonts w:cs="Times New Roman"/>
          <w:color w:val="000000" w:themeColor="text1"/>
          <w:szCs w:val="24"/>
          <w:lang w:val="es-ES"/>
        </w:rPr>
        <w:t>, y</w:t>
      </w:r>
      <w:r w:rsidR="00DD212B" w:rsidRPr="00335757">
        <w:rPr>
          <w:rStyle w:val="hps"/>
          <w:rFonts w:cs="Times New Roman"/>
          <w:color w:val="000000" w:themeColor="text1"/>
          <w:szCs w:val="24"/>
          <w:lang w:val="es-ES"/>
        </w:rPr>
        <w:t xml:space="preserve"> Tan</w:t>
      </w:r>
      <w:r w:rsidRPr="00335757">
        <w:rPr>
          <w:rStyle w:val="hps"/>
          <w:rFonts w:cs="Times New Roman"/>
          <w:color w:val="000000" w:themeColor="text1"/>
          <w:szCs w:val="24"/>
          <w:lang w:val="es-ES"/>
        </w:rPr>
        <w:t>, 2011</w:t>
      </w:r>
      <w:r w:rsidR="00DD212B" w:rsidRPr="00335757">
        <w:rPr>
          <w:rStyle w:val="hps"/>
          <w:rFonts w:cs="Times New Roman"/>
          <w:color w:val="000000" w:themeColor="text1"/>
          <w:szCs w:val="24"/>
          <w:lang w:val="es-ES"/>
        </w:rPr>
        <w:t>consider</w:t>
      </w:r>
      <w:r w:rsidRPr="00335757">
        <w:rPr>
          <w:rStyle w:val="hps"/>
          <w:rFonts w:cs="Times New Roman"/>
          <w:color w:val="000000" w:themeColor="text1"/>
          <w:szCs w:val="24"/>
          <w:lang w:val="es-ES"/>
        </w:rPr>
        <w:t xml:space="preserve">aron en su investigación </w:t>
      </w:r>
      <w:r w:rsidR="00DD212B" w:rsidRPr="00335757">
        <w:rPr>
          <w:rStyle w:val="hps"/>
          <w:rFonts w:cs="Times New Roman"/>
          <w:color w:val="000000" w:themeColor="text1"/>
          <w:szCs w:val="24"/>
          <w:lang w:val="es-ES"/>
        </w:rPr>
        <w:t>que China es</w:t>
      </w:r>
      <w:r w:rsidR="00DD212B" w:rsidRPr="00335757">
        <w:rPr>
          <w:rFonts w:cs="Times New Roman"/>
          <w:color w:val="000000" w:themeColor="text1"/>
          <w:szCs w:val="24"/>
          <w:lang w:val="es-ES"/>
        </w:rPr>
        <w:t xml:space="preserve"> </w:t>
      </w:r>
      <w:r w:rsidR="00DD212B" w:rsidRPr="00335757">
        <w:rPr>
          <w:rStyle w:val="hps"/>
          <w:rFonts w:cs="Times New Roman"/>
          <w:color w:val="000000" w:themeColor="text1"/>
          <w:szCs w:val="24"/>
          <w:lang w:val="es-ES"/>
        </w:rPr>
        <w:t>capaz de</w:t>
      </w:r>
      <w:r w:rsidR="00DD212B" w:rsidRPr="00335757">
        <w:rPr>
          <w:rFonts w:cs="Times New Roman"/>
          <w:color w:val="000000" w:themeColor="text1"/>
          <w:szCs w:val="24"/>
          <w:lang w:val="es-ES"/>
        </w:rPr>
        <w:t xml:space="preserve"> </w:t>
      </w:r>
      <w:r w:rsidR="00DD212B" w:rsidRPr="00335757">
        <w:rPr>
          <w:rStyle w:val="hps"/>
          <w:rFonts w:cs="Times New Roman"/>
          <w:color w:val="000000" w:themeColor="text1"/>
          <w:szCs w:val="24"/>
          <w:lang w:val="es-ES"/>
        </w:rPr>
        <w:t>vincular sus estrategias de desarrollo</w:t>
      </w:r>
      <w:r w:rsidR="00DD212B" w:rsidRPr="00335757">
        <w:rPr>
          <w:rFonts w:cs="Times New Roman"/>
          <w:color w:val="000000" w:themeColor="text1"/>
          <w:szCs w:val="24"/>
          <w:lang w:val="es-ES"/>
        </w:rPr>
        <w:t xml:space="preserve"> </w:t>
      </w:r>
      <w:r w:rsidR="00DD212B" w:rsidRPr="00335757">
        <w:rPr>
          <w:rStyle w:val="hps"/>
          <w:rFonts w:cs="Times New Roman"/>
          <w:color w:val="000000" w:themeColor="text1"/>
          <w:szCs w:val="24"/>
          <w:lang w:val="es-ES"/>
        </w:rPr>
        <w:t>con las ideas</w:t>
      </w:r>
      <w:r w:rsidR="00DD212B" w:rsidRPr="00335757">
        <w:rPr>
          <w:rFonts w:cs="Times New Roman"/>
          <w:color w:val="000000" w:themeColor="text1"/>
          <w:szCs w:val="24"/>
          <w:lang w:val="es-ES"/>
        </w:rPr>
        <w:t xml:space="preserve"> </w:t>
      </w:r>
      <w:r w:rsidR="00DD212B" w:rsidRPr="00335757">
        <w:rPr>
          <w:rStyle w:val="hps"/>
          <w:rFonts w:cs="Times New Roman"/>
          <w:color w:val="000000" w:themeColor="text1"/>
          <w:szCs w:val="24"/>
          <w:lang w:val="es-ES"/>
        </w:rPr>
        <w:t xml:space="preserve">de </w:t>
      </w:r>
      <w:r w:rsidRPr="00335757">
        <w:rPr>
          <w:rStyle w:val="hps"/>
          <w:rFonts w:cs="Times New Roman"/>
          <w:color w:val="000000" w:themeColor="text1"/>
          <w:szCs w:val="24"/>
          <w:lang w:val="es-ES"/>
        </w:rPr>
        <w:t xml:space="preserve">la </w:t>
      </w:r>
      <w:r w:rsidR="00DD212B" w:rsidRPr="00335757">
        <w:rPr>
          <w:rStyle w:val="hps"/>
          <w:rFonts w:cs="Times New Roman"/>
          <w:color w:val="000000" w:themeColor="text1"/>
          <w:szCs w:val="24"/>
          <w:lang w:val="es-ES"/>
        </w:rPr>
        <w:t xml:space="preserve">ecología industrial. </w:t>
      </w:r>
      <w:r w:rsidRPr="00335757">
        <w:rPr>
          <w:rStyle w:val="hps"/>
          <w:rFonts w:cs="Times New Roman"/>
          <w:color w:val="000000" w:themeColor="text1"/>
          <w:szCs w:val="24"/>
          <w:lang w:val="es-ES"/>
        </w:rPr>
        <w:t xml:space="preserve">Adicionalmente afirmaron que </w:t>
      </w:r>
      <w:r w:rsidR="00DD212B" w:rsidRPr="00335757">
        <w:rPr>
          <w:rStyle w:val="hps"/>
          <w:rFonts w:cs="Times New Roman"/>
          <w:color w:val="000000" w:themeColor="text1"/>
          <w:szCs w:val="24"/>
          <w:lang w:val="es-ES"/>
        </w:rPr>
        <w:t>la</w:t>
      </w:r>
      <w:r w:rsidR="00DD212B" w:rsidRPr="00335757">
        <w:rPr>
          <w:rFonts w:cs="Times New Roman"/>
          <w:color w:val="000000" w:themeColor="text1"/>
          <w:szCs w:val="24"/>
          <w:lang w:val="es-ES"/>
        </w:rPr>
        <w:t xml:space="preserve"> economía circular n</w:t>
      </w:r>
      <w:r w:rsidR="00DD212B" w:rsidRPr="00335757">
        <w:rPr>
          <w:rStyle w:val="hps"/>
          <w:rFonts w:cs="Times New Roman"/>
          <w:color w:val="000000" w:themeColor="text1"/>
          <w:szCs w:val="24"/>
          <w:lang w:val="es-ES"/>
        </w:rPr>
        <w:t xml:space="preserve">o sólo proporciona una ventaja de </w:t>
      </w:r>
      <w:r w:rsidR="00DD212B" w:rsidRPr="00335757">
        <w:rPr>
          <w:rStyle w:val="hps"/>
          <w:rFonts w:cs="Times New Roman"/>
          <w:color w:val="000000" w:themeColor="text1"/>
          <w:szCs w:val="24"/>
          <w:lang w:val="es-ES"/>
        </w:rPr>
        <w:lastRenderedPageBreak/>
        <w:t>competitividad, sino que también</w:t>
      </w:r>
      <w:r w:rsidR="00DD212B" w:rsidRPr="00335757">
        <w:rPr>
          <w:rFonts w:cs="Times New Roman"/>
          <w:color w:val="000000" w:themeColor="text1"/>
          <w:szCs w:val="24"/>
          <w:lang w:val="es-ES"/>
        </w:rPr>
        <w:t xml:space="preserve"> </w:t>
      </w:r>
      <w:r w:rsidR="00DD212B" w:rsidRPr="00335757">
        <w:rPr>
          <w:rStyle w:val="hps"/>
          <w:rFonts w:cs="Times New Roman"/>
          <w:color w:val="000000" w:themeColor="text1"/>
          <w:szCs w:val="24"/>
          <w:lang w:val="es-ES"/>
        </w:rPr>
        <w:t>apunta hacia</w:t>
      </w:r>
      <w:r w:rsidR="00DD212B" w:rsidRPr="00335757">
        <w:rPr>
          <w:rFonts w:cs="Times New Roman"/>
          <w:color w:val="000000" w:themeColor="text1"/>
          <w:szCs w:val="24"/>
          <w:lang w:val="es-ES"/>
        </w:rPr>
        <w:t xml:space="preserve"> </w:t>
      </w:r>
      <w:r w:rsidR="00DD212B" w:rsidRPr="00335757">
        <w:rPr>
          <w:rStyle w:val="hps"/>
          <w:rFonts w:cs="Times New Roman"/>
          <w:color w:val="000000" w:themeColor="text1"/>
          <w:szCs w:val="24"/>
          <w:lang w:val="es-ES"/>
        </w:rPr>
        <w:t>una solución</w:t>
      </w:r>
      <w:r w:rsidR="00DD212B" w:rsidRPr="00335757">
        <w:rPr>
          <w:rFonts w:cs="Times New Roman"/>
          <w:color w:val="000000" w:themeColor="text1"/>
          <w:szCs w:val="24"/>
          <w:lang w:val="es-ES"/>
        </w:rPr>
        <w:t xml:space="preserve"> </w:t>
      </w:r>
      <w:r w:rsidR="00DD212B" w:rsidRPr="00335757">
        <w:rPr>
          <w:rStyle w:val="hps"/>
          <w:rFonts w:cs="Times New Roman"/>
          <w:color w:val="000000" w:themeColor="text1"/>
          <w:szCs w:val="24"/>
          <w:lang w:val="es-ES"/>
        </w:rPr>
        <w:t xml:space="preserve">al agotamiento </w:t>
      </w:r>
      <w:r w:rsidRPr="00335757">
        <w:rPr>
          <w:rStyle w:val="hps"/>
          <w:rFonts w:cs="Times New Roman"/>
          <w:color w:val="000000" w:themeColor="text1"/>
          <w:szCs w:val="24"/>
          <w:lang w:val="es-ES"/>
        </w:rPr>
        <w:t>de los recursos globales</w:t>
      </w:r>
      <w:r w:rsidR="00DD212B" w:rsidRPr="00335757">
        <w:rPr>
          <w:rStyle w:val="hps"/>
          <w:rFonts w:cs="Times New Roman"/>
          <w:color w:val="000000" w:themeColor="text1"/>
          <w:szCs w:val="24"/>
          <w:lang w:val="es-ES"/>
        </w:rPr>
        <w:t xml:space="preserve"> y la acumulación</w:t>
      </w:r>
      <w:r w:rsidR="00DD212B" w:rsidRPr="00335757">
        <w:rPr>
          <w:rFonts w:cs="Times New Roman"/>
          <w:color w:val="000000" w:themeColor="text1"/>
          <w:szCs w:val="24"/>
          <w:lang w:val="es-ES"/>
        </w:rPr>
        <w:t xml:space="preserve"> </w:t>
      </w:r>
      <w:r w:rsidR="00DD212B" w:rsidRPr="00335757">
        <w:rPr>
          <w:rStyle w:val="hps"/>
          <w:rFonts w:cs="Times New Roman"/>
          <w:color w:val="000000" w:themeColor="text1"/>
          <w:szCs w:val="24"/>
          <w:lang w:val="es-ES"/>
        </w:rPr>
        <w:t>de residuos</w:t>
      </w:r>
      <w:r w:rsidR="00DD212B" w:rsidRPr="00335757">
        <w:rPr>
          <w:rFonts w:cs="Times New Roman"/>
          <w:color w:val="000000" w:themeColor="text1"/>
          <w:szCs w:val="24"/>
          <w:lang w:val="es-ES"/>
        </w:rPr>
        <w:t xml:space="preserve"> </w:t>
      </w:r>
      <w:r w:rsidR="00DD212B" w:rsidRPr="00335757">
        <w:rPr>
          <w:rStyle w:val="hps"/>
          <w:rFonts w:cs="Times New Roman"/>
          <w:color w:val="000000" w:themeColor="text1"/>
          <w:szCs w:val="24"/>
          <w:lang w:val="es-ES"/>
        </w:rPr>
        <w:t>y la devastación</w:t>
      </w:r>
      <w:r w:rsidR="00DD212B" w:rsidRPr="00335757">
        <w:rPr>
          <w:rFonts w:cs="Times New Roman"/>
          <w:color w:val="000000" w:themeColor="text1"/>
          <w:szCs w:val="24"/>
          <w:lang w:val="es-ES"/>
        </w:rPr>
        <w:t xml:space="preserve">. </w:t>
      </w:r>
      <w:r w:rsidR="00B77144" w:rsidRPr="00335757">
        <w:rPr>
          <w:rFonts w:cs="Times New Roman"/>
          <w:color w:val="000000" w:themeColor="text1"/>
          <w:szCs w:val="24"/>
          <w:lang w:val="es-ES"/>
        </w:rPr>
        <w:t xml:space="preserve">Sin embargo, manifestaron </w:t>
      </w:r>
      <w:r w:rsidR="00DD212B" w:rsidRPr="00335757">
        <w:rPr>
          <w:rStyle w:val="hps"/>
          <w:rFonts w:cs="Times New Roman"/>
          <w:color w:val="000000" w:themeColor="text1"/>
          <w:szCs w:val="24"/>
          <w:lang w:val="es-ES"/>
        </w:rPr>
        <w:t>que China se enfrenta a</w:t>
      </w:r>
      <w:r w:rsidR="00DD212B" w:rsidRPr="00335757">
        <w:rPr>
          <w:rFonts w:cs="Times New Roman"/>
          <w:color w:val="000000" w:themeColor="text1"/>
          <w:szCs w:val="24"/>
          <w:lang w:val="es-ES"/>
        </w:rPr>
        <w:t xml:space="preserve"> </w:t>
      </w:r>
      <w:r w:rsidR="00DD212B" w:rsidRPr="00335757">
        <w:rPr>
          <w:rStyle w:val="hps"/>
          <w:rFonts w:cs="Times New Roman"/>
          <w:color w:val="000000" w:themeColor="text1"/>
          <w:szCs w:val="24"/>
          <w:lang w:val="es-ES"/>
        </w:rPr>
        <w:t>enormes obstáculos</w:t>
      </w:r>
      <w:r w:rsidR="00DD212B" w:rsidRPr="00335757">
        <w:rPr>
          <w:rFonts w:cs="Times New Roman"/>
          <w:color w:val="000000" w:themeColor="text1"/>
          <w:szCs w:val="24"/>
          <w:lang w:val="es-ES"/>
        </w:rPr>
        <w:t xml:space="preserve"> </w:t>
      </w:r>
      <w:r w:rsidR="00DD212B" w:rsidRPr="00335757">
        <w:rPr>
          <w:rStyle w:val="hps"/>
          <w:rFonts w:cs="Times New Roman"/>
          <w:color w:val="000000" w:themeColor="text1"/>
          <w:szCs w:val="24"/>
          <w:lang w:val="es-ES"/>
        </w:rPr>
        <w:t>en la aplicación de</w:t>
      </w:r>
      <w:r w:rsidR="00DD212B" w:rsidRPr="00335757">
        <w:rPr>
          <w:rFonts w:cs="Times New Roman"/>
          <w:color w:val="000000" w:themeColor="text1"/>
          <w:szCs w:val="24"/>
          <w:lang w:val="es-ES"/>
        </w:rPr>
        <w:t xml:space="preserve"> </w:t>
      </w:r>
      <w:r w:rsidR="00B77144" w:rsidRPr="00335757">
        <w:rPr>
          <w:rStyle w:val="hps"/>
          <w:rFonts w:cs="Times New Roman"/>
          <w:color w:val="000000" w:themeColor="text1"/>
          <w:szCs w:val="24"/>
          <w:lang w:val="es-ES"/>
        </w:rPr>
        <w:t>la Economía C</w:t>
      </w:r>
      <w:r w:rsidR="00DD212B" w:rsidRPr="00335757">
        <w:rPr>
          <w:rStyle w:val="hps"/>
          <w:rFonts w:cs="Times New Roman"/>
          <w:color w:val="000000" w:themeColor="text1"/>
          <w:szCs w:val="24"/>
          <w:lang w:val="es-ES"/>
        </w:rPr>
        <w:t>ircular,</w:t>
      </w:r>
      <w:r w:rsidR="00DD212B" w:rsidRPr="00335757">
        <w:rPr>
          <w:rFonts w:cs="Times New Roman"/>
          <w:color w:val="000000" w:themeColor="text1"/>
          <w:szCs w:val="24"/>
          <w:lang w:val="es-ES"/>
        </w:rPr>
        <w:t xml:space="preserve"> </w:t>
      </w:r>
      <w:r w:rsidR="00DD212B" w:rsidRPr="00335757">
        <w:rPr>
          <w:rStyle w:val="hps"/>
          <w:rFonts w:cs="Times New Roman"/>
          <w:color w:val="000000" w:themeColor="text1"/>
          <w:szCs w:val="24"/>
          <w:lang w:val="es-ES"/>
        </w:rPr>
        <w:t>y comienz</w:t>
      </w:r>
      <w:r w:rsidR="00B77144" w:rsidRPr="00335757">
        <w:rPr>
          <w:rStyle w:val="hps"/>
          <w:rFonts w:cs="Times New Roman"/>
          <w:color w:val="000000" w:themeColor="text1"/>
          <w:szCs w:val="24"/>
          <w:lang w:val="es-ES"/>
        </w:rPr>
        <w:t xml:space="preserve">o partiendo </w:t>
      </w:r>
      <w:r w:rsidR="00DD212B" w:rsidRPr="00335757">
        <w:rPr>
          <w:rStyle w:val="hps"/>
          <w:rFonts w:cs="Times New Roman"/>
          <w:color w:val="000000" w:themeColor="text1"/>
          <w:szCs w:val="24"/>
          <w:lang w:val="es-ES"/>
        </w:rPr>
        <w:t>de una</w:t>
      </w:r>
      <w:r w:rsidR="007B0AFE" w:rsidRPr="00335757">
        <w:rPr>
          <w:rStyle w:val="hps"/>
          <w:rFonts w:cs="Times New Roman"/>
          <w:color w:val="000000" w:themeColor="text1"/>
          <w:szCs w:val="24"/>
          <w:lang w:val="es-ES"/>
        </w:rPr>
        <w:t xml:space="preserve"> base muy baja</w:t>
      </w:r>
      <w:r w:rsidR="00B77144" w:rsidRPr="00335757">
        <w:rPr>
          <w:rStyle w:val="hps"/>
          <w:rFonts w:cs="Times New Roman"/>
          <w:color w:val="000000" w:themeColor="text1"/>
          <w:szCs w:val="24"/>
          <w:lang w:val="es-ES"/>
        </w:rPr>
        <w:t xml:space="preserve">. </w:t>
      </w:r>
      <w:r w:rsidR="00DD212B" w:rsidRPr="00335757">
        <w:rPr>
          <w:rFonts w:ascii="Arial" w:hAnsi="Arial" w:cs="Arial"/>
          <w:color w:val="000000" w:themeColor="text1"/>
        </w:rPr>
        <w:t>(</w:t>
      </w:r>
      <w:proofErr w:type="spellStart"/>
      <w:r w:rsidR="00DD212B" w:rsidRPr="00335757">
        <w:rPr>
          <w:rStyle w:val="hps"/>
          <w:rFonts w:cs="Times New Roman"/>
          <w:color w:val="000000" w:themeColor="text1"/>
          <w:szCs w:val="24"/>
        </w:rPr>
        <w:t>Mathews</w:t>
      </w:r>
      <w:proofErr w:type="spellEnd"/>
      <w:r w:rsidR="00DD212B" w:rsidRPr="00335757">
        <w:rPr>
          <w:rStyle w:val="hps"/>
          <w:rFonts w:cs="Times New Roman"/>
          <w:color w:val="000000" w:themeColor="text1"/>
          <w:szCs w:val="24"/>
        </w:rPr>
        <w:t xml:space="preserve">, </w:t>
      </w:r>
      <w:proofErr w:type="spellStart"/>
      <w:r w:rsidR="00DD212B" w:rsidRPr="00335757">
        <w:rPr>
          <w:rStyle w:val="hps"/>
          <w:rFonts w:cs="Times New Roman"/>
          <w:color w:val="000000" w:themeColor="text1"/>
          <w:szCs w:val="24"/>
        </w:rPr>
        <w:t>Tang</w:t>
      </w:r>
      <w:proofErr w:type="spellEnd"/>
      <w:r w:rsidR="00DD212B" w:rsidRPr="00335757">
        <w:rPr>
          <w:rStyle w:val="hps"/>
          <w:rFonts w:cs="Times New Roman"/>
          <w:color w:val="000000" w:themeColor="text1"/>
          <w:szCs w:val="24"/>
        </w:rPr>
        <w:t xml:space="preserve">, &amp; Tan, 2011). </w:t>
      </w:r>
      <w:r w:rsidR="00A55D44" w:rsidRPr="00335757">
        <w:rPr>
          <w:rStyle w:val="hps"/>
          <w:rFonts w:cs="Times New Roman"/>
          <w:color w:val="000000" w:themeColor="text1"/>
          <w:lang w:val="es-ES"/>
        </w:rPr>
        <w:t>Es ampliamente reconocido</w:t>
      </w:r>
      <w:r w:rsidR="00A55D44" w:rsidRPr="00335757">
        <w:rPr>
          <w:rFonts w:cs="Times New Roman"/>
          <w:color w:val="000000" w:themeColor="text1"/>
          <w:lang w:val="es-ES"/>
        </w:rPr>
        <w:t xml:space="preserve"> </w:t>
      </w:r>
      <w:r w:rsidR="00A55D44" w:rsidRPr="00335757">
        <w:rPr>
          <w:rStyle w:val="hps"/>
          <w:rFonts w:cs="Times New Roman"/>
          <w:color w:val="000000" w:themeColor="text1"/>
          <w:lang w:val="es-ES"/>
        </w:rPr>
        <w:t>que</w:t>
      </w:r>
      <w:r w:rsidR="00A55D44" w:rsidRPr="00335757">
        <w:rPr>
          <w:rFonts w:cs="Times New Roman"/>
          <w:color w:val="000000" w:themeColor="text1"/>
          <w:lang w:val="es-ES"/>
        </w:rPr>
        <w:t xml:space="preserve"> </w:t>
      </w:r>
      <w:r w:rsidR="00A55D44" w:rsidRPr="00335757">
        <w:rPr>
          <w:rStyle w:val="hps"/>
          <w:rFonts w:cs="Times New Roman"/>
          <w:color w:val="000000" w:themeColor="text1"/>
          <w:lang w:val="es-ES"/>
        </w:rPr>
        <w:t>el milagro</w:t>
      </w:r>
      <w:r w:rsidR="00A55D44" w:rsidRPr="00335757">
        <w:rPr>
          <w:rFonts w:cs="Times New Roman"/>
          <w:color w:val="000000" w:themeColor="text1"/>
          <w:lang w:val="es-ES"/>
        </w:rPr>
        <w:t xml:space="preserve"> </w:t>
      </w:r>
      <w:r w:rsidR="00A55D44" w:rsidRPr="00335757">
        <w:rPr>
          <w:rStyle w:val="hps"/>
          <w:rFonts w:cs="Times New Roman"/>
          <w:color w:val="000000" w:themeColor="text1"/>
          <w:lang w:val="es-ES"/>
        </w:rPr>
        <w:t>económico de China</w:t>
      </w:r>
      <w:r w:rsidR="00A55D44" w:rsidRPr="00335757">
        <w:rPr>
          <w:rFonts w:cs="Times New Roman"/>
          <w:color w:val="000000" w:themeColor="text1"/>
          <w:lang w:val="es-ES"/>
        </w:rPr>
        <w:t xml:space="preserve"> </w:t>
      </w:r>
      <w:r w:rsidR="00A55D44" w:rsidRPr="00335757">
        <w:rPr>
          <w:rStyle w:val="hps"/>
          <w:rFonts w:cs="Times New Roman"/>
          <w:color w:val="000000" w:themeColor="text1"/>
          <w:lang w:val="es-ES"/>
        </w:rPr>
        <w:t>se ha logrado</w:t>
      </w:r>
      <w:r w:rsidR="00A55D44" w:rsidRPr="00335757">
        <w:rPr>
          <w:rFonts w:cs="Times New Roman"/>
          <w:color w:val="000000" w:themeColor="text1"/>
          <w:lang w:val="es-ES"/>
        </w:rPr>
        <w:t xml:space="preserve"> </w:t>
      </w:r>
      <w:r w:rsidR="00A55D44" w:rsidRPr="00335757">
        <w:rPr>
          <w:rStyle w:val="hps"/>
          <w:rFonts w:cs="Times New Roman"/>
          <w:color w:val="000000" w:themeColor="text1"/>
          <w:lang w:val="es-ES"/>
        </w:rPr>
        <w:t>a costa de</w:t>
      </w:r>
      <w:r w:rsidR="00A55D44" w:rsidRPr="00335757">
        <w:rPr>
          <w:rFonts w:cs="Times New Roman"/>
          <w:color w:val="000000" w:themeColor="text1"/>
          <w:lang w:val="es-ES"/>
        </w:rPr>
        <w:t xml:space="preserve"> </w:t>
      </w:r>
      <w:r w:rsidR="00A55D44" w:rsidRPr="00335757">
        <w:rPr>
          <w:rStyle w:val="hps"/>
          <w:rFonts w:cs="Times New Roman"/>
          <w:color w:val="000000" w:themeColor="text1"/>
          <w:lang w:val="es-ES"/>
        </w:rPr>
        <w:t>sus recursos naturales, el capital</w:t>
      </w:r>
      <w:r w:rsidR="00A55D44" w:rsidRPr="00335757">
        <w:rPr>
          <w:rFonts w:cs="Times New Roman"/>
          <w:color w:val="000000" w:themeColor="text1"/>
          <w:lang w:val="es-ES"/>
        </w:rPr>
        <w:t xml:space="preserve"> </w:t>
      </w:r>
      <w:r w:rsidR="00A55D44" w:rsidRPr="00335757">
        <w:rPr>
          <w:rStyle w:val="hps"/>
          <w:rFonts w:cs="Times New Roman"/>
          <w:color w:val="000000" w:themeColor="text1"/>
          <w:lang w:val="es-ES"/>
        </w:rPr>
        <w:t>y el medio ambiente</w:t>
      </w:r>
      <w:r w:rsidR="00A55D44" w:rsidRPr="00335757">
        <w:rPr>
          <w:rFonts w:cs="Times New Roman"/>
          <w:color w:val="000000" w:themeColor="text1"/>
          <w:lang w:val="es-ES"/>
        </w:rPr>
        <w:t xml:space="preserve">. Las </w:t>
      </w:r>
      <w:r w:rsidR="00B54D41" w:rsidRPr="00335757">
        <w:rPr>
          <w:rFonts w:cs="Times New Roman"/>
          <w:color w:val="000000" w:themeColor="text1"/>
          <w:lang w:val="es-ES"/>
        </w:rPr>
        <w:t xml:space="preserve">nuevas </w:t>
      </w:r>
      <w:r w:rsidR="00A55D44" w:rsidRPr="00335757">
        <w:rPr>
          <w:rFonts w:cs="Times New Roman"/>
          <w:color w:val="000000" w:themeColor="text1"/>
          <w:lang w:val="es-ES"/>
        </w:rPr>
        <w:t>l</w:t>
      </w:r>
      <w:r w:rsidR="00A55D44" w:rsidRPr="00335757">
        <w:rPr>
          <w:rStyle w:val="hps"/>
          <w:rFonts w:cs="Times New Roman"/>
          <w:color w:val="000000" w:themeColor="text1"/>
          <w:lang w:val="es-ES"/>
        </w:rPr>
        <w:t>eyes</w:t>
      </w:r>
      <w:r w:rsidR="00A55D44" w:rsidRPr="00335757">
        <w:rPr>
          <w:rFonts w:cs="Times New Roman"/>
          <w:color w:val="000000" w:themeColor="text1"/>
          <w:lang w:val="es-ES"/>
        </w:rPr>
        <w:t xml:space="preserve"> </w:t>
      </w:r>
      <w:r w:rsidR="00A55D44" w:rsidRPr="00335757">
        <w:rPr>
          <w:rStyle w:val="hps"/>
          <w:rFonts w:cs="Times New Roman"/>
          <w:color w:val="000000" w:themeColor="text1"/>
          <w:lang w:val="es-ES"/>
        </w:rPr>
        <w:t>y reglamentos</w:t>
      </w:r>
      <w:r w:rsidR="00A55D44" w:rsidRPr="00335757">
        <w:rPr>
          <w:rFonts w:cs="Times New Roman"/>
          <w:color w:val="000000" w:themeColor="text1"/>
          <w:lang w:val="es-ES"/>
        </w:rPr>
        <w:t xml:space="preserve"> </w:t>
      </w:r>
      <w:r w:rsidR="00A55D44" w:rsidRPr="00335757">
        <w:rPr>
          <w:rStyle w:val="hps"/>
          <w:rFonts w:cs="Times New Roman"/>
          <w:color w:val="000000" w:themeColor="text1"/>
          <w:lang w:val="es-ES"/>
        </w:rPr>
        <w:t>nacionales han</w:t>
      </w:r>
      <w:r w:rsidR="00A55D44" w:rsidRPr="00335757">
        <w:rPr>
          <w:rFonts w:cs="Times New Roman"/>
          <w:color w:val="000000" w:themeColor="text1"/>
          <w:lang w:val="es-ES"/>
        </w:rPr>
        <w:t xml:space="preserve"> </w:t>
      </w:r>
      <w:r w:rsidR="00A55D44" w:rsidRPr="00335757">
        <w:rPr>
          <w:rStyle w:val="hps"/>
          <w:rFonts w:cs="Times New Roman"/>
          <w:color w:val="000000" w:themeColor="text1"/>
          <w:lang w:val="es-ES"/>
        </w:rPr>
        <w:t>sido promulgadas para facilitar la ejecución de</w:t>
      </w:r>
      <w:r w:rsidR="00A55D44" w:rsidRPr="00335757">
        <w:rPr>
          <w:rFonts w:cs="Times New Roman"/>
          <w:color w:val="000000" w:themeColor="text1"/>
          <w:lang w:val="es-ES"/>
        </w:rPr>
        <w:t xml:space="preserve"> </w:t>
      </w:r>
      <w:r w:rsidR="00A55D44" w:rsidRPr="00335757">
        <w:rPr>
          <w:rStyle w:val="hps"/>
          <w:rFonts w:cs="Times New Roman"/>
          <w:color w:val="000000" w:themeColor="text1"/>
          <w:lang w:val="es-ES"/>
        </w:rPr>
        <w:t>proyectos</w:t>
      </w:r>
      <w:r w:rsidR="00A55D44" w:rsidRPr="00335757">
        <w:rPr>
          <w:rFonts w:cs="Times New Roman"/>
          <w:color w:val="000000" w:themeColor="text1"/>
          <w:lang w:val="es-ES"/>
        </w:rPr>
        <w:t xml:space="preserve"> con el enfoque de la Economía Circular. </w:t>
      </w:r>
      <w:r w:rsidR="00B54D41" w:rsidRPr="00335757">
        <w:rPr>
          <w:rFonts w:cs="Times New Roman"/>
          <w:color w:val="000000" w:themeColor="text1"/>
          <w:lang w:val="es-ES"/>
        </w:rPr>
        <w:t xml:space="preserve">Adicionalmente, </w:t>
      </w:r>
      <w:r w:rsidR="00A55D44" w:rsidRPr="00335757">
        <w:rPr>
          <w:rStyle w:val="hps"/>
          <w:rFonts w:cs="Times New Roman"/>
          <w:color w:val="000000" w:themeColor="text1"/>
          <w:lang w:val="es-ES"/>
        </w:rPr>
        <w:t>China es</w:t>
      </w:r>
      <w:r w:rsidR="00A55D44" w:rsidRPr="00335757">
        <w:rPr>
          <w:rFonts w:cs="Times New Roman"/>
          <w:color w:val="000000" w:themeColor="text1"/>
          <w:lang w:val="es-ES"/>
        </w:rPr>
        <w:t xml:space="preserve"> </w:t>
      </w:r>
      <w:r w:rsidR="00A55D44" w:rsidRPr="00335757">
        <w:rPr>
          <w:rStyle w:val="hps"/>
          <w:rFonts w:cs="Times New Roman"/>
          <w:color w:val="000000" w:themeColor="text1"/>
          <w:lang w:val="es-ES"/>
        </w:rPr>
        <w:t>el primer país en</w:t>
      </w:r>
      <w:r w:rsidR="00A55D44" w:rsidRPr="00335757">
        <w:rPr>
          <w:rFonts w:cs="Times New Roman"/>
          <w:color w:val="000000" w:themeColor="text1"/>
          <w:lang w:val="es-ES"/>
        </w:rPr>
        <w:t xml:space="preserve"> </w:t>
      </w:r>
      <w:r w:rsidR="00A55D44" w:rsidRPr="00335757">
        <w:rPr>
          <w:rStyle w:val="hps"/>
          <w:rFonts w:cs="Times New Roman"/>
          <w:color w:val="000000" w:themeColor="text1"/>
          <w:lang w:val="es-ES"/>
        </w:rPr>
        <w:t>lanzar</w:t>
      </w:r>
      <w:r w:rsidR="00A55D44" w:rsidRPr="00335757">
        <w:rPr>
          <w:rFonts w:cs="Times New Roman"/>
          <w:color w:val="000000" w:themeColor="text1"/>
          <w:lang w:val="es-ES"/>
        </w:rPr>
        <w:t xml:space="preserve"> </w:t>
      </w:r>
      <w:r w:rsidR="00A55D44" w:rsidRPr="00335757">
        <w:rPr>
          <w:rStyle w:val="hps"/>
          <w:rFonts w:cs="Times New Roman"/>
          <w:color w:val="000000" w:themeColor="text1"/>
          <w:lang w:val="es-ES"/>
        </w:rPr>
        <w:t>a nivel nacional indicadores</w:t>
      </w:r>
      <w:r w:rsidR="00A55D44" w:rsidRPr="00335757">
        <w:rPr>
          <w:rFonts w:cs="Times New Roman"/>
          <w:color w:val="000000" w:themeColor="text1"/>
          <w:lang w:val="es-ES"/>
        </w:rPr>
        <w:t xml:space="preserve"> de Economía Circular, los cuales son información muy valiosa para la toma de decisiones y para poder realizar la transición a este nuevo concepto. (</w:t>
      </w:r>
      <w:proofErr w:type="spellStart"/>
      <w:r w:rsidR="00A55D44" w:rsidRPr="00335757">
        <w:rPr>
          <w:rFonts w:cs="Times New Roman"/>
          <w:bCs/>
          <w:color w:val="000000" w:themeColor="text1"/>
          <w:szCs w:val="24"/>
        </w:rPr>
        <w:t>Geng</w:t>
      </w:r>
      <w:proofErr w:type="spellEnd"/>
      <w:r w:rsidR="00A55D44" w:rsidRPr="00335757">
        <w:rPr>
          <w:rFonts w:cs="Times New Roman"/>
          <w:bCs/>
          <w:color w:val="000000" w:themeColor="text1"/>
          <w:szCs w:val="24"/>
        </w:rPr>
        <w:t xml:space="preserve">, Fu, </w:t>
      </w:r>
      <w:proofErr w:type="spellStart"/>
      <w:r w:rsidR="00A55D44" w:rsidRPr="00335757">
        <w:rPr>
          <w:rFonts w:cs="Times New Roman"/>
          <w:bCs/>
          <w:color w:val="000000" w:themeColor="text1"/>
          <w:szCs w:val="24"/>
        </w:rPr>
        <w:t>Sarkis</w:t>
      </w:r>
      <w:proofErr w:type="spellEnd"/>
      <w:r w:rsidR="00A55D44" w:rsidRPr="00335757">
        <w:rPr>
          <w:rFonts w:cs="Times New Roman"/>
          <w:bCs/>
          <w:color w:val="000000" w:themeColor="text1"/>
          <w:szCs w:val="24"/>
        </w:rPr>
        <w:t xml:space="preserve">, &amp; </w:t>
      </w:r>
      <w:proofErr w:type="spellStart"/>
      <w:r w:rsidR="00A55D44" w:rsidRPr="00335757">
        <w:rPr>
          <w:rFonts w:cs="Times New Roman"/>
          <w:bCs/>
          <w:color w:val="000000" w:themeColor="text1"/>
          <w:szCs w:val="24"/>
        </w:rPr>
        <w:t>Xue</w:t>
      </w:r>
      <w:proofErr w:type="spellEnd"/>
      <w:r w:rsidR="00A55D44" w:rsidRPr="00335757">
        <w:rPr>
          <w:rFonts w:cs="Times New Roman"/>
          <w:bCs/>
          <w:color w:val="000000" w:themeColor="text1"/>
          <w:szCs w:val="24"/>
        </w:rPr>
        <w:t>, 2012).</w:t>
      </w:r>
      <w:r w:rsidR="00704AF5" w:rsidRPr="00335757">
        <w:rPr>
          <w:rFonts w:cs="Times New Roman"/>
          <w:bCs/>
          <w:color w:val="000000" w:themeColor="text1"/>
          <w:szCs w:val="24"/>
        </w:rPr>
        <w:t xml:space="preserve"> Los indicadores desarrollados han sido clasificados en cuatro grupos, para un total de 22 indicadores.</w:t>
      </w:r>
      <w:r w:rsidR="00690D0A" w:rsidRPr="00335757">
        <w:rPr>
          <w:rFonts w:cs="Times New Roman"/>
          <w:bCs/>
          <w:color w:val="000000" w:themeColor="text1"/>
          <w:szCs w:val="24"/>
        </w:rPr>
        <w:t xml:space="preserve"> </w:t>
      </w:r>
      <w:r w:rsidR="00704AF5" w:rsidRPr="00335757">
        <w:rPr>
          <w:rFonts w:cs="Times New Roman"/>
          <w:color w:val="000000" w:themeColor="text1"/>
        </w:rPr>
        <w:t>Dos</w:t>
      </w:r>
      <w:r w:rsidR="00704AF5" w:rsidRPr="00335757">
        <w:rPr>
          <w:rFonts w:cs="Times New Roman"/>
          <w:color w:val="000000" w:themeColor="text1"/>
          <w:lang w:val="es-ES"/>
        </w:rPr>
        <w:t xml:space="preserve"> </w:t>
      </w:r>
      <w:r w:rsidR="00704AF5" w:rsidRPr="00335757">
        <w:rPr>
          <w:rFonts w:cs="Times New Roman"/>
          <w:color w:val="000000" w:themeColor="text1"/>
        </w:rPr>
        <w:t>indicadores para salida</w:t>
      </w:r>
      <w:r w:rsidR="00704AF5" w:rsidRPr="00335757">
        <w:rPr>
          <w:rFonts w:cs="Times New Roman"/>
          <w:color w:val="000000" w:themeColor="text1"/>
          <w:lang w:val="es-ES"/>
        </w:rPr>
        <w:t xml:space="preserve"> </w:t>
      </w:r>
      <w:r w:rsidR="00704AF5" w:rsidRPr="00335757">
        <w:rPr>
          <w:rFonts w:cs="Times New Roman"/>
          <w:color w:val="000000" w:themeColor="text1"/>
        </w:rPr>
        <w:t>de recursos</w:t>
      </w:r>
      <w:r w:rsidR="00704AF5" w:rsidRPr="00335757">
        <w:rPr>
          <w:rFonts w:cs="Times New Roman"/>
          <w:color w:val="000000" w:themeColor="text1"/>
          <w:lang w:val="es-ES"/>
        </w:rPr>
        <w:t xml:space="preserve">, siete para </w:t>
      </w:r>
      <w:r w:rsidR="00704AF5" w:rsidRPr="00335757">
        <w:rPr>
          <w:rFonts w:cs="Times New Roman"/>
          <w:color w:val="000000" w:themeColor="text1"/>
        </w:rPr>
        <w:t>el consumo</w:t>
      </w:r>
      <w:r w:rsidR="00704AF5" w:rsidRPr="00335757">
        <w:rPr>
          <w:rFonts w:cs="Times New Roman"/>
          <w:color w:val="000000" w:themeColor="text1"/>
          <w:lang w:val="es-ES"/>
        </w:rPr>
        <w:t xml:space="preserve"> </w:t>
      </w:r>
      <w:r w:rsidR="00704AF5" w:rsidRPr="00335757">
        <w:rPr>
          <w:rFonts w:cs="Times New Roman"/>
          <w:color w:val="000000" w:themeColor="text1"/>
        </w:rPr>
        <w:t>de recursos</w:t>
      </w:r>
      <w:r w:rsidR="00704AF5" w:rsidRPr="00335757">
        <w:rPr>
          <w:rFonts w:cs="Times New Roman"/>
          <w:color w:val="000000" w:themeColor="text1"/>
          <w:lang w:val="es-ES"/>
        </w:rPr>
        <w:t xml:space="preserve">, nueve </w:t>
      </w:r>
      <w:r w:rsidR="00704AF5" w:rsidRPr="00335757">
        <w:rPr>
          <w:rFonts w:cs="Times New Roman"/>
          <w:color w:val="000000" w:themeColor="text1"/>
        </w:rPr>
        <w:t>para</w:t>
      </w:r>
      <w:r w:rsidR="00704AF5" w:rsidRPr="00335757">
        <w:rPr>
          <w:rFonts w:cs="Times New Roman"/>
          <w:color w:val="000000" w:themeColor="text1"/>
          <w:lang w:val="es-ES"/>
        </w:rPr>
        <w:t xml:space="preserve"> </w:t>
      </w:r>
      <w:r w:rsidR="00704AF5" w:rsidRPr="00335757">
        <w:rPr>
          <w:rFonts w:cs="Times New Roman"/>
          <w:color w:val="000000" w:themeColor="text1"/>
        </w:rPr>
        <w:t>la utilización integrada de recursos</w:t>
      </w:r>
      <w:r w:rsidR="00704AF5" w:rsidRPr="00335757">
        <w:rPr>
          <w:rFonts w:cs="Times New Roman"/>
          <w:color w:val="000000" w:themeColor="text1"/>
          <w:lang w:val="es-ES"/>
        </w:rPr>
        <w:t xml:space="preserve"> </w:t>
      </w:r>
      <w:r w:rsidR="00704AF5" w:rsidRPr="00335757">
        <w:rPr>
          <w:rFonts w:cs="Times New Roman"/>
          <w:color w:val="000000" w:themeColor="text1"/>
        </w:rPr>
        <w:t>y</w:t>
      </w:r>
      <w:r w:rsidR="00704AF5" w:rsidRPr="00335757">
        <w:rPr>
          <w:rFonts w:cs="Times New Roman"/>
          <w:color w:val="000000" w:themeColor="text1"/>
          <w:lang w:val="es-ES"/>
        </w:rPr>
        <w:t xml:space="preserve"> </w:t>
      </w:r>
      <w:r w:rsidR="00704AF5" w:rsidRPr="00335757">
        <w:rPr>
          <w:rFonts w:cs="Times New Roman"/>
          <w:color w:val="000000" w:themeColor="text1"/>
        </w:rPr>
        <w:t>cuatro</w:t>
      </w:r>
      <w:r w:rsidR="00704AF5" w:rsidRPr="00335757">
        <w:rPr>
          <w:rFonts w:cs="Times New Roman"/>
          <w:color w:val="000000" w:themeColor="text1"/>
          <w:lang w:val="es-ES"/>
        </w:rPr>
        <w:t xml:space="preserve"> </w:t>
      </w:r>
      <w:r w:rsidR="00704AF5" w:rsidRPr="00335757">
        <w:rPr>
          <w:rFonts w:cs="Times New Roman"/>
          <w:color w:val="000000" w:themeColor="text1"/>
        </w:rPr>
        <w:t>para la eliminación de residuos y</w:t>
      </w:r>
      <w:r w:rsidR="00704AF5" w:rsidRPr="00335757">
        <w:rPr>
          <w:rFonts w:cs="Times New Roman"/>
          <w:color w:val="000000" w:themeColor="text1"/>
          <w:lang w:val="es-ES"/>
        </w:rPr>
        <w:t xml:space="preserve"> </w:t>
      </w:r>
      <w:r w:rsidR="00704AF5" w:rsidRPr="00335757">
        <w:rPr>
          <w:rFonts w:cs="Times New Roman"/>
          <w:color w:val="000000" w:themeColor="text1"/>
        </w:rPr>
        <w:t>emisiones contaminantes</w:t>
      </w:r>
      <w:r w:rsidR="00F267CA" w:rsidRPr="00335757">
        <w:rPr>
          <w:rFonts w:cs="Times New Roman"/>
          <w:color w:val="000000" w:themeColor="text1"/>
          <w:lang w:val="es-ES"/>
        </w:rPr>
        <w:t xml:space="preserve">. </w:t>
      </w:r>
    </w:p>
    <w:p w14:paraId="327F46A6" w14:textId="6A5D56F3" w:rsidR="00704AF5" w:rsidRPr="00335757" w:rsidRDefault="00932FDB" w:rsidP="00EE0A34">
      <w:pPr>
        <w:shd w:val="clear" w:color="auto" w:fill="FFFFFF"/>
        <w:spacing w:after="0" w:line="360" w:lineRule="auto"/>
        <w:ind w:firstLine="567"/>
        <w:rPr>
          <w:rFonts w:cs="Times New Roman"/>
          <w:bCs/>
          <w:color w:val="000000" w:themeColor="text1"/>
          <w:szCs w:val="24"/>
        </w:rPr>
      </w:pPr>
      <w:proofErr w:type="spellStart"/>
      <w:r w:rsidRPr="00335757">
        <w:rPr>
          <w:rFonts w:cs="Times New Roman"/>
          <w:bCs/>
          <w:color w:val="000000" w:themeColor="text1"/>
          <w:szCs w:val="24"/>
        </w:rPr>
        <w:t>Geng</w:t>
      </w:r>
      <w:proofErr w:type="spellEnd"/>
      <w:r w:rsidRPr="00335757">
        <w:rPr>
          <w:rFonts w:cs="Times New Roman"/>
          <w:bCs/>
          <w:color w:val="000000" w:themeColor="text1"/>
          <w:szCs w:val="24"/>
        </w:rPr>
        <w:t xml:space="preserve">, Fu, </w:t>
      </w:r>
      <w:proofErr w:type="spellStart"/>
      <w:r w:rsidRPr="00335757">
        <w:rPr>
          <w:rFonts w:cs="Times New Roman"/>
          <w:bCs/>
          <w:color w:val="000000" w:themeColor="text1"/>
          <w:szCs w:val="24"/>
        </w:rPr>
        <w:t>Sarkis</w:t>
      </w:r>
      <w:proofErr w:type="spellEnd"/>
      <w:r w:rsidRPr="00335757">
        <w:rPr>
          <w:rFonts w:cs="Times New Roman"/>
          <w:bCs/>
          <w:color w:val="000000" w:themeColor="text1"/>
          <w:szCs w:val="24"/>
        </w:rPr>
        <w:t xml:space="preserve">, &amp; </w:t>
      </w:r>
      <w:proofErr w:type="spellStart"/>
      <w:r w:rsidRPr="00335757">
        <w:rPr>
          <w:rFonts w:cs="Times New Roman"/>
          <w:bCs/>
          <w:color w:val="000000" w:themeColor="text1"/>
          <w:szCs w:val="24"/>
        </w:rPr>
        <w:t>Xue</w:t>
      </w:r>
      <w:proofErr w:type="spellEnd"/>
      <w:r w:rsidRPr="00335757">
        <w:rPr>
          <w:rFonts w:cs="Times New Roman"/>
          <w:bCs/>
          <w:color w:val="000000" w:themeColor="text1"/>
          <w:szCs w:val="24"/>
        </w:rPr>
        <w:t>, 2012</w:t>
      </w:r>
      <w:r w:rsidR="007C1461" w:rsidRPr="00335757">
        <w:rPr>
          <w:rFonts w:cs="Times New Roman"/>
          <w:bCs/>
          <w:color w:val="000000" w:themeColor="text1"/>
          <w:szCs w:val="24"/>
        </w:rPr>
        <w:t xml:space="preserve"> mencionaron </w:t>
      </w:r>
      <w:r w:rsidRPr="00335757">
        <w:rPr>
          <w:rFonts w:cs="Times New Roman"/>
          <w:bCs/>
          <w:color w:val="000000" w:themeColor="text1"/>
          <w:szCs w:val="24"/>
        </w:rPr>
        <w:t xml:space="preserve">en su investigación los </w:t>
      </w:r>
      <w:r w:rsidR="009E399A" w:rsidRPr="00335757">
        <w:rPr>
          <w:rFonts w:cs="Times New Roman"/>
          <w:bCs/>
          <w:color w:val="000000" w:themeColor="text1"/>
          <w:szCs w:val="24"/>
        </w:rPr>
        <w:t>beneficios, incluidos los económicos, ambientales y</w:t>
      </w:r>
      <w:r w:rsidRPr="00335757">
        <w:rPr>
          <w:rFonts w:cs="Times New Roman"/>
          <w:bCs/>
          <w:color w:val="000000" w:themeColor="text1"/>
          <w:szCs w:val="24"/>
        </w:rPr>
        <w:t xml:space="preserve"> </w:t>
      </w:r>
      <w:r w:rsidR="009E399A" w:rsidRPr="00335757">
        <w:rPr>
          <w:rFonts w:cs="Times New Roman"/>
          <w:bCs/>
          <w:color w:val="000000" w:themeColor="text1"/>
          <w:szCs w:val="24"/>
        </w:rPr>
        <w:t xml:space="preserve">los sociales, se pueden obtener a través de la implementación de </w:t>
      </w:r>
      <w:r w:rsidRPr="00335757">
        <w:rPr>
          <w:rFonts w:cs="Times New Roman"/>
          <w:bCs/>
          <w:color w:val="000000" w:themeColor="text1"/>
          <w:szCs w:val="24"/>
        </w:rPr>
        <w:t xml:space="preserve">estos </w:t>
      </w:r>
      <w:r w:rsidR="009E399A" w:rsidRPr="00335757">
        <w:rPr>
          <w:rFonts w:cs="Times New Roman"/>
          <w:bCs/>
          <w:color w:val="000000" w:themeColor="text1"/>
          <w:szCs w:val="24"/>
        </w:rPr>
        <w:t>indicadores. Sin embargo, existen algunos problemas, como la falta de indicadores de desarrollo social, indicadores orientados a la prevención y los indicadores de reducción de energía</w:t>
      </w:r>
      <w:r w:rsidRPr="00335757">
        <w:rPr>
          <w:rFonts w:cs="Times New Roman"/>
          <w:bCs/>
          <w:color w:val="000000" w:themeColor="text1"/>
          <w:szCs w:val="24"/>
        </w:rPr>
        <w:t>,</w:t>
      </w:r>
      <w:r w:rsidR="009E399A" w:rsidRPr="00335757">
        <w:rPr>
          <w:rFonts w:cs="Times New Roman"/>
          <w:bCs/>
          <w:color w:val="000000" w:themeColor="text1"/>
          <w:szCs w:val="24"/>
        </w:rPr>
        <w:t xml:space="preserve"> así como obstáculos</w:t>
      </w:r>
      <w:r w:rsidR="007C1461" w:rsidRPr="00335757">
        <w:rPr>
          <w:rFonts w:cs="Times New Roman"/>
          <w:bCs/>
          <w:color w:val="000000" w:themeColor="text1"/>
          <w:szCs w:val="24"/>
        </w:rPr>
        <w:t xml:space="preserve"> para l</w:t>
      </w:r>
      <w:r w:rsidR="009E399A" w:rsidRPr="00335757">
        <w:rPr>
          <w:rFonts w:cs="Times New Roman"/>
          <w:bCs/>
          <w:color w:val="000000" w:themeColor="text1"/>
          <w:szCs w:val="24"/>
        </w:rPr>
        <w:t xml:space="preserve">a aplicación. </w:t>
      </w:r>
      <w:r w:rsidRPr="00335757">
        <w:rPr>
          <w:rFonts w:cs="Times New Roman"/>
          <w:bCs/>
          <w:color w:val="000000" w:themeColor="text1"/>
          <w:szCs w:val="24"/>
        </w:rPr>
        <w:t>No obstante</w:t>
      </w:r>
      <w:r w:rsidR="009E399A" w:rsidRPr="00335757">
        <w:rPr>
          <w:rFonts w:cs="Times New Roman"/>
          <w:bCs/>
          <w:color w:val="000000" w:themeColor="text1"/>
          <w:szCs w:val="24"/>
        </w:rPr>
        <w:t xml:space="preserve">, esta nueva iniciativa puede </w:t>
      </w:r>
      <w:r w:rsidR="007C1461" w:rsidRPr="00335757">
        <w:rPr>
          <w:rFonts w:cs="Times New Roman"/>
          <w:bCs/>
          <w:color w:val="000000" w:themeColor="text1"/>
          <w:szCs w:val="24"/>
        </w:rPr>
        <w:t>proveer</w:t>
      </w:r>
      <w:r w:rsidR="009E399A" w:rsidRPr="00335757">
        <w:rPr>
          <w:rFonts w:cs="Times New Roman"/>
          <w:bCs/>
          <w:color w:val="000000" w:themeColor="text1"/>
          <w:szCs w:val="24"/>
        </w:rPr>
        <w:t xml:space="preserve"> una información objetiva y creíble sobre el estado de aplicación de </w:t>
      </w:r>
      <w:r w:rsidR="007C1461" w:rsidRPr="00335757">
        <w:rPr>
          <w:rFonts w:cs="Times New Roman"/>
          <w:bCs/>
          <w:color w:val="000000" w:themeColor="text1"/>
          <w:szCs w:val="24"/>
        </w:rPr>
        <w:t>la Economía Circular</w:t>
      </w:r>
      <w:r w:rsidR="009E399A" w:rsidRPr="00335757">
        <w:rPr>
          <w:rFonts w:cs="Times New Roman"/>
          <w:bCs/>
          <w:color w:val="000000" w:themeColor="text1"/>
          <w:szCs w:val="24"/>
        </w:rPr>
        <w:t xml:space="preserve">. </w:t>
      </w:r>
      <w:r w:rsidRPr="00335757">
        <w:rPr>
          <w:rFonts w:cs="Times New Roman"/>
          <w:bCs/>
          <w:color w:val="000000" w:themeColor="text1"/>
          <w:szCs w:val="24"/>
        </w:rPr>
        <w:t xml:space="preserve"> Este estudio y tipo de indicadores servirán de base y ejemplo para la determinación de la medición de los factores claves de éxito para la transición a la economía circular en esta investigación.</w:t>
      </w:r>
    </w:p>
    <w:p w14:paraId="236997A0" w14:textId="63DEAA1F" w:rsidR="00384DE4" w:rsidRPr="00335757" w:rsidRDefault="00384DE4" w:rsidP="00EE0A34">
      <w:pPr>
        <w:pStyle w:val="Ttulo2"/>
      </w:pPr>
      <w:bookmarkStart w:id="20" w:name="_Toc411444160"/>
      <w:r w:rsidRPr="00335757">
        <w:t>Principios</w:t>
      </w:r>
      <w:r w:rsidR="002B4DCA" w:rsidRPr="00335757">
        <w:t xml:space="preserve"> De la E</w:t>
      </w:r>
      <w:r w:rsidR="00546312" w:rsidRPr="00335757">
        <w:t>conomía Circular</w:t>
      </w:r>
      <w:bookmarkEnd w:id="20"/>
      <w:r w:rsidR="00546312" w:rsidRPr="00335757">
        <w:t xml:space="preserve"> </w:t>
      </w:r>
    </w:p>
    <w:p w14:paraId="55B2402B" w14:textId="2985CF67" w:rsidR="00384DE4" w:rsidRPr="00335757" w:rsidRDefault="00384DE4" w:rsidP="00EE0A34">
      <w:pPr>
        <w:shd w:val="clear" w:color="auto" w:fill="FFFFFF"/>
        <w:spacing w:after="0" w:line="360" w:lineRule="auto"/>
        <w:ind w:firstLine="567"/>
        <w:rPr>
          <w:rFonts w:cs="Times New Roman"/>
          <w:bCs/>
          <w:color w:val="000000" w:themeColor="text1"/>
          <w:szCs w:val="24"/>
        </w:rPr>
      </w:pPr>
      <w:r w:rsidRPr="00335757">
        <w:rPr>
          <w:rFonts w:cs="Times New Roman"/>
          <w:bCs/>
          <w:color w:val="000000" w:themeColor="text1"/>
          <w:szCs w:val="24"/>
        </w:rPr>
        <w:t xml:space="preserve">Los conceptos a considerar de acuerdo a la filosofía </w:t>
      </w:r>
      <w:proofErr w:type="spellStart"/>
      <w:r w:rsidR="00D76AE2" w:rsidRPr="00335757">
        <w:rPr>
          <w:rFonts w:cs="Times New Roman"/>
          <w:bCs/>
          <w:i/>
          <w:color w:val="000000" w:themeColor="text1"/>
          <w:szCs w:val="24"/>
        </w:rPr>
        <w:t>c</w:t>
      </w:r>
      <w:r w:rsidRPr="00335757">
        <w:rPr>
          <w:rFonts w:cs="Times New Roman"/>
          <w:bCs/>
          <w:i/>
          <w:color w:val="000000" w:themeColor="text1"/>
          <w:szCs w:val="24"/>
        </w:rPr>
        <w:t>radl</w:t>
      </w:r>
      <w:r w:rsidR="00D76AE2" w:rsidRPr="00335757">
        <w:rPr>
          <w:rFonts w:cs="Times New Roman"/>
          <w:bCs/>
          <w:i/>
          <w:color w:val="000000" w:themeColor="text1"/>
          <w:szCs w:val="24"/>
        </w:rPr>
        <w:t>e</w:t>
      </w:r>
      <w:proofErr w:type="spellEnd"/>
      <w:r w:rsidR="00D76AE2" w:rsidRPr="00335757">
        <w:rPr>
          <w:rFonts w:cs="Times New Roman"/>
          <w:bCs/>
          <w:i/>
          <w:color w:val="000000" w:themeColor="text1"/>
          <w:szCs w:val="24"/>
        </w:rPr>
        <w:t xml:space="preserve"> to </w:t>
      </w:r>
      <w:proofErr w:type="spellStart"/>
      <w:r w:rsidR="00D76AE2" w:rsidRPr="00335757">
        <w:rPr>
          <w:rFonts w:cs="Times New Roman"/>
          <w:bCs/>
          <w:i/>
          <w:color w:val="000000" w:themeColor="text1"/>
          <w:szCs w:val="24"/>
        </w:rPr>
        <w:t>c</w:t>
      </w:r>
      <w:r w:rsidRPr="00335757">
        <w:rPr>
          <w:rFonts w:cs="Times New Roman"/>
          <w:bCs/>
          <w:i/>
          <w:color w:val="000000" w:themeColor="text1"/>
          <w:szCs w:val="24"/>
        </w:rPr>
        <w:t>radle</w:t>
      </w:r>
      <w:proofErr w:type="spellEnd"/>
      <w:r w:rsidRPr="00335757">
        <w:rPr>
          <w:rFonts w:cs="Times New Roman"/>
          <w:bCs/>
          <w:color w:val="000000" w:themeColor="text1"/>
          <w:szCs w:val="24"/>
        </w:rPr>
        <w:t xml:space="preserve"> son los siguientes: a) Preferir la </w:t>
      </w:r>
      <w:r w:rsidR="00D76AE2" w:rsidRPr="00335757">
        <w:rPr>
          <w:rFonts w:cs="Times New Roman"/>
          <w:bCs/>
          <w:color w:val="000000" w:themeColor="text1"/>
          <w:szCs w:val="24"/>
        </w:rPr>
        <w:t>inteligencia e</w:t>
      </w:r>
      <w:r w:rsidRPr="00335757">
        <w:rPr>
          <w:rFonts w:cs="Times New Roman"/>
          <w:bCs/>
          <w:color w:val="000000" w:themeColor="text1"/>
          <w:szCs w:val="24"/>
        </w:rPr>
        <w:t xml:space="preserve">cológica: identificar los materiales que tienen cualidades y los que presentan inconvenientes, los cuales minimicen los riegos de generar efectos como ejemplo en la salud humana. b) Preferir el </w:t>
      </w:r>
      <w:r w:rsidR="00D76AE2" w:rsidRPr="00335757">
        <w:rPr>
          <w:rFonts w:cs="Times New Roman"/>
          <w:bCs/>
          <w:color w:val="000000" w:themeColor="text1"/>
          <w:szCs w:val="24"/>
        </w:rPr>
        <w:t>r</w:t>
      </w:r>
      <w:r w:rsidRPr="00335757">
        <w:rPr>
          <w:rFonts w:cs="Times New Roman"/>
          <w:bCs/>
          <w:color w:val="000000" w:themeColor="text1"/>
          <w:szCs w:val="24"/>
        </w:rPr>
        <w:t>espeto: hacia los consumidores, los transportadores, productores y las comunidades que están alrededor de los productores.</w:t>
      </w:r>
      <w:r w:rsidRPr="00335757">
        <w:rPr>
          <w:rFonts w:ascii="Arial" w:hAnsi="Arial" w:cs="Arial"/>
          <w:color w:val="000000" w:themeColor="text1"/>
          <w:lang w:val="es-ES"/>
        </w:rPr>
        <w:t xml:space="preserve"> c) </w:t>
      </w:r>
      <w:r w:rsidRPr="00335757">
        <w:rPr>
          <w:rFonts w:cs="Times New Roman"/>
          <w:bCs/>
          <w:color w:val="000000" w:themeColor="text1"/>
          <w:szCs w:val="24"/>
        </w:rPr>
        <w:t xml:space="preserve">Preferir </w:t>
      </w:r>
      <w:r w:rsidR="00D76AE2" w:rsidRPr="00335757">
        <w:rPr>
          <w:rFonts w:cs="Times New Roman"/>
          <w:bCs/>
          <w:color w:val="000000" w:themeColor="text1"/>
          <w:szCs w:val="24"/>
        </w:rPr>
        <w:t>l</w:t>
      </w:r>
      <w:r w:rsidRPr="00335757">
        <w:rPr>
          <w:rFonts w:cs="Times New Roman"/>
          <w:bCs/>
          <w:color w:val="000000" w:themeColor="text1"/>
          <w:szCs w:val="24"/>
        </w:rPr>
        <w:t xml:space="preserve">uz, </w:t>
      </w:r>
      <w:r w:rsidR="00D76AE2" w:rsidRPr="00335757">
        <w:rPr>
          <w:rFonts w:cs="Times New Roman"/>
          <w:bCs/>
          <w:color w:val="000000" w:themeColor="text1"/>
          <w:szCs w:val="24"/>
        </w:rPr>
        <w:t>f</w:t>
      </w:r>
      <w:r w:rsidRPr="00335757">
        <w:rPr>
          <w:rFonts w:cs="Times New Roman"/>
          <w:bCs/>
          <w:color w:val="000000" w:themeColor="text1"/>
          <w:szCs w:val="24"/>
        </w:rPr>
        <w:t xml:space="preserve">iesta y </w:t>
      </w:r>
      <w:r w:rsidR="00D76AE2" w:rsidRPr="00335757">
        <w:rPr>
          <w:rFonts w:cs="Times New Roman"/>
          <w:bCs/>
          <w:color w:val="000000" w:themeColor="text1"/>
          <w:szCs w:val="24"/>
        </w:rPr>
        <w:t>d</w:t>
      </w:r>
      <w:r w:rsidRPr="00335757">
        <w:rPr>
          <w:rFonts w:cs="Times New Roman"/>
          <w:bCs/>
          <w:color w:val="000000" w:themeColor="text1"/>
          <w:szCs w:val="24"/>
        </w:rPr>
        <w:t>iversión: Los productos ecológicamente inteligentes deben de expresar la creatividad de los diseñadores, adicionar el placer y el de</w:t>
      </w:r>
      <w:r w:rsidR="00C43D88" w:rsidRPr="00335757">
        <w:rPr>
          <w:rFonts w:cs="Times New Roman"/>
          <w:bCs/>
          <w:color w:val="000000" w:themeColor="text1"/>
          <w:szCs w:val="24"/>
        </w:rPr>
        <w:t>leite de la vida. d) Crear una lista d</w:t>
      </w:r>
      <w:r w:rsidRPr="00335757">
        <w:rPr>
          <w:rFonts w:cs="Times New Roman"/>
          <w:bCs/>
          <w:color w:val="000000" w:themeColor="text1"/>
          <w:szCs w:val="24"/>
        </w:rPr>
        <w:t>enominada “</w:t>
      </w:r>
      <w:r w:rsidRPr="00335757">
        <w:rPr>
          <w:rFonts w:cs="Times New Roman"/>
          <w:bCs/>
          <w:i/>
          <w:color w:val="000000" w:themeColor="text1"/>
          <w:szCs w:val="24"/>
        </w:rPr>
        <w:t xml:space="preserve">Positive </w:t>
      </w:r>
      <w:proofErr w:type="spellStart"/>
      <w:r w:rsidRPr="00335757">
        <w:rPr>
          <w:rFonts w:cs="Times New Roman"/>
          <w:bCs/>
          <w:i/>
          <w:color w:val="000000" w:themeColor="text1"/>
          <w:szCs w:val="24"/>
        </w:rPr>
        <w:t>Positive</w:t>
      </w:r>
      <w:proofErr w:type="spellEnd"/>
      <w:r w:rsidRPr="00335757">
        <w:rPr>
          <w:rFonts w:cs="Times New Roman"/>
          <w:bCs/>
          <w:i/>
          <w:color w:val="000000" w:themeColor="text1"/>
          <w:szCs w:val="24"/>
        </w:rPr>
        <w:t xml:space="preserve">”, </w:t>
      </w:r>
      <w:r w:rsidRPr="00335757">
        <w:rPr>
          <w:rFonts w:cs="Times New Roman"/>
          <w:bCs/>
          <w:color w:val="000000" w:themeColor="text1"/>
          <w:szCs w:val="24"/>
        </w:rPr>
        <w:t xml:space="preserve">en la cual se identifican las materias primas actualmente utilizadas y se clasifican, por ejemplo   </w:t>
      </w:r>
      <w:r w:rsidR="00C43D88" w:rsidRPr="00335757">
        <w:rPr>
          <w:rFonts w:cs="Times New Roman"/>
          <w:bCs/>
          <w:color w:val="000000" w:themeColor="text1"/>
          <w:szCs w:val="24"/>
        </w:rPr>
        <w:t xml:space="preserve">las </w:t>
      </w:r>
      <w:r w:rsidRPr="00335757">
        <w:rPr>
          <w:rFonts w:cs="Times New Roman"/>
          <w:bCs/>
          <w:color w:val="000000" w:themeColor="text1"/>
          <w:szCs w:val="24"/>
        </w:rPr>
        <w:t xml:space="preserve">sustancias tóxicas (cancerígenas), esta lista es denominada la lista X. Las sustancias clasificadas </w:t>
      </w:r>
      <w:r w:rsidRPr="00335757">
        <w:rPr>
          <w:rFonts w:cs="Times New Roman"/>
          <w:bCs/>
          <w:color w:val="000000" w:themeColor="text1"/>
          <w:szCs w:val="24"/>
        </w:rPr>
        <w:lastRenderedPageBreak/>
        <w:t>en este tipo de lista deben de ser reemplazadas. Se realiza otro tipo de clasificaciones de las materias primas que no son tan contaminantes y de las cuales no se tiene un sustituto, la cual se denomina como la lista gris, por ejemplo, el cadmio es utilizado en los colectores solares y en la baterías de los hogares, este material es contaminante, pero se sigue utilizando hasta que sea sustituido por otro tipo de material con menores riesgos. La lista P, es considerada una lista positiva, la cual contiene los materiales que son saludables y seguros para su uso.  En conclusión, se busca seleccionar materiales que puedan ser incluidos en ciclos biológicos y técnicos de forma segura. Otro importante paso es el concepto de “Reinventar” para lograr el objetivo de eliminar las emisiones y generar la opción de que los residuos que se generen sean incorporados nuevamente.</w:t>
      </w:r>
      <w:r w:rsidR="00721CBE" w:rsidRPr="00335757">
        <w:rPr>
          <w:rFonts w:cs="Times New Roman"/>
          <w:bCs/>
          <w:color w:val="000000" w:themeColor="text1"/>
          <w:szCs w:val="24"/>
        </w:rPr>
        <w:t xml:space="preserve"> </w:t>
      </w:r>
      <w:r w:rsidRPr="00335757">
        <w:rPr>
          <w:rFonts w:cs="Times New Roman"/>
          <w:bCs/>
          <w:color w:val="000000" w:themeColor="text1"/>
          <w:szCs w:val="24"/>
        </w:rPr>
        <w:t xml:space="preserve">La transformación </w:t>
      </w:r>
      <w:proofErr w:type="gramStart"/>
      <w:r w:rsidRPr="00335757">
        <w:rPr>
          <w:rFonts w:cs="Times New Roman"/>
          <w:bCs/>
          <w:color w:val="000000" w:themeColor="text1"/>
          <w:szCs w:val="24"/>
        </w:rPr>
        <w:t>a la</w:t>
      </w:r>
      <w:proofErr w:type="gramEnd"/>
      <w:r w:rsidRPr="00335757">
        <w:rPr>
          <w:rFonts w:cs="Times New Roman"/>
          <w:bCs/>
          <w:color w:val="000000" w:themeColor="text1"/>
          <w:szCs w:val="24"/>
        </w:rPr>
        <w:t xml:space="preserve"> eco- eficiencia requiere de esfuerzo, inversión en dinero, tiempo y creatividad en diferentes direcciones. Por ejemplo</w:t>
      </w:r>
      <w:r w:rsidR="00C43D88" w:rsidRPr="00335757">
        <w:rPr>
          <w:rFonts w:cs="Times New Roman"/>
          <w:bCs/>
          <w:color w:val="000000" w:themeColor="text1"/>
          <w:szCs w:val="24"/>
        </w:rPr>
        <w:t>,</w:t>
      </w:r>
      <w:r w:rsidRPr="00335757">
        <w:rPr>
          <w:rFonts w:cs="Times New Roman"/>
          <w:bCs/>
          <w:color w:val="000000" w:themeColor="text1"/>
          <w:szCs w:val="24"/>
        </w:rPr>
        <w:t xml:space="preserve"> Nike es una empresa que ha tomado diferentes iniciativas de eco-eficiencia, ha comenzado a probar un nuevo tipo de caucho que puede ser un nutriente biológico y que podría tener un gran impacto en otras industrias.</w:t>
      </w:r>
    </w:p>
    <w:p w14:paraId="1FEEDE29" w14:textId="4BFD9756" w:rsidR="00721CBE" w:rsidRPr="00335757" w:rsidRDefault="00546312" w:rsidP="00EE0A34">
      <w:pPr>
        <w:pStyle w:val="Ttulo2"/>
      </w:pPr>
      <w:bookmarkStart w:id="21" w:name="_Toc411444161"/>
      <w:r w:rsidRPr="00335757">
        <w:t xml:space="preserve">Aplicabilidad de la </w:t>
      </w:r>
      <w:r w:rsidR="002B4DCA" w:rsidRPr="00335757">
        <w:t>E</w:t>
      </w:r>
      <w:r w:rsidRPr="00335757">
        <w:t>conom</w:t>
      </w:r>
      <w:r w:rsidR="002B4DCA" w:rsidRPr="00335757">
        <w:t>ía C</w:t>
      </w:r>
      <w:r w:rsidRPr="00335757">
        <w:t>ircular</w:t>
      </w:r>
      <w:bookmarkEnd w:id="21"/>
      <w:r w:rsidRPr="00335757">
        <w:t xml:space="preserve"> </w:t>
      </w:r>
    </w:p>
    <w:p w14:paraId="2F4F8901" w14:textId="5313C5BB" w:rsidR="00721CBE" w:rsidRPr="00335757" w:rsidRDefault="00721CBE" w:rsidP="00EE0A34">
      <w:pPr>
        <w:shd w:val="clear" w:color="auto" w:fill="FFFFFF"/>
        <w:spacing w:after="0" w:line="360" w:lineRule="auto"/>
        <w:ind w:firstLine="567"/>
        <w:rPr>
          <w:rFonts w:cs="Times New Roman"/>
          <w:bCs/>
          <w:color w:val="000000" w:themeColor="text1"/>
          <w:szCs w:val="24"/>
        </w:rPr>
      </w:pPr>
      <w:r w:rsidRPr="00335757">
        <w:rPr>
          <w:rFonts w:cs="Times New Roman"/>
          <w:bCs/>
          <w:color w:val="000000" w:themeColor="text1"/>
          <w:szCs w:val="24"/>
        </w:rPr>
        <w:t>El ministerio de medio ambiente y desarrollo Holandés ha patrocinado a las pequeñas empresas para que comiencen a trabajar con este concepto, sobre</w:t>
      </w:r>
      <w:r w:rsidR="00546312" w:rsidRPr="00335757">
        <w:rPr>
          <w:rFonts w:cs="Times New Roman"/>
          <w:bCs/>
          <w:color w:val="000000" w:themeColor="text1"/>
          <w:szCs w:val="24"/>
        </w:rPr>
        <w:t xml:space="preserve"> </w:t>
      </w:r>
      <w:r w:rsidRPr="00335757">
        <w:rPr>
          <w:rFonts w:cs="Times New Roman"/>
          <w:bCs/>
          <w:color w:val="000000" w:themeColor="text1"/>
          <w:szCs w:val="24"/>
        </w:rPr>
        <w:t>todo para que utilicen este concepto al momento de realizar las compras de materias primas. En el 2008, se abrieron oficinas en Holanda como firma de consultaría y se han realizado conferencias en Maastricht, denominada “</w:t>
      </w:r>
      <w:proofErr w:type="spellStart"/>
      <w:r w:rsidRPr="00335757">
        <w:rPr>
          <w:rFonts w:cs="Times New Roman"/>
          <w:bCs/>
          <w:i/>
          <w:color w:val="000000" w:themeColor="text1"/>
          <w:szCs w:val="24"/>
        </w:rPr>
        <w:t>Let´s</w:t>
      </w:r>
      <w:proofErr w:type="spellEnd"/>
      <w:r w:rsidRPr="00335757">
        <w:rPr>
          <w:rFonts w:cs="Times New Roman"/>
          <w:bCs/>
          <w:i/>
          <w:color w:val="000000" w:themeColor="text1"/>
          <w:szCs w:val="24"/>
        </w:rPr>
        <w:t xml:space="preserve"> </w:t>
      </w:r>
      <w:proofErr w:type="spellStart"/>
      <w:r w:rsidRPr="00335757">
        <w:rPr>
          <w:rFonts w:cs="Times New Roman"/>
          <w:bCs/>
          <w:i/>
          <w:color w:val="000000" w:themeColor="text1"/>
          <w:szCs w:val="24"/>
        </w:rPr>
        <w:t>Cradle</w:t>
      </w:r>
      <w:proofErr w:type="spellEnd"/>
      <w:r w:rsidRPr="00335757">
        <w:rPr>
          <w:rFonts w:cs="Times New Roman"/>
          <w:bCs/>
          <w:color w:val="000000" w:themeColor="text1"/>
          <w:szCs w:val="24"/>
        </w:rPr>
        <w:t>”</w:t>
      </w:r>
      <w:r w:rsidR="00C43D88" w:rsidRPr="00335757">
        <w:rPr>
          <w:rFonts w:cs="Times New Roman"/>
          <w:bCs/>
          <w:color w:val="000000" w:themeColor="text1"/>
          <w:szCs w:val="24"/>
        </w:rPr>
        <w:t>,</w:t>
      </w:r>
      <w:r w:rsidRPr="00335757">
        <w:rPr>
          <w:rFonts w:cs="Times New Roman"/>
          <w:bCs/>
          <w:color w:val="000000" w:themeColor="text1"/>
          <w:szCs w:val="24"/>
        </w:rPr>
        <w:t xml:space="preserve"> </w:t>
      </w:r>
      <w:r w:rsidR="00E07E8A" w:rsidRPr="00335757">
        <w:rPr>
          <w:rFonts w:cs="Times New Roman"/>
          <w:bCs/>
          <w:color w:val="000000" w:themeColor="text1"/>
          <w:szCs w:val="24"/>
        </w:rPr>
        <w:t>c</w:t>
      </w:r>
      <w:r w:rsidRPr="00335757">
        <w:rPr>
          <w:rFonts w:cs="Times New Roman"/>
          <w:bCs/>
          <w:color w:val="000000" w:themeColor="text1"/>
          <w:szCs w:val="24"/>
        </w:rPr>
        <w:t xml:space="preserve">omo parte del concepto esta la búsqueda de materiales sustitutos, el proceso de desensamble de los componentes de un producto, pero adicionalmente este concepto debe ser manejado desde la alta dirección de una compañía. Este concepto trabaja mejor cuando toda la compañía quiere ser diferente. Este principio no se enfoca solamente en </w:t>
      </w:r>
      <w:r w:rsidR="00C43D88" w:rsidRPr="00335757">
        <w:rPr>
          <w:rFonts w:cs="Times New Roman"/>
          <w:bCs/>
          <w:color w:val="000000" w:themeColor="text1"/>
          <w:szCs w:val="24"/>
        </w:rPr>
        <w:t>cómo</w:t>
      </w:r>
      <w:r w:rsidRPr="00335757">
        <w:rPr>
          <w:rFonts w:cs="Times New Roman"/>
          <w:bCs/>
          <w:color w:val="000000" w:themeColor="text1"/>
          <w:szCs w:val="24"/>
        </w:rPr>
        <w:t xml:space="preserve"> salvar el planeta sino en cómo aprender a vivir en </w:t>
      </w:r>
      <w:r w:rsidR="00C43D88" w:rsidRPr="00335757">
        <w:rPr>
          <w:rFonts w:cs="Times New Roman"/>
          <w:bCs/>
          <w:color w:val="000000" w:themeColor="text1"/>
          <w:szCs w:val="24"/>
        </w:rPr>
        <w:t>él</w:t>
      </w:r>
      <w:r w:rsidRPr="00335757">
        <w:rPr>
          <w:rFonts w:cs="Times New Roman"/>
          <w:bCs/>
          <w:color w:val="000000" w:themeColor="text1"/>
          <w:szCs w:val="24"/>
        </w:rPr>
        <w:t xml:space="preserve">. Compañías como </w:t>
      </w:r>
      <w:proofErr w:type="spellStart"/>
      <w:r w:rsidRPr="00335757">
        <w:rPr>
          <w:rFonts w:cs="Times New Roman"/>
          <w:bCs/>
          <w:color w:val="000000" w:themeColor="text1"/>
          <w:szCs w:val="24"/>
        </w:rPr>
        <w:t>Desso</w:t>
      </w:r>
      <w:proofErr w:type="spellEnd"/>
      <w:r w:rsidRPr="00335757">
        <w:rPr>
          <w:rFonts w:cs="Times New Roman"/>
          <w:bCs/>
          <w:color w:val="000000" w:themeColor="text1"/>
          <w:szCs w:val="24"/>
        </w:rPr>
        <w:t xml:space="preserve"> (tapetes), Van </w:t>
      </w:r>
      <w:proofErr w:type="spellStart"/>
      <w:r w:rsidRPr="00335757">
        <w:rPr>
          <w:rFonts w:cs="Times New Roman"/>
          <w:bCs/>
          <w:color w:val="000000" w:themeColor="text1"/>
          <w:szCs w:val="24"/>
        </w:rPr>
        <w:t>Gansewinkel</w:t>
      </w:r>
      <w:proofErr w:type="spellEnd"/>
      <w:r w:rsidRPr="00335757">
        <w:rPr>
          <w:rFonts w:cs="Times New Roman"/>
          <w:bCs/>
          <w:color w:val="000000" w:themeColor="text1"/>
          <w:szCs w:val="24"/>
        </w:rPr>
        <w:t xml:space="preserve"> (manejo de residuos y provee nutrientes) y and </w:t>
      </w:r>
      <w:proofErr w:type="spellStart"/>
      <w:r w:rsidRPr="00335757">
        <w:rPr>
          <w:rFonts w:cs="Times New Roman"/>
          <w:bCs/>
          <w:color w:val="000000" w:themeColor="text1"/>
          <w:szCs w:val="24"/>
        </w:rPr>
        <w:t>Orangebox</w:t>
      </w:r>
      <w:proofErr w:type="spellEnd"/>
      <w:r w:rsidRPr="00335757">
        <w:rPr>
          <w:rFonts w:cs="Times New Roman"/>
          <w:bCs/>
          <w:color w:val="000000" w:themeColor="text1"/>
          <w:szCs w:val="24"/>
        </w:rPr>
        <w:t xml:space="preserve"> (muebles) </w:t>
      </w:r>
      <w:r w:rsidR="00C43D88" w:rsidRPr="00335757">
        <w:rPr>
          <w:rFonts w:cs="Times New Roman"/>
          <w:bCs/>
          <w:color w:val="000000" w:themeColor="text1"/>
          <w:szCs w:val="24"/>
        </w:rPr>
        <w:t xml:space="preserve">son algunos ejemplos de compañías que </w:t>
      </w:r>
      <w:r w:rsidRPr="00335757">
        <w:rPr>
          <w:rFonts w:cs="Times New Roman"/>
          <w:bCs/>
          <w:color w:val="000000" w:themeColor="text1"/>
          <w:szCs w:val="24"/>
        </w:rPr>
        <w:t>están trabajando bajo estos principios.</w:t>
      </w:r>
    </w:p>
    <w:p w14:paraId="29C860AF" w14:textId="378EE1BA" w:rsidR="002D4DA0" w:rsidRPr="00335757" w:rsidRDefault="002D4DA0" w:rsidP="00EE0A34">
      <w:pPr>
        <w:pStyle w:val="Ttulo1"/>
        <w:spacing w:line="360" w:lineRule="auto"/>
      </w:pPr>
      <w:bookmarkStart w:id="22" w:name="_Toc411444164"/>
      <w:r w:rsidRPr="00335757">
        <w:t>MÉTODO</w:t>
      </w:r>
      <w:bookmarkEnd w:id="22"/>
      <w:r w:rsidR="00EE0A34" w:rsidRPr="00335757">
        <w:t>LOGIA</w:t>
      </w:r>
    </w:p>
    <w:p w14:paraId="0731EB8D" w14:textId="50ADAC51" w:rsidR="002D4DA0" w:rsidRPr="00335757" w:rsidRDefault="005D45E0" w:rsidP="00EE0A34">
      <w:pPr>
        <w:pStyle w:val="Ttulo2"/>
      </w:pPr>
      <w:bookmarkStart w:id="23" w:name="_Toc411444165"/>
      <w:r w:rsidRPr="00335757">
        <w:t xml:space="preserve">Enfoque de </w:t>
      </w:r>
      <w:r w:rsidR="002D4DA0" w:rsidRPr="00335757">
        <w:t>la Investigación</w:t>
      </w:r>
      <w:bookmarkEnd w:id="23"/>
    </w:p>
    <w:p w14:paraId="34702887" w14:textId="14C14023" w:rsidR="008D43BE" w:rsidRPr="00335757" w:rsidRDefault="00097780" w:rsidP="001A612B">
      <w:pPr>
        <w:spacing w:line="360" w:lineRule="auto"/>
        <w:ind w:firstLine="567"/>
        <w:rPr>
          <w:rFonts w:ascii="Open Sans" w:eastAsia="Times New Roman" w:hAnsi="Open Sans" w:cs="Arial"/>
          <w:vanish/>
          <w:color w:val="000000" w:themeColor="text1"/>
          <w:sz w:val="141"/>
          <w:szCs w:val="141"/>
          <w:lang w:eastAsia="es-CO"/>
        </w:rPr>
      </w:pPr>
      <w:r w:rsidRPr="00335757">
        <w:rPr>
          <w:noProof/>
          <w:color w:val="000000" w:themeColor="text1"/>
        </w:rPr>
        <w:t>Taylor y Bogdan, (1987)</w:t>
      </w:r>
      <w:r w:rsidR="00F11364" w:rsidRPr="00335757">
        <w:rPr>
          <w:noProof/>
          <w:color w:val="000000" w:themeColor="text1"/>
        </w:rPr>
        <w:t xml:space="preserve"> </w:t>
      </w:r>
      <w:r w:rsidR="001A612B" w:rsidRPr="00335757">
        <w:rPr>
          <w:color w:val="000000" w:themeColor="text1"/>
        </w:rPr>
        <w:t>mencionaron</w:t>
      </w:r>
      <w:r w:rsidR="008D43BE" w:rsidRPr="00335757">
        <w:rPr>
          <w:color w:val="000000" w:themeColor="text1"/>
        </w:rPr>
        <w:t xml:space="preserve"> que</w:t>
      </w:r>
      <w:r w:rsidR="001A612B" w:rsidRPr="00335757">
        <w:rPr>
          <w:color w:val="000000" w:themeColor="text1"/>
        </w:rPr>
        <w:t xml:space="preserve"> la investigación cualitativa </w:t>
      </w:r>
      <w:r w:rsidR="008D43BE" w:rsidRPr="00335757">
        <w:rPr>
          <w:color w:val="000000" w:themeColor="text1"/>
        </w:rPr>
        <w:t>es inductiva, con un diseño flexible</w:t>
      </w:r>
      <w:r w:rsidR="008D43BE" w:rsidRPr="00335757">
        <w:rPr>
          <w:rFonts w:ascii="Georgia" w:eastAsia="Times New Roman" w:hAnsi="Georgia" w:cs="Arial"/>
          <w:i/>
          <w:iCs/>
          <w:vanish/>
          <w:color w:val="000000" w:themeColor="text1"/>
          <w:sz w:val="141"/>
          <w:szCs w:val="141"/>
          <w:lang w:eastAsia="es-CO"/>
        </w:rPr>
        <w:t xml:space="preserve">Es </w:t>
      </w:r>
    </w:p>
    <w:p w14:paraId="4DCF8401" w14:textId="77777777" w:rsidR="008D43BE" w:rsidRPr="00335757" w:rsidRDefault="008D43BE" w:rsidP="001A612B">
      <w:pPr>
        <w:spacing w:after="0" w:line="360" w:lineRule="auto"/>
        <w:rPr>
          <w:rFonts w:ascii="Open Sans" w:eastAsia="Times New Roman" w:hAnsi="Open Sans" w:cs="Arial"/>
          <w:vanish/>
          <w:color w:val="000000" w:themeColor="text1"/>
          <w:sz w:val="144"/>
          <w:szCs w:val="144"/>
          <w:lang w:eastAsia="es-CO"/>
        </w:rPr>
      </w:pPr>
      <w:r w:rsidRPr="00335757">
        <w:rPr>
          <w:rFonts w:ascii="Georgia" w:eastAsia="Times New Roman" w:hAnsi="Georgia" w:cs="Arial"/>
          <w:i/>
          <w:iCs/>
          <w:vanish/>
          <w:color w:val="000000" w:themeColor="text1"/>
          <w:spacing w:val="-15"/>
          <w:sz w:val="144"/>
          <w:szCs w:val="144"/>
          <w:lang w:eastAsia="es-CO"/>
        </w:rPr>
        <w:t xml:space="preserve">una pieza </w:t>
      </w:r>
    </w:p>
    <w:p w14:paraId="2D0806B6" w14:textId="77777777" w:rsidR="008D43BE" w:rsidRPr="00335757" w:rsidRDefault="008D43BE" w:rsidP="001A612B">
      <w:pPr>
        <w:spacing w:after="0" w:line="360" w:lineRule="auto"/>
        <w:rPr>
          <w:rFonts w:ascii="Open Sans" w:eastAsia="Times New Roman" w:hAnsi="Open Sans" w:cs="Arial"/>
          <w:vanish/>
          <w:color w:val="000000" w:themeColor="text1"/>
          <w:sz w:val="144"/>
          <w:szCs w:val="144"/>
          <w:lang w:eastAsia="es-CO"/>
        </w:rPr>
      </w:pPr>
      <w:r w:rsidRPr="00335757">
        <w:rPr>
          <w:rFonts w:ascii="Georgia" w:eastAsia="Times New Roman" w:hAnsi="Georgia" w:cs="Arial"/>
          <w:i/>
          <w:iCs/>
          <w:vanish/>
          <w:color w:val="000000" w:themeColor="text1"/>
          <w:sz w:val="144"/>
          <w:szCs w:val="144"/>
          <w:lang w:eastAsia="es-CO"/>
        </w:rPr>
        <w:t xml:space="preserve">de </w:t>
      </w:r>
    </w:p>
    <w:p w14:paraId="27F6409F" w14:textId="77777777" w:rsidR="008D43BE" w:rsidRPr="00335757" w:rsidRDefault="008D43BE" w:rsidP="001A612B">
      <w:pPr>
        <w:spacing w:after="0" w:line="360" w:lineRule="auto"/>
        <w:rPr>
          <w:rFonts w:ascii="Open Sans" w:eastAsia="Times New Roman" w:hAnsi="Open Sans" w:cs="Arial"/>
          <w:vanish/>
          <w:color w:val="000000" w:themeColor="text1"/>
          <w:sz w:val="144"/>
          <w:szCs w:val="144"/>
          <w:lang w:eastAsia="es-CO"/>
        </w:rPr>
      </w:pPr>
      <w:r w:rsidRPr="00335757">
        <w:rPr>
          <w:rFonts w:ascii="Georgia" w:eastAsia="Times New Roman" w:hAnsi="Georgia" w:cs="Arial"/>
          <w:i/>
          <w:iCs/>
          <w:vanish/>
          <w:color w:val="000000" w:themeColor="text1"/>
          <w:spacing w:val="-15"/>
          <w:sz w:val="144"/>
          <w:szCs w:val="144"/>
          <w:lang w:eastAsia="es-CO"/>
        </w:rPr>
        <w:t xml:space="preserve">investigación </w:t>
      </w:r>
      <w:r w:rsidRPr="00335757">
        <w:rPr>
          <w:rFonts w:ascii="Georgia" w:eastAsia="Times New Roman" w:hAnsi="Georgia" w:cs="Arial"/>
          <w:i/>
          <w:iCs/>
          <w:vanish/>
          <w:color w:val="000000" w:themeColor="text1"/>
          <w:sz w:val="144"/>
          <w:szCs w:val="144"/>
          <w:lang w:eastAsia="es-CO"/>
        </w:rPr>
        <w:t>sistem4tica conducida con procedimientos rigurosos, aunque no necesariamente estandarizados.</w:t>
      </w:r>
    </w:p>
    <w:p w14:paraId="47F78675" w14:textId="5DC7E283" w:rsidR="00A0150C" w:rsidRPr="00335757" w:rsidRDefault="008D43BE" w:rsidP="001A612B">
      <w:pPr>
        <w:spacing w:line="360" w:lineRule="auto"/>
        <w:ind w:firstLine="567"/>
        <w:rPr>
          <w:color w:val="000000" w:themeColor="text1"/>
        </w:rPr>
      </w:pPr>
      <w:r w:rsidRPr="00335757">
        <w:rPr>
          <w:color w:val="000000" w:themeColor="text1"/>
        </w:rPr>
        <w:t xml:space="preserve"> , sistemática y con procedimiento</w:t>
      </w:r>
      <w:r w:rsidR="001A612B" w:rsidRPr="00335757">
        <w:rPr>
          <w:color w:val="000000" w:themeColor="text1"/>
        </w:rPr>
        <w:t>s</w:t>
      </w:r>
      <w:r w:rsidRPr="00335757">
        <w:rPr>
          <w:color w:val="000000" w:themeColor="text1"/>
        </w:rPr>
        <w:t xml:space="preserve"> rigurosos</w:t>
      </w:r>
      <w:r w:rsidR="001A612B" w:rsidRPr="00335757">
        <w:rPr>
          <w:color w:val="000000" w:themeColor="text1"/>
        </w:rPr>
        <w:t xml:space="preserve">. La presente investigación será </w:t>
      </w:r>
      <w:r w:rsidR="001A612B" w:rsidRPr="00335757">
        <w:rPr>
          <w:color w:val="000000" w:themeColor="text1"/>
        </w:rPr>
        <w:lastRenderedPageBreak/>
        <w:t>cualitativa,</w:t>
      </w:r>
      <w:r w:rsidRPr="00335757">
        <w:rPr>
          <w:color w:val="000000" w:themeColor="text1"/>
        </w:rPr>
        <w:t xml:space="preserve"> </w:t>
      </w:r>
      <w:r w:rsidR="001A612B" w:rsidRPr="00335757">
        <w:rPr>
          <w:color w:val="000000" w:themeColor="text1"/>
        </w:rPr>
        <w:t xml:space="preserve">ya que </w:t>
      </w:r>
      <w:r w:rsidRPr="00335757">
        <w:rPr>
          <w:color w:val="000000" w:themeColor="text1"/>
        </w:rPr>
        <w:t xml:space="preserve">buscará, mediante un proceso inductivo y recurrente, </w:t>
      </w:r>
      <w:r w:rsidR="001A612B" w:rsidRPr="00335757">
        <w:rPr>
          <w:color w:val="000000" w:themeColor="text1"/>
        </w:rPr>
        <w:t xml:space="preserve">encontrar </w:t>
      </w:r>
      <w:r w:rsidR="00470805" w:rsidRPr="00335757">
        <w:rPr>
          <w:color w:val="000000" w:themeColor="text1"/>
        </w:rPr>
        <w:t xml:space="preserve">los factores </w:t>
      </w:r>
      <w:r w:rsidR="001A612B" w:rsidRPr="00335757">
        <w:rPr>
          <w:color w:val="000000" w:themeColor="text1"/>
        </w:rPr>
        <w:t xml:space="preserve">claves de </w:t>
      </w:r>
      <w:r w:rsidR="00470805" w:rsidRPr="00335757">
        <w:rPr>
          <w:color w:val="000000" w:themeColor="text1"/>
        </w:rPr>
        <w:t>éxito</w:t>
      </w:r>
      <w:r w:rsidR="001A612B" w:rsidRPr="00335757">
        <w:rPr>
          <w:color w:val="000000" w:themeColor="text1"/>
        </w:rPr>
        <w:t>,</w:t>
      </w:r>
      <w:r w:rsidR="00470805" w:rsidRPr="00335757">
        <w:rPr>
          <w:color w:val="000000" w:themeColor="text1"/>
        </w:rPr>
        <w:t xml:space="preserve"> que permitirán</w:t>
      </w:r>
      <w:r w:rsidR="00BF1B69" w:rsidRPr="00335757">
        <w:rPr>
          <w:color w:val="000000" w:themeColor="text1"/>
        </w:rPr>
        <w:t xml:space="preserve"> incorporar el concepto de e</w:t>
      </w:r>
      <w:r w:rsidR="00470805" w:rsidRPr="00335757">
        <w:rPr>
          <w:color w:val="000000" w:themeColor="text1"/>
        </w:rPr>
        <w:t xml:space="preserve">conomía </w:t>
      </w:r>
      <w:r w:rsidR="00BF1B69" w:rsidRPr="00335757">
        <w:rPr>
          <w:color w:val="000000" w:themeColor="text1"/>
        </w:rPr>
        <w:t>c</w:t>
      </w:r>
      <w:r w:rsidR="00470805" w:rsidRPr="00335757">
        <w:rPr>
          <w:color w:val="000000" w:themeColor="text1"/>
        </w:rPr>
        <w:t>ircular en las organizaciones.</w:t>
      </w:r>
      <w:r w:rsidR="003E3F88" w:rsidRPr="00335757">
        <w:rPr>
          <w:color w:val="000000" w:themeColor="text1"/>
        </w:rPr>
        <w:t xml:space="preserve"> </w:t>
      </w:r>
    </w:p>
    <w:p w14:paraId="1C54B4C1" w14:textId="77777777" w:rsidR="00B0159B" w:rsidRPr="00335757" w:rsidRDefault="00B0159B" w:rsidP="00B81F42">
      <w:pPr>
        <w:spacing w:line="360" w:lineRule="auto"/>
        <w:rPr>
          <w:b/>
          <w:color w:val="000000" w:themeColor="text1"/>
        </w:rPr>
      </w:pPr>
    </w:p>
    <w:p w14:paraId="52E5A2EC" w14:textId="191F03CE" w:rsidR="00B81F42" w:rsidRPr="00335757" w:rsidRDefault="00B81F42" w:rsidP="00B81F42">
      <w:pPr>
        <w:spacing w:line="360" w:lineRule="auto"/>
        <w:rPr>
          <w:b/>
          <w:color w:val="000000" w:themeColor="text1"/>
        </w:rPr>
      </w:pPr>
      <w:r w:rsidRPr="00335757">
        <w:rPr>
          <w:b/>
          <w:color w:val="000000" w:themeColor="text1"/>
        </w:rPr>
        <w:t xml:space="preserve">Alcance de la Investigación </w:t>
      </w:r>
    </w:p>
    <w:p w14:paraId="243CA1C7" w14:textId="220FF68F" w:rsidR="00B81F42" w:rsidRPr="00335757" w:rsidRDefault="00B81F42" w:rsidP="001A612B">
      <w:pPr>
        <w:spacing w:line="360" w:lineRule="auto"/>
        <w:ind w:firstLine="567"/>
        <w:rPr>
          <w:color w:val="000000" w:themeColor="text1"/>
        </w:rPr>
      </w:pPr>
      <w:r w:rsidRPr="00335757">
        <w:rPr>
          <w:rFonts w:cs="Times New Roman"/>
          <w:color w:val="000000" w:themeColor="text1"/>
          <w:szCs w:val="24"/>
        </w:rPr>
        <w:t xml:space="preserve">El alcance de la investigación es descriptivo con el fin de llegar a conocer los factores predominantes a través de la descripción exacta de las variables que intervienen en la incorporación de la economía circular. En una primera instancia se estima trabajar con una muestra no probabilística pequeña y escogida a propósito por medio de un muestreo intencional en donde se estima seleccionar casos extremos. (Saunders, Lewis, &amp; </w:t>
      </w:r>
      <w:proofErr w:type="spellStart"/>
      <w:r w:rsidRPr="00335757">
        <w:rPr>
          <w:rFonts w:cs="Times New Roman"/>
          <w:color w:val="000000" w:themeColor="text1"/>
          <w:szCs w:val="24"/>
        </w:rPr>
        <w:t>Thornhill</w:t>
      </w:r>
      <w:proofErr w:type="spellEnd"/>
      <w:r w:rsidRPr="00335757">
        <w:rPr>
          <w:rFonts w:cs="Times New Roman"/>
          <w:color w:val="000000" w:themeColor="text1"/>
          <w:szCs w:val="24"/>
        </w:rPr>
        <w:t xml:space="preserve">, 2003). </w:t>
      </w:r>
      <w:r w:rsidRPr="00335757">
        <w:rPr>
          <w:color w:val="000000" w:themeColor="text1"/>
        </w:rPr>
        <w:t xml:space="preserve"> </w:t>
      </w:r>
    </w:p>
    <w:p w14:paraId="714FDB60" w14:textId="77777777" w:rsidR="003144E3" w:rsidRPr="00335757" w:rsidRDefault="003144E3" w:rsidP="001A612B">
      <w:pPr>
        <w:spacing w:line="360" w:lineRule="auto"/>
        <w:ind w:firstLine="567"/>
        <w:rPr>
          <w:color w:val="000000" w:themeColor="text1"/>
        </w:rPr>
      </w:pPr>
    </w:p>
    <w:p w14:paraId="66EE2296" w14:textId="63E0A232" w:rsidR="00A0150C" w:rsidRPr="00335757" w:rsidRDefault="005D45E0" w:rsidP="00EE0A34">
      <w:pPr>
        <w:pStyle w:val="Ttulo2"/>
      </w:pPr>
      <w:bookmarkStart w:id="24" w:name="_Toc411444166"/>
      <w:r w:rsidRPr="00335757">
        <w:t>Diseño de la Investigación</w:t>
      </w:r>
      <w:bookmarkEnd w:id="24"/>
    </w:p>
    <w:p w14:paraId="50A2D177" w14:textId="2BDDB2FA" w:rsidR="00E77089" w:rsidRPr="00335757" w:rsidRDefault="00E77089" w:rsidP="00E77089">
      <w:pPr>
        <w:autoSpaceDE w:val="0"/>
        <w:autoSpaceDN w:val="0"/>
        <w:adjustRightInd w:val="0"/>
        <w:spacing w:after="0" w:line="360" w:lineRule="auto"/>
        <w:ind w:firstLine="567"/>
        <w:rPr>
          <w:color w:val="000000" w:themeColor="text1"/>
        </w:rPr>
      </w:pPr>
      <w:r w:rsidRPr="00335757">
        <w:rPr>
          <w:rFonts w:cs="Times New Roman"/>
          <w:color w:val="000000" w:themeColor="text1"/>
          <w:szCs w:val="24"/>
        </w:rPr>
        <w:t xml:space="preserve">Mediante un enfoque cualitativo, de alcance explicativo y diseño no experimental, el cual se realizará a través de cuestionarios, aplicados en una muestra pequeña, así como el desarrollo de un </w:t>
      </w:r>
      <w:proofErr w:type="spellStart"/>
      <w:r w:rsidRPr="00335757">
        <w:rPr>
          <w:rFonts w:cs="Times New Roman"/>
          <w:i/>
          <w:color w:val="000000" w:themeColor="text1"/>
          <w:szCs w:val="24"/>
        </w:rPr>
        <w:t>focus</w:t>
      </w:r>
      <w:proofErr w:type="spellEnd"/>
      <w:r w:rsidRPr="00335757">
        <w:rPr>
          <w:rFonts w:cs="Times New Roman"/>
          <w:i/>
          <w:color w:val="000000" w:themeColor="text1"/>
          <w:szCs w:val="24"/>
        </w:rPr>
        <w:t xml:space="preserve"> </w:t>
      </w:r>
      <w:proofErr w:type="spellStart"/>
      <w:r w:rsidRPr="00335757">
        <w:rPr>
          <w:rFonts w:cs="Times New Roman"/>
          <w:i/>
          <w:color w:val="000000" w:themeColor="text1"/>
          <w:szCs w:val="24"/>
        </w:rPr>
        <w:t>group</w:t>
      </w:r>
      <w:proofErr w:type="spellEnd"/>
      <w:r w:rsidRPr="00335757">
        <w:rPr>
          <w:rFonts w:cs="Times New Roman"/>
          <w:color w:val="000000" w:themeColor="text1"/>
          <w:szCs w:val="24"/>
        </w:rPr>
        <w:t xml:space="preserve"> y un panel de expertos, se buscará </w:t>
      </w:r>
      <w:r w:rsidR="00B81F42" w:rsidRPr="00335757">
        <w:rPr>
          <w:rFonts w:cs="Times New Roman"/>
          <w:color w:val="000000" w:themeColor="text1"/>
          <w:szCs w:val="24"/>
        </w:rPr>
        <w:t>encontrar</w:t>
      </w:r>
      <w:r w:rsidRPr="00335757">
        <w:rPr>
          <w:rFonts w:cs="Times New Roman"/>
          <w:color w:val="000000" w:themeColor="text1"/>
          <w:szCs w:val="24"/>
        </w:rPr>
        <w:t xml:space="preserve"> los factores claves de éxito en la implementación de la economía circular</w:t>
      </w:r>
      <w:r w:rsidR="002E139B" w:rsidRPr="00335757">
        <w:rPr>
          <w:rFonts w:cs="Times New Roman"/>
          <w:color w:val="000000" w:themeColor="text1"/>
          <w:szCs w:val="24"/>
        </w:rPr>
        <w:t>,</w:t>
      </w:r>
      <w:r w:rsidRPr="00335757">
        <w:rPr>
          <w:rFonts w:cs="Times New Roman"/>
          <w:color w:val="000000" w:themeColor="text1"/>
          <w:szCs w:val="24"/>
        </w:rPr>
        <w:t xml:space="preserve"> en las empresas que ya lo han logrado exitosamente en Colombia y en Perú. La investigación considerará variables como la responsabilidad social empresaria,</w:t>
      </w:r>
      <w:r w:rsidR="00CF264F" w:rsidRPr="00335757">
        <w:rPr>
          <w:rFonts w:cs="Times New Roman"/>
          <w:color w:val="000000" w:themeColor="text1"/>
          <w:szCs w:val="24"/>
        </w:rPr>
        <w:t xml:space="preserve"> desde la perspectiva económica y ambiental, </w:t>
      </w:r>
      <w:r w:rsidR="00103AAD" w:rsidRPr="00335757">
        <w:rPr>
          <w:rFonts w:cs="Times New Roman"/>
          <w:color w:val="000000" w:themeColor="text1"/>
          <w:szCs w:val="24"/>
        </w:rPr>
        <w:t xml:space="preserve">puesto que la protección del medio ambiente se ha convertido en una responsabilidad social corporativa fundamental de las empresas según </w:t>
      </w:r>
      <w:r w:rsidR="00DD258C" w:rsidRPr="00335757">
        <w:rPr>
          <w:rFonts w:cs="Times New Roman"/>
          <w:noProof/>
          <w:color w:val="000000" w:themeColor="text1"/>
          <w:szCs w:val="24"/>
        </w:rPr>
        <w:t>Liu y Anbumozhi,(2009).</w:t>
      </w:r>
    </w:p>
    <w:p w14:paraId="1381FDAE" w14:textId="69703FDF" w:rsidR="00D1059F" w:rsidRPr="00335757" w:rsidRDefault="0032454C" w:rsidP="00EE0A34">
      <w:pPr>
        <w:shd w:val="clear" w:color="auto" w:fill="FFFFFF"/>
        <w:spacing w:after="0" w:line="360" w:lineRule="auto"/>
        <w:ind w:firstLine="567"/>
        <w:rPr>
          <w:rFonts w:cs="Times New Roman"/>
          <w:color w:val="000000" w:themeColor="text1"/>
          <w:szCs w:val="24"/>
        </w:rPr>
      </w:pPr>
      <w:r w:rsidRPr="00335757">
        <w:rPr>
          <w:rFonts w:cs="Times New Roman"/>
          <w:color w:val="000000" w:themeColor="text1"/>
          <w:szCs w:val="24"/>
        </w:rPr>
        <w:t xml:space="preserve">El diseño de la investigación es no experimental, es decir, se observará el fenómeno actual que se está presentando </w:t>
      </w:r>
      <w:r w:rsidR="003E3F88" w:rsidRPr="00335757">
        <w:rPr>
          <w:rFonts w:cs="Times New Roman"/>
          <w:color w:val="000000" w:themeColor="text1"/>
          <w:szCs w:val="24"/>
        </w:rPr>
        <w:t xml:space="preserve">en diferentes organizaciones </w:t>
      </w:r>
      <w:r w:rsidR="002E139B" w:rsidRPr="00335757">
        <w:rPr>
          <w:rFonts w:cs="Times New Roman"/>
          <w:color w:val="000000" w:themeColor="text1"/>
          <w:szCs w:val="24"/>
        </w:rPr>
        <w:t>en Col</w:t>
      </w:r>
      <w:r w:rsidR="00CA3D34" w:rsidRPr="00335757">
        <w:rPr>
          <w:rFonts w:cs="Times New Roman"/>
          <w:color w:val="000000" w:themeColor="text1"/>
          <w:szCs w:val="24"/>
        </w:rPr>
        <w:t>o</w:t>
      </w:r>
      <w:r w:rsidR="002E139B" w:rsidRPr="00335757">
        <w:rPr>
          <w:rFonts w:cs="Times New Roman"/>
          <w:color w:val="000000" w:themeColor="text1"/>
          <w:szCs w:val="24"/>
        </w:rPr>
        <w:t>mbia y en Perú</w:t>
      </w:r>
      <w:r w:rsidR="00C77287" w:rsidRPr="00335757">
        <w:rPr>
          <w:rFonts w:cs="Times New Roman"/>
          <w:color w:val="000000" w:themeColor="text1"/>
          <w:szCs w:val="24"/>
        </w:rPr>
        <w:t>,</w:t>
      </w:r>
      <w:r w:rsidR="002E139B" w:rsidRPr="00335757">
        <w:rPr>
          <w:rFonts w:cs="Times New Roman"/>
          <w:color w:val="000000" w:themeColor="text1"/>
          <w:szCs w:val="24"/>
        </w:rPr>
        <w:t xml:space="preserve"> las cuales ya </w:t>
      </w:r>
      <w:r w:rsidR="003E3F88" w:rsidRPr="00335757">
        <w:rPr>
          <w:rFonts w:cs="Times New Roman"/>
          <w:color w:val="000000" w:themeColor="text1"/>
          <w:szCs w:val="24"/>
        </w:rPr>
        <w:t>comenza</w:t>
      </w:r>
      <w:r w:rsidR="002E139B" w:rsidRPr="00335757">
        <w:rPr>
          <w:rFonts w:cs="Times New Roman"/>
          <w:color w:val="000000" w:themeColor="text1"/>
          <w:szCs w:val="24"/>
        </w:rPr>
        <w:t xml:space="preserve">ron </w:t>
      </w:r>
      <w:r w:rsidR="003E3F88" w:rsidRPr="00335757">
        <w:rPr>
          <w:rFonts w:cs="Times New Roman"/>
          <w:color w:val="000000" w:themeColor="text1"/>
          <w:szCs w:val="24"/>
        </w:rPr>
        <w:t xml:space="preserve">a introducir e </w:t>
      </w:r>
      <w:r w:rsidRPr="00335757">
        <w:rPr>
          <w:rFonts w:cs="Times New Roman"/>
          <w:color w:val="000000" w:themeColor="text1"/>
          <w:szCs w:val="24"/>
        </w:rPr>
        <w:t>incorpora</w:t>
      </w:r>
      <w:r w:rsidR="003E3F88" w:rsidRPr="00335757">
        <w:rPr>
          <w:rFonts w:cs="Times New Roman"/>
          <w:color w:val="000000" w:themeColor="text1"/>
          <w:szCs w:val="24"/>
        </w:rPr>
        <w:t xml:space="preserve">r los </w:t>
      </w:r>
      <w:r w:rsidRPr="00335757">
        <w:rPr>
          <w:rFonts w:cs="Times New Roman"/>
          <w:color w:val="000000" w:themeColor="text1"/>
          <w:szCs w:val="24"/>
        </w:rPr>
        <w:t>conceptos</w:t>
      </w:r>
      <w:r w:rsidR="003E3F88" w:rsidRPr="00335757">
        <w:rPr>
          <w:rFonts w:cs="Times New Roman"/>
          <w:color w:val="000000" w:themeColor="text1"/>
          <w:szCs w:val="24"/>
        </w:rPr>
        <w:t xml:space="preserve"> de la economía </w:t>
      </w:r>
      <w:proofErr w:type="gramStart"/>
      <w:r w:rsidR="003E3F88" w:rsidRPr="00335757">
        <w:rPr>
          <w:rFonts w:cs="Times New Roman"/>
          <w:color w:val="000000" w:themeColor="text1"/>
          <w:szCs w:val="24"/>
        </w:rPr>
        <w:t xml:space="preserve">circular </w:t>
      </w:r>
      <w:r w:rsidRPr="00335757">
        <w:rPr>
          <w:rFonts w:cs="Times New Roman"/>
          <w:color w:val="000000" w:themeColor="text1"/>
          <w:szCs w:val="24"/>
        </w:rPr>
        <w:t xml:space="preserve"> como</w:t>
      </w:r>
      <w:proofErr w:type="gramEnd"/>
      <w:r w:rsidRPr="00335757">
        <w:rPr>
          <w:rFonts w:cs="Times New Roman"/>
          <w:color w:val="000000" w:themeColor="text1"/>
          <w:szCs w:val="24"/>
        </w:rPr>
        <w:t xml:space="preserve"> por ejemplo el </w:t>
      </w:r>
      <w:r w:rsidR="003E3F88" w:rsidRPr="00335757">
        <w:rPr>
          <w:rFonts w:cs="Times New Roman"/>
          <w:color w:val="000000" w:themeColor="text1"/>
          <w:szCs w:val="24"/>
        </w:rPr>
        <w:t xml:space="preserve">denominando </w:t>
      </w:r>
      <w:r w:rsidRPr="00335757">
        <w:rPr>
          <w:rFonts w:cs="Times New Roman"/>
          <w:color w:val="000000" w:themeColor="text1"/>
          <w:szCs w:val="24"/>
        </w:rPr>
        <w:t xml:space="preserve"> </w:t>
      </w:r>
      <w:proofErr w:type="spellStart"/>
      <w:r w:rsidRPr="00335757">
        <w:rPr>
          <w:rFonts w:cs="Times New Roman"/>
          <w:i/>
          <w:color w:val="000000" w:themeColor="text1"/>
          <w:szCs w:val="24"/>
        </w:rPr>
        <w:t>Cradle</w:t>
      </w:r>
      <w:proofErr w:type="spellEnd"/>
      <w:r w:rsidRPr="00335757">
        <w:rPr>
          <w:rFonts w:cs="Times New Roman"/>
          <w:i/>
          <w:color w:val="000000" w:themeColor="text1"/>
          <w:szCs w:val="24"/>
        </w:rPr>
        <w:t xml:space="preserve"> to </w:t>
      </w:r>
      <w:proofErr w:type="spellStart"/>
      <w:r w:rsidRPr="00335757">
        <w:rPr>
          <w:rFonts w:cs="Times New Roman"/>
          <w:i/>
          <w:color w:val="000000" w:themeColor="text1"/>
          <w:szCs w:val="24"/>
        </w:rPr>
        <w:t>Cradle</w:t>
      </w:r>
      <w:proofErr w:type="spellEnd"/>
      <w:r w:rsidRPr="00335757">
        <w:rPr>
          <w:rFonts w:cs="Times New Roman"/>
          <w:color w:val="000000" w:themeColor="text1"/>
          <w:szCs w:val="24"/>
        </w:rPr>
        <w:t xml:space="preserve"> mencionado por </w:t>
      </w:r>
      <w:hyperlink r:id="rId21" w:history="1">
        <w:r w:rsidRPr="00335757">
          <w:rPr>
            <w:rFonts w:cs="Times New Roman"/>
            <w:color w:val="000000" w:themeColor="text1"/>
            <w:szCs w:val="24"/>
          </w:rPr>
          <w:t xml:space="preserve"> </w:t>
        </w:r>
        <w:proofErr w:type="spellStart"/>
        <w:r w:rsidRPr="00335757">
          <w:rPr>
            <w:rFonts w:cs="Times New Roman"/>
            <w:color w:val="000000" w:themeColor="text1"/>
            <w:szCs w:val="24"/>
          </w:rPr>
          <w:t>McDonough</w:t>
        </w:r>
        <w:proofErr w:type="spellEnd"/>
      </w:hyperlink>
      <w:r w:rsidRPr="00335757">
        <w:rPr>
          <w:rFonts w:cs="Times New Roman"/>
          <w:color w:val="000000" w:themeColor="text1"/>
          <w:szCs w:val="24"/>
        </w:rPr>
        <w:t xml:space="preserve"> y </w:t>
      </w:r>
      <w:hyperlink r:id="rId22" w:history="1">
        <w:proofErr w:type="spellStart"/>
        <w:r w:rsidRPr="00335757">
          <w:rPr>
            <w:rFonts w:cs="Times New Roman"/>
            <w:color w:val="000000" w:themeColor="text1"/>
            <w:szCs w:val="24"/>
          </w:rPr>
          <w:t>Braungart</w:t>
        </w:r>
        <w:proofErr w:type="spellEnd"/>
      </w:hyperlink>
      <w:r w:rsidR="003E3F88" w:rsidRPr="00335757">
        <w:rPr>
          <w:rFonts w:cs="Times New Roman"/>
          <w:color w:val="000000" w:themeColor="text1"/>
          <w:szCs w:val="24"/>
        </w:rPr>
        <w:t>,</w:t>
      </w:r>
      <w:r w:rsidRPr="00335757">
        <w:rPr>
          <w:rFonts w:cs="Times New Roman"/>
          <w:color w:val="000000" w:themeColor="text1"/>
          <w:szCs w:val="24"/>
        </w:rPr>
        <w:t xml:space="preserve"> </w:t>
      </w:r>
      <w:r w:rsidR="003E3F88" w:rsidRPr="00335757">
        <w:rPr>
          <w:rFonts w:cs="Times New Roman"/>
          <w:color w:val="000000" w:themeColor="text1"/>
          <w:szCs w:val="24"/>
        </w:rPr>
        <w:t xml:space="preserve"> </w:t>
      </w:r>
      <w:r w:rsidRPr="00335757">
        <w:rPr>
          <w:rFonts w:cs="Times New Roman"/>
          <w:color w:val="000000" w:themeColor="text1"/>
          <w:szCs w:val="24"/>
        </w:rPr>
        <w:t>2002</w:t>
      </w:r>
      <w:r w:rsidR="003E3F88" w:rsidRPr="00335757">
        <w:rPr>
          <w:rFonts w:cs="Times New Roman"/>
          <w:color w:val="000000" w:themeColor="text1"/>
          <w:szCs w:val="24"/>
        </w:rPr>
        <w:t>.</w:t>
      </w:r>
    </w:p>
    <w:p w14:paraId="78068DCF" w14:textId="07142CD3" w:rsidR="00C77287" w:rsidRPr="00335757" w:rsidRDefault="00C77287" w:rsidP="00EE0A34">
      <w:pPr>
        <w:shd w:val="clear" w:color="auto" w:fill="FFFFFF"/>
        <w:spacing w:after="0" w:line="360" w:lineRule="auto"/>
        <w:ind w:firstLine="567"/>
        <w:rPr>
          <w:rFonts w:cs="Times New Roman"/>
          <w:color w:val="000000" w:themeColor="text1"/>
          <w:szCs w:val="24"/>
        </w:rPr>
      </w:pPr>
      <w:r w:rsidRPr="00335757">
        <w:rPr>
          <w:rFonts w:cs="Times New Roman"/>
          <w:color w:val="000000" w:themeColor="text1"/>
          <w:szCs w:val="24"/>
        </w:rPr>
        <w:t xml:space="preserve">En cuanto al horizonte de tiempo, la presente investigación en una primera instancia será de carácter transversal. Este concepto, se encontró en la literatura como </w:t>
      </w:r>
      <w:proofErr w:type="spellStart"/>
      <w:r w:rsidRPr="00335757">
        <w:rPr>
          <w:rFonts w:cs="Times New Roman"/>
          <w:i/>
          <w:color w:val="000000" w:themeColor="text1"/>
          <w:szCs w:val="24"/>
        </w:rPr>
        <w:t>cross-sectional</w:t>
      </w:r>
      <w:proofErr w:type="spellEnd"/>
      <w:r w:rsidRPr="00335757">
        <w:rPr>
          <w:rFonts w:cs="Times New Roman"/>
          <w:color w:val="000000" w:themeColor="text1"/>
          <w:szCs w:val="24"/>
        </w:rPr>
        <w:t>, es decir, como un diseño de estudio social, que recolecta datos en un momento único de tiempo.</w:t>
      </w:r>
    </w:p>
    <w:p w14:paraId="29A70DAB" w14:textId="77777777" w:rsidR="0071040F" w:rsidRPr="00335757" w:rsidRDefault="0071040F" w:rsidP="0071040F">
      <w:pPr>
        <w:pStyle w:val="Ttulo2"/>
        <w:spacing w:line="480" w:lineRule="auto"/>
        <w:rPr>
          <w:rFonts w:cs="Times New Roman"/>
          <w:szCs w:val="24"/>
        </w:rPr>
      </w:pPr>
      <w:bookmarkStart w:id="25" w:name="_Toc411444167"/>
      <w:bookmarkStart w:id="26" w:name="_Toc421942943"/>
      <w:r w:rsidRPr="00335757">
        <w:rPr>
          <w:rFonts w:cs="Times New Roman"/>
          <w:szCs w:val="24"/>
        </w:rPr>
        <w:t>Proposición Tentativa</w:t>
      </w:r>
      <w:bookmarkEnd w:id="26"/>
    </w:p>
    <w:p w14:paraId="08C43403" w14:textId="6E89A003" w:rsidR="0071040F" w:rsidRPr="00335757" w:rsidRDefault="00881686" w:rsidP="0071040F">
      <w:pPr>
        <w:spacing w:line="360" w:lineRule="auto"/>
        <w:ind w:firstLine="709"/>
        <w:rPr>
          <w:rFonts w:cs="Times New Roman"/>
          <w:color w:val="000000" w:themeColor="text1"/>
          <w:szCs w:val="24"/>
        </w:rPr>
      </w:pPr>
      <w:r w:rsidRPr="00335757">
        <w:rPr>
          <w:rFonts w:cs="Times New Roman"/>
          <w:noProof/>
          <w:color w:val="000000" w:themeColor="text1"/>
          <w:szCs w:val="24"/>
        </w:rPr>
        <w:t xml:space="preserve">Hernández Sampieri, Fernández Collado, y Bautista Lucio, (2006) </w:t>
      </w:r>
      <w:r w:rsidR="0071040F" w:rsidRPr="00335757">
        <w:rPr>
          <w:rFonts w:cs="Times New Roman"/>
          <w:color w:val="000000" w:themeColor="text1"/>
          <w:szCs w:val="24"/>
        </w:rPr>
        <w:t xml:space="preserve">afirmaron que no todas las investigaciones plantean hipótesis, esto dependerá del enfoque del estudio y su alcance. Por </w:t>
      </w:r>
      <w:r w:rsidR="0071040F" w:rsidRPr="00335757">
        <w:rPr>
          <w:rFonts w:cs="Times New Roman"/>
          <w:color w:val="000000" w:themeColor="text1"/>
          <w:szCs w:val="24"/>
        </w:rPr>
        <w:lastRenderedPageBreak/>
        <w:t xml:space="preserve">esta razón, dado que la presente investigación doctoral es de enfoque cualitativo, se tratará el término de proposición tentativa en lugar de hipótesis, definido este último como las explicaciones tentativas del fenómeno investigado que </w:t>
      </w:r>
      <w:r w:rsidRPr="00335757">
        <w:rPr>
          <w:rFonts w:cs="Times New Roman"/>
          <w:color w:val="000000" w:themeColor="text1"/>
          <w:szCs w:val="24"/>
        </w:rPr>
        <w:t xml:space="preserve">se formulan como proposiciones. </w:t>
      </w:r>
      <w:r w:rsidR="0071040F" w:rsidRPr="00335757">
        <w:rPr>
          <w:rFonts w:cs="Times New Roman"/>
          <w:color w:val="000000" w:themeColor="text1"/>
          <w:szCs w:val="24"/>
        </w:rPr>
        <w:t xml:space="preserve">La proposición tentativa para la presente investigación se plantea como: Existen unos factores claves de éxito para la implementación de la Economía Circular en las organizaciones. </w:t>
      </w:r>
    </w:p>
    <w:p w14:paraId="639A9DEA" w14:textId="77777777" w:rsidR="00C77287" w:rsidRPr="00335757" w:rsidRDefault="00C77287" w:rsidP="00EE0A34">
      <w:pPr>
        <w:pStyle w:val="Ttulo2"/>
      </w:pPr>
    </w:p>
    <w:p w14:paraId="58DFC064" w14:textId="796C18BE" w:rsidR="00052868" w:rsidRPr="00335757" w:rsidRDefault="005D45E0" w:rsidP="00EE0A34">
      <w:pPr>
        <w:pStyle w:val="Ttulo2"/>
      </w:pPr>
      <w:r w:rsidRPr="00335757">
        <w:t xml:space="preserve">Población </w:t>
      </w:r>
      <w:r w:rsidR="00857D00" w:rsidRPr="00335757">
        <w:t xml:space="preserve">y Muestra </w:t>
      </w:r>
      <w:r w:rsidR="00052868" w:rsidRPr="00335757">
        <w:t>de la Investigación</w:t>
      </w:r>
      <w:bookmarkEnd w:id="25"/>
    </w:p>
    <w:p w14:paraId="487CD21A" w14:textId="0AAB3D59" w:rsidR="00A5792F" w:rsidRPr="00335757" w:rsidRDefault="00CA3D34" w:rsidP="00EE0A34">
      <w:pPr>
        <w:autoSpaceDE w:val="0"/>
        <w:autoSpaceDN w:val="0"/>
        <w:adjustRightInd w:val="0"/>
        <w:spacing w:after="0" w:line="360" w:lineRule="auto"/>
        <w:ind w:firstLine="567"/>
        <w:rPr>
          <w:rFonts w:cs="Times New Roman"/>
          <w:color w:val="000000" w:themeColor="text1"/>
          <w:szCs w:val="24"/>
        </w:rPr>
      </w:pPr>
      <w:r w:rsidRPr="00335757">
        <w:rPr>
          <w:rFonts w:cs="Times New Roman"/>
          <w:color w:val="000000" w:themeColor="text1"/>
          <w:szCs w:val="24"/>
        </w:rPr>
        <w:t xml:space="preserve">Se define la población como las empresas </w:t>
      </w:r>
      <w:r w:rsidR="00216BA4" w:rsidRPr="00335757">
        <w:rPr>
          <w:rFonts w:cs="Times New Roman"/>
          <w:color w:val="000000" w:themeColor="text1"/>
          <w:szCs w:val="24"/>
        </w:rPr>
        <w:t>c</w:t>
      </w:r>
      <w:r w:rsidRPr="00335757">
        <w:rPr>
          <w:rFonts w:cs="Times New Roman"/>
          <w:color w:val="000000" w:themeColor="text1"/>
          <w:szCs w:val="24"/>
        </w:rPr>
        <w:t xml:space="preserve">olombianas y </w:t>
      </w:r>
      <w:r w:rsidR="00216BA4" w:rsidRPr="00335757">
        <w:rPr>
          <w:rFonts w:cs="Times New Roman"/>
          <w:color w:val="000000" w:themeColor="text1"/>
          <w:szCs w:val="24"/>
        </w:rPr>
        <w:t>p</w:t>
      </w:r>
      <w:r w:rsidRPr="00335757">
        <w:rPr>
          <w:rFonts w:cs="Times New Roman"/>
          <w:color w:val="000000" w:themeColor="text1"/>
          <w:szCs w:val="24"/>
        </w:rPr>
        <w:t>eruanas que han implementado exitosamente la economía circular con el fin de realizar análisis específicos de estas empresas, para lo cual se establece</w:t>
      </w:r>
      <w:r w:rsidR="00216BA4" w:rsidRPr="00335757">
        <w:rPr>
          <w:rFonts w:cs="Times New Roman"/>
          <w:color w:val="000000" w:themeColor="text1"/>
          <w:szCs w:val="24"/>
        </w:rPr>
        <w:t xml:space="preserve"> en una primera instancia </w:t>
      </w:r>
      <w:r w:rsidRPr="00335757">
        <w:rPr>
          <w:rFonts w:cs="Times New Roman"/>
          <w:color w:val="000000" w:themeColor="text1"/>
          <w:szCs w:val="24"/>
        </w:rPr>
        <w:t xml:space="preserve">una </w:t>
      </w:r>
      <w:r w:rsidR="00982376" w:rsidRPr="00335757">
        <w:rPr>
          <w:rFonts w:cs="Times New Roman"/>
          <w:color w:val="000000" w:themeColor="text1"/>
          <w:szCs w:val="24"/>
        </w:rPr>
        <w:t>muestra mínima de 3</w:t>
      </w:r>
      <w:r w:rsidRPr="00335757">
        <w:rPr>
          <w:rFonts w:cs="Times New Roman"/>
          <w:color w:val="000000" w:themeColor="text1"/>
          <w:szCs w:val="24"/>
        </w:rPr>
        <w:t>0 empresas</w:t>
      </w:r>
      <w:r w:rsidR="00216BA4" w:rsidRPr="00335757">
        <w:rPr>
          <w:rFonts w:cs="Times New Roman"/>
          <w:color w:val="000000" w:themeColor="text1"/>
          <w:szCs w:val="24"/>
        </w:rPr>
        <w:t xml:space="preserve"> según lo establecido por </w:t>
      </w:r>
      <w:r w:rsidR="00340D3B" w:rsidRPr="00335757">
        <w:rPr>
          <w:rFonts w:cs="Times New Roman"/>
          <w:color w:val="000000" w:themeColor="text1"/>
          <w:szCs w:val="24"/>
        </w:rPr>
        <w:t>Figueroa (2012), quién mencionó que cuanto mayor sea el tamaño de la muestra, más precisa será la media de la población, debido a que el error estándar será más pequeño. Adicionalmente</w:t>
      </w:r>
      <w:r w:rsidR="00652A32" w:rsidRPr="00335757">
        <w:rPr>
          <w:rFonts w:cs="Times New Roman"/>
          <w:color w:val="000000" w:themeColor="text1"/>
          <w:szCs w:val="24"/>
        </w:rPr>
        <w:t>,</w:t>
      </w:r>
      <w:r w:rsidR="00340D3B" w:rsidRPr="00335757">
        <w:rPr>
          <w:rFonts w:cs="Times New Roman"/>
          <w:color w:val="000000" w:themeColor="text1"/>
          <w:szCs w:val="24"/>
        </w:rPr>
        <w:t xml:space="preserve"> al aumentar el tamaño de la muestra, la distribución de las medias de la muestra no sólo reduce su desviación estándar, sino que también la distribución de la muestra se hace más simétrica; y alrededor de n = 30, se vuelve casi simétrica</w:t>
      </w:r>
      <w:r w:rsidRPr="00335757">
        <w:rPr>
          <w:rFonts w:cs="Times New Roman"/>
          <w:color w:val="000000" w:themeColor="text1"/>
          <w:szCs w:val="24"/>
        </w:rPr>
        <w:t>.</w:t>
      </w:r>
      <w:sdt>
        <w:sdtPr>
          <w:rPr>
            <w:rFonts w:cs="Times New Roman"/>
            <w:color w:val="000000" w:themeColor="text1"/>
            <w:szCs w:val="24"/>
          </w:rPr>
          <w:id w:val="-1368053779"/>
          <w:citation/>
        </w:sdtPr>
        <w:sdtContent>
          <w:r w:rsidR="00340D3B" w:rsidRPr="00335757">
            <w:rPr>
              <w:rFonts w:cs="Times New Roman"/>
              <w:color w:val="000000" w:themeColor="text1"/>
              <w:szCs w:val="24"/>
            </w:rPr>
            <w:fldChar w:fldCharType="begin"/>
          </w:r>
          <w:r w:rsidR="00340D3B" w:rsidRPr="00335757">
            <w:rPr>
              <w:rFonts w:cs="Times New Roman"/>
              <w:color w:val="000000" w:themeColor="text1"/>
              <w:szCs w:val="24"/>
            </w:rPr>
            <w:instrText xml:space="preserve">CITATION Fig12 \p 70 \l 9226 </w:instrText>
          </w:r>
          <w:r w:rsidR="00340D3B" w:rsidRPr="00335757">
            <w:rPr>
              <w:rFonts w:cs="Times New Roman"/>
              <w:color w:val="000000" w:themeColor="text1"/>
              <w:szCs w:val="24"/>
            </w:rPr>
            <w:fldChar w:fldCharType="separate"/>
          </w:r>
          <w:r w:rsidR="00340D3B" w:rsidRPr="00335757">
            <w:rPr>
              <w:rFonts w:cs="Times New Roman"/>
              <w:noProof/>
              <w:color w:val="000000" w:themeColor="text1"/>
              <w:szCs w:val="24"/>
            </w:rPr>
            <w:t xml:space="preserve"> (Figueroa, 2012, pág. 70)</w:t>
          </w:r>
          <w:r w:rsidR="00340D3B" w:rsidRPr="00335757">
            <w:rPr>
              <w:rFonts w:cs="Times New Roman"/>
              <w:color w:val="000000" w:themeColor="text1"/>
              <w:szCs w:val="24"/>
            </w:rPr>
            <w:fldChar w:fldCharType="end"/>
          </w:r>
        </w:sdtContent>
      </w:sdt>
    </w:p>
    <w:p w14:paraId="1F9FF7B3" w14:textId="77777777" w:rsidR="003144E3" w:rsidRPr="00335757" w:rsidRDefault="003144E3" w:rsidP="00EE0A34">
      <w:pPr>
        <w:autoSpaceDE w:val="0"/>
        <w:autoSpaceDN w:val="0"/>
        <w:adjustRightInd w:val="0"/>
        <w:spacing w:after="0" w:line="360" w:lineRule="auto"/>
        <w:ind w:firstLine="567"/>
        <w:rPr>
          <w:rFonts w:cs="Times New Roman"/>
          <w:color w:val="000000" w:themeColor="text1"/>
          <w:szCs w:val="24"/>
        </w:rPr>
      </w:pPr>
    </w:p>
    <w:p w14:paraId="2F6C3600" w14:textId="3D057144" w:rsidR="00052868" w:rsidRPr="00335757" w:rsidRDefault="00052868" w:rsidP="00EE0A34">
      <w:pPr>
        <w:pStyle w:val="Ttulo2"/>
      </w:pPr>
      <w:bookmarkStart w:id="27" w:name="_Toc411444168"/>
      <w:r w:rsidRPr="00335757">
        <w:t>Instrumentos de la Investigación</w:t>
      </w:r>
      <w:bookmarkEnd w:id="27"/>
    </w:p>
    <w:p w14:paraId="212628C3" w14:textId="62A4C213" w:rsidR="00855C32" w:rsidRPr="00335757" w:rsidRDefault="00855C32" w:rsidP="00EE0A34">
      <w:pPr>
        <w:autoSpaceDE w:val="0"/>
        <w:autoSpaceDN w:val="0"/>
        <w:adjustRightInd w:val="0"/>
        <w:spacing w:after="0" w:line="360" w:lineRule="auto"/>
        <w:ind w:firstLine="567"/>
        <w:rPr>
          <w:rFonts w:cs="Times New Roman"/>
          <w:color w:val="000000" w:themeColor="text1"/>
          <w:szCs w:val="24"/>
        </w:rPr>
      </w:pPr>
      <w:r w:rsidRPr="00335757">
        <w:rPr>
          <w:rFonts w:cs="Times New Roman"/>
          <w:color w:val="000000" w:themeColor="text1"/>
          <w:szCs w:val="24"/>
        </w:rPr>
        <w:t xml:space="preserve">Se </w:t>
      </w:r>
      <w:r w:rsidR="00A5792F" w:rsidRPr="00335757">
        <w:rPr>
          <w:rFonts w:cs="Times New Roman"/>
          <w:color w:val="000000" w:themeColor="text1"/>
          <w:szCs w:val="24"/>
        </w:rPr>
        <w:t xml:space="preserve">plantea </w:t>
      </w:r>
      <w:r w:rsidRPr="00335757">
        <w:rPr>
          <w:rFonts w:cs="Times New Roman"/>
          <w:color w:val="000000" w:themeColor="text1"/>
          <w:szCs w:val="24"/>
        </w:rPr>
        <w:t xml:space="preserve">poder utilizar instrumentos como cuestionarios, </w:t>
      </w:r>
      <w:proofErr w:type="spellStart"/>
      <w:r w:rsidRPr="00335757">
        <w:rPr>
          <w:rFonts w:cs="Times New Roman"/>
          <w:i/>
          <w:color w:val="000000" w:themeColor="text1"/>
          <w:szCs w:val="24"/>
        </w:rPr>
        <w:t>focus</w:t>
      </w:r>
      <w:proofErr w:type="spellEnd"/>
      <w:r w:rsidRPr="00335757">
        <w:rPr>
          <w:rFonts w:cs="Times New Roman"/>
          <w:i/>
          <w:color w:val="000000" w:themeColor="text1"/>
          <w:szCs w:val="24"/>
        </w:rPr>
        <w:t xml:space="preserve"> </w:t>
      </w:r>
      <w:proofErr w:type="spellStart"/>
      <w:r w:rsidRPr="00335757">
        <w:rPr>
          <w:rFonts w:cs="Times New Roman"/>
          <w:i/>
          <w:color w:val="000000" w:themeColor="text1"/>
          <w:szCs w:val="24"/>
        </w:rPr>
        <w:t>groups</w:t>
      </w:r>
      <w:proofErr w:type="spellEnd"/>
      <w:r w:rsidRPr="00335757">
        <w:rPr>
          <w:rFonts w:cs="Times New Roman"/>
          <w:color w:val="000000" w:themeColor="text1"/>
          <w:szCs w:val="24"/>
        </w:rPr>
        <w:t xml:space="preserve"> y panel de expertos, con el fin de obtener información d</w:t>
      </w:r>
      <w:r w:rsidR="00652A32" w:rsidRPr="00335757">
        <w:rPr>
          <w:rFonts w:cs="Times New Roman"/>
          <w:color w:val="000000" w:themeColor="text1"/>
          <w:szCs w:val="24"/>
        </w:rPr>
        <w:t>e organizaciones peruanas y colombianas</w:t>
      </w:r>
      <w:r w:rsidRPr="00335757">
        <w:rPr>
          <w:rFonts w:cs="Times New Roman"/>
          <w:color w:val="000000" w:themeColor="text1"/>
          <w:szCs w:val="24"/>
        </w:rPr>
        <w:t xml:space="preserve"> para conocer </w:t>
      </w:r>
      <w:r w:rsidR="00652A32" w:rsidRPr="00335757">
        <w:rPr>
          <w:rFonts w:cs="Times New Roman"/>
          <w:color w:val="000000" w:themeColor="text1"/>
          <w:szCs w:val="24"/>
        </w:rPr>
        <w:t xml:space="preserve">cómo han </w:t>
      </w:r>
      <w:r w:rsidRPr="00335757">
        <w:rPr>
          <w:rFonts w:cs="Times New Roman"/>
          <w:color w:val="000000" w:themeColor="text1"/>
          <w:szCs w:val="24"/>
        </w:rPr>
        <w:t>incursionado</w:t>
      </w:r>
      <w:r w:rsidR="00652A32" w:rsidRPr="00335757">
        <w:rPr>
          <w:rFonts w:cs="Times New Roman"/>
          <w:color w:val="000000" w:themeColor="text1"/>
          <w:szCs w:val="24"/>
        </w:rPr>
        <w:t xml:space="preserve"> e</w:t>
      </w:r>
      <w:r w:rsidRPr="00335757">
        <w:rPr>
          <w:rFonts w:cs="Times New Roman"/>
          <w:color w:val="000000" w:themeColor="text1"/>
          <w:szCs w:val="24"/>
        </w:rPr>
        <w:t xml:space="preserve">n la </w:t>
      </w:r>
      <w:r w:rsidR="00BF1B69" w:rsidRPr="00335757">
        <w:rPr>
          <w:rFonts w:cs="Times New Roman"/>
          <w:color w:val="000000" w:themeColor="text1"/>
          <w:szCs w:val="24"/>
        </w:rPr>
        <w:t>e</w:t>
      </w:r>
      <w:r w:rsidRPr="00335757">
        <w:rPr>
          <w:rFonts w:cs="Times New Roman"/>
          <w:color w:val="000000" w:themeColor="text1"/>
          <w:szCs w:val="24"/>
        </w:rPr>
        <w:t xml:space="preserve">conomía </w:t>
      </w:r>
      <w:r w:rsidR="00BF1B69" w:rsidRPr="00335757">
        <w:rPr>
          <w:rFonts w:cs="Times New Roman"/>
          <w:color w:val="000000" w:themeColor="text1"/>
          <w:szCs w:val="24"/>
        </w:rPr>
        <w:t>c</w:t>
      </w:r>
      <w:r w:rsidR="00C77287" w:rsidRPr="00335757">
        <w:rPr>
          <w:rFonts w:cs="Times New Roman"/>
          <w:color w:val="000000" w:themeColor="text1"/>
          <w:szCs w:val="24"/>
        </w:rPr>
        <w:t xml:space="preserve">ircular , </w:t>
      </w:r>
      <w:r w:rsidR="00652A32" w:rsidRPr="00335757">
        <w:rPr>
          <w:rFonts w:cs="Times New Roman"/>
          <w:color w:val="000000" w:themeColor="text1"/>
          <w:szCs w:val="24"/>
        </w:rPr>
        <w:t xml:space="preserve">conocer el </w:t>
      </w:r>
      <w:r w:rsidRPr="00335757">
        <w:rPr>
          <w:rFonts w:cs="Times New Roman"/>
          <w:color w:val="000000" w:themeColor="text1"/>
          <w:szCs w:val="24"/>
        </w:rPr>
        <w:t>estado</w:t>
      </w:r>
      <w:r w:rsidR="00652A32" w:rsidRPr="00335757">
        <w:rPr>
          <w:rFonts w:cs="Times New Roman"/>
          <w:color w:val="000000" w:themeColor="text1"/>
          <w:szCs w:val="24"/>
        </w:rPr>
        <w:t xml:space="preserve"> de implementación en el que se encuentran</w:t>
      </w:r>
      <w:r w:rsidR="00C77287" w:rsidRPr="00335757">
        <w:rPr>
          <w:rFonts w:cs="Times New Roman"/>
          <w:color w:val="000000" w:themeColor="text1"/>
          <w:szCs w:val="24"/>
        </w:rPr>
        <w:t xml:space="preserve"> con el fin de encontrar los factores claves para la implementación de la misma</w:t>
      </w:r>
      <w:r w:rsidR="00652A32" w:rsidRPr="00335757">
        <w:rPr>
          <w:rFonts w:cs="Times New Roman"/>
          <w:color w:val="000000" w:themeColor="text1"/>
          <w:szCs w:val="24"/>
        </w:rPr>
        <w:t>. En una primera instancia se pretende trabaj</w:t>
      </w:r>
      <w:r w:rsidR="0034074B" w:rsidRPr="00335757">
        <w:rPr>
          <w:rFonts w:cs="Times New Roman"/>
          <w:color w:val="000000" w:themeColor="text1"/>
          <w:szCs w:val="24"/>
        </w:rPr>
        <w:t>a</w:t>
      </w:r>
      <w:r w:rsidR="00652A32" w:rsidRPr="00335757">
        <w:rPr>
          <w:rFonts w:cs="Times New Roman"/>
          <w:color w:val="000000" w:themeColor="text1"/>
          <w:szCs w:val="24"/>
        </w:rPr>
        <w:t xml:space="preserve">r con un instrumento( cuestionario ) ya validado en investigaciones anteriores, por ejemplo en varios estudios realizados en China han utilizado cuestionarios, para lo cual se pretenderá conseguir el cuestionario más idóneo para esta investigación. </w:t>
      </w:r>
    </w:p>
    <w:p w14:paraId="33D0E8FB" w14:textId="77777777" w:rsidR="003144E3" w:rsidRPr="00335757" w:rsidRDefault="003144E3" w:rsidP="00EE0A34">
      <w:pPr>
        <w:autoSpaceDE w:val="0"/>
        <w:autoSpaceDN w:val="0"/>
        <w:adjustRightInd w:val="0"/>
        <w:spacing w:after="0" w:line="360" w:lineRule="auto"/>
        <w:ind w:firstLine="567"/>
        <w:rPr>
          <w:rFonts w:cs="Times New Roman"/>
          <w:color w:val="000000" w:themeColor="text1"/>
          <w:szCs w:val="24"/>
        </w:rPr>
      </w:pPr>
    </w:p>
    <w:p w14:paraId="4D66CC44" w14:textId="3D70C71B" w:rsidR="00C829DC" w:rsidRPr="00335757" w:rsidRDefault="00C829DC" w:rsidP="00EE0A34">
      <w:pPr>
        <w:pStyle w:val="Ttulo2"/>
      </w:pPr>
      <w:bookmarkStart w:id="28" w:name="_Toc411444169"/>
      <w:r w:rsidRPr="00335757">
        <w:t>Etapas de la Investigación</w:t>
      </w:r>
      <w:bookmarkEnd w:id="28"/>
    </w:p>
    <w:p w14:paraId="46036B1F" w14:textId="177BE6E3" w:rsidR="00857D00" w:rsidRPr="00335757" w:rsidRDefault="00857D00" w:rsidP="00A47A08">
      <w:pPr>
        <w:spacing w:line="360" w:lineRule="auto"/>
        <w:ind w:firstLine="567"/>
        <w:rPr>
          <w:rFonts w:cs="Times New Roman"/>
          <w:color w:val="000000" w:themeColor="text1"/>
          <w:szCs w:val="24"/>
        </w:rPr>
      </w:pPr>
      <w:r w:rsidRPr="00335757">
        <w:rPr>
          <w:rFonts w:cs="Times New Roman"/>
          <w:color w:val="000000" w:themeColor="text1"/>
          <w:szCs w:val="24"/>
        </w:rPr>
        <w:t xml:space="preserve">La investigación presente se desarrollará en cuatro etapas: (a) la planeación, (b) la preparación, (c) la ejecución, y (d) la escritura del informe final con respectivas conclusiones y recomendaciones. En la planeación, se realizará y someterá a aprobación el cronograma que contemplen las actividades a realizar y su ejecución en el tiempo, para esto posiblemente se hará </w:t>
      </w:r>
      <w:r w:rsidRPr="00335757">
        <w:rPr>
          <w:rFonts w:cs="Times New Roman"/>
          <w:color w:val="000000" w:themeColor="text1"/>
          <w:szCs w:val="24"/>
        </w:rPr>
        <w:lastRenderedPageBreak/>
        <w:t xml:space="preserve">uso de las gráficas de Gantt o un diagrama de redes como el PERT. Del mismo modo, en la etapa de planeación se debe definir un presupuesto, en caso de requerirse fondos para cumplir los objetivos de la investigación, así como la definición de otros recursos, bien sean estos humanos, de tiempo o de tecnología, por ejemplo, para el envío de los cuestionarios se contempla </w:t>
      </w:r>
      <w:r w:rsidR="0003139D" w:rsidRPr="00335757">
        <w:rPr>
          <w:rFonts w:cs="Times New Roman"/>
          <w:color w:val="000000" w:themeColor="text1"/>
          <w:szCs w:val="24"/>
        </w:rPr>
        <w:t xml:space="preserve">usar una herramienta como por ejemplo </w:t>
      </w:r>
      <w:proofErr w:type="spellStart"/>
      <w:r w:rsidR="0003139D" w:rsidRPr="00335757">
        <w:rPr>
          <w:rFonts w:cs="Times New Roman"/>
          <w:i/>
          <w:color w:val="000000" w:themeColor="text1"/>
          <w:szCs w:val="24"/>
        </w:rPr>
        <w:t>survey</w:t>
      </w:r>
      <w:proofErr w:type="spellEnd"/>
      <w:r w:rsidR="0003139D" w:rsidRPr="00335757">
        <w:rPr>
          <w:rFonts w:cs="Times New Roman"/>
          <w:i/>
          <w:color w:val="000000" w:themeColor="text1"/>
          <w:szCs w:val="24"/>
        </w:rPr>
        <w:t xml:space="preserve"> </w:t>
      </w:r>
      <w:proofErr w:type="spellStart"/>
      <w:r w:rsidR="0003139D" w:rsidRPr="00335757">
        <w:rPr>
          <w:rFonts w:cs="Times New Roman"/>
          <w:i/>
          <w:color w:val="000000" w:themeColor="text1"/>
          <w:szCs w:val="24"/>
        </w:rPr>
        <w:t>monkey</w:t>
      </w:r>
      <w:proofErr w:type="spellEnd"/>
      <w:r w:rsidR="0003139D" w:rsidRPr="00335757">
        <w:rPr>
          <w:rFonts w:cs="Times New Roman"/>
          <w:i/>
          <w:color w:val="000000" w:themeColor="text1"/>
          <w:szCs w:val="24"/>
        </w:rPr>
        <w:t>.</w:t>
      </w:r>
    </w:p>
    <w:p w14:paraId="0C314CF2" w14:textId="20E5F1F7" w:rsidR="00857D00" w:rsidRPr="00335757" w:rsidRDefault="00857D00" w:rsidP="00857D00">
      <w:pPr>
        <w:spacing w:line="360" w:lineRule="auto"/>
        <w:rPr>
          <w:rFonts w:cs="Times New Roman"/>
          <w:color w:val="000000" w:themeColor="text1"/>
          <w:szCs w:val="24"/>
        </w:rPr>
      </w:pPr>
      <w:r w:rsidRPr="00335757">
        <w:rPr>
          <w:rFonts w:cs="Times New Roman"/>
          <w:color w:val="000000" w:themeColor="text1"/>
          <w:szCs w:val="24"/>
        </w:rPr>
        <w:tab/>
      </w:r>
      <w:r w:rsidR="00A47A08" w:rsidRPr="00335757">
        <w:rPr>
          <w:rFonts w:cs="Times New Roman"/>
          <w:color w:val="000000" w:themeColor="text1"/>
          <w:szCs w:val="24"/>
        </w:rPr>
        <w:t xml:space="preserve">En la preparación de la investigación se definirá </w:t>
      </w:r>
      <w:r w:rsidRPr="00335757">
        <w:rPr>
          <w:rFonts w:cs="Times New Roman"/>
          <w:color w:val="000000" w:themeColor="text1"/>
          <w:szCs w:val="24"/>
        </w:rPr>
        <w:t xml:space="preserve">una lista de chequeo que le garantice un perfecto desempeño en la ejecución de la investigación o trabajo de campo.  En esta etapa de preparación se requieren tener las herramientas necesarias en funcionamiento, así como los contactos establecidos con la muestra a intervenir y su consentimiento informado. Cuando se haya culminado la preparación, se puede pasar a la etapa de la ejecución, donde el investigador realizará o liderará un trabajo de campo, haciendo uso del instrumento previamente definido en la muestra estipulada. Para el caso de la presente investigación doctoral, en la ejecución se llevará a cabo el trabajo de campo donde el </w:t>
      </w:r>
      <w:r w:rsidR="00A47A08" w:rsidRPr="00335757">
        <w:rPr>
          <w:rFonts w:cs="Times New Roman"/>
          <w:color w:val="000000" w:themeColor="text1"/>
          <w:szCs w:val="24"/>
        </w:rPr>
        <w:t>cuestionario a utilizar será</w:t>
      </w:r>
      <w:r w:rsidRPr="00335757">
        <w:rPr>
          <w:rFonts w:cs="Times New Roman"/>
          <w:color w:val="000000" w:themeColor="text1"/>
          <w:szCs w:val="24"/>
        </w:rPr>
        <w:t xml:space="preserve"> previamente testeado y probado, </w:t>
      </w:r>
      <w:r w:rsidR="00A47A08" w:rsidRPr="00335757">
        <w:rPr>
          <w:rFonts w:cs="Times New Roman"/>
          <w:color w:val="000000" w:themeColor="text1"/>
          <w:szCs w:val="24"/>
        </w:rPr>
        <w:t xml:space="preserve">así </w:t>
      </w:r>
      <w:r w:rsidRPr="00335757">
        <w:rPr>
          <w:rFonts w:cs="Times New Roman"/>
          <w:color w:val="000000" w:themeColor="text1"/>
          <w:szCs w:val="24"/>
        </w:rPr>
        <w:t xml:space="preserve">como el desarrollo, con previo testeo, de la guía del </w:t>
      </w:r>
      <w:proofErr w:type="spellStart"/>
      <w:r w:rsidRPr="00335757">
        <w:rPr>
          <w:rFonts w:cs="Times New Roman"/>
          <w:i/>
          <w:color w:val="000000" w:themeColor="text1"/>
          <w:szCs w:val="24"/>
        </w:rPr>
        <w:t>focus</w:t>
      </w:r>
      <w:proofErr w:type="spellEnd"/>
      <w:r w:rsidRPr="00335757">
        <w:rPr>
          <w:rFonts w:cs="Times New Roman"/>
          <w:i/>
          <w:color w:val="000000" w:themeColor="text1"/>
          <w:szCs w:val="24"/>
        </w:rPr>
        <w:t xml:space="preserve"> </w:t>
      </w:r>
      <w:proofErr w:type="spellStart"/>
      <w:r w:rsidRPr="00335757">
        <w:rPr>
          <w:rFonts w:cs="Times New Roman"/>
          <w:i/>
          <w:color w:val="000000" w:themeColor="text1"/>
          <w:szCs w:val="24"/>
        </w:rPr>
        <w:t>grou</w:t>
      </w:r>
      <w:r w:rsidRPr="00335757">
        <w:rPr>
          <w:rFonts w:cs="Times New Roman"/>
          <w:color w:val="000000" w:themeColor="text1"/>
          <w:szCs w:val="24"/>
        </w:rPr>
        <w:t>p</w:t>
      </w:r>
      <w:proofErr w:type="spellEnd"/>
      <w:r w:rsidRPr="00335757">
        <w:rPr>
          <w:rFonts w:cs="Times New Roman"/>
          <w:color w:val="000000" w:themeColor="text1"/>
          <w:szCs w:val="24"/>
        </w:rPr>
        <w:t xml:space="preserve"> y del panel de expertos.</w:t>
      </w:r>
    </w:p>
    <w:p w14:paraId="12AFF031" w14:textId="77777777" w:rsidR="0003139D" w:rsidRPr="00335757" w:rsidRDefault="00857D00" w:rsidP="0003139D">
      <w:pPr>
        <w:shd w:val="clear" w:color="auto" w:fill="FFFFFF"/>
        <w:spacing w:after="0" w:line="360" w:lineRule="auto"/>
        <w:ind w:firstLine="567"/>
        <w:rPr>
          <w:rFonts w:cs="Times New Roman"/>
          <w:color w:val="000000" w:themeColor="text1"/>
          <w:szCs w:val="24"/>
        </w:rPr>
      </w:pPr>
      <w:r w:rsidRPr="00335757">
        <w:rPr>
          <w:rFonts w:cs="Times New Roman"/>
          <w:color w:val="000000" w:themeColor="text1"/>
          <w:szCs w:val="24"/>
        </w:rPr>
        <w:tab/>
        <w:t>Por último, se pasará a la escritura del info</w:t>
      </w:r>
      <w:r w:rsidR="00A47A08" w:rsidRPr="00335757">
        <w:rPr>
          <w:rFonts w:cs="Times New Roman"/>
          <w:color w:val="000000" w:themeColor="text1"/>
          <w:szCs w:val="24"/>
        </w:rPr>
        <w:t xml:space="preserve">rme final, en </w:t>
      </w:r>
      <w:r w:rsidRPr="00335757">
        <w:rPr>
          <w:rFonts w:cs="Times New Roman"/>
          <w:color w:val="000000" w:themeColor="text1"/>
          <w:szCs w:val="24"/>
        </w:rPr>
        <w:t>esta etapa, no solo se reportarán los resultados, sino que también se mencionarán las conclusiones</w:t>
      </w:r>
      <w:r w:rsidR="00A47A08" w:rsidRPr="00335757">
        <w:rPr>
          <w:rFonts w:cs="Times New Roman"/>
          <w:color w:val="000000" w:themeColor="text1"/>
          <w:szCs w:val="24"/>
        </w:rPr>
        <w:t xml:space="preserve"> y</w:t>
      </w:r>
      <w:r w:rsidRPr="00335757">
        <w:rPr>
          <w:rFonts w:cs="Times New Roman"/>
          <w:color w:val="000000" w:themeColor="text1"/>
          <w:szCs w:val="24"/>
        </w:rPr>
        <w:t xml:space="preserve"> reco</w:t>
      </w:r>
      <w:r w:rsidR="00A47A08" w:rsidRPr="00335757">
        <w:rPr>
          <w:rFonts w:cs="Times New Roman"/>
          <w:color w:val="000000" w:themeColor="text1"/>
          <w:szCs w:val="24"/>
        </w:rPr>
        <w:t>mendaciones de la investigación.</w:t>
      </w:r>
      <w:r w:rsidR="0003139D" w:rsidRPr="00335757">
        <w:rPr>
          <w:rFonts w:cs="Times New Roman"/>
          <w:color w:val="000000" w:themeColor="text1"/>
          <w:szCs w:val="24"/>
        </w:rPr>
        <w:t xml:space="preserve"> Actualmente esta investigación se encuentra en la etapa de preparación. Se estima realizar la etapa de planeación y preparación en los dos primeros años de la investigación, para continuar con la etapa ejecución y formulación del reporte final de investigación los siguientes próximos dos años de este estudio.</w:t>
      </w:r>
    </w:p>
    <w:p w14:paraId="2480D5F0" w14:textId="77777777" w:rsidR="003144E3" w:rsidRPr="00335757" w:rsidRDefault="003144E3" w:rsidP="00857D00">
      <w:pPr>
        <w:shd w:val="clear" w:color="auto" w:fill="FFFFFF"/>
        <w:spacing w:after="0" w:line="360" w:lineRule="auto"/>
        <w:ind w:firstLine="567"/>
        <w:rPr>
          <w:rFonts w:cs="Times New Roman"/>
          <w:color w:val="000000" w:themeColor="text1"/>
          <w:szCs w:val="24"/>
        </w:rPr>
      </w:pPr>
    </w:p>
    <w:p w14:paraId="3DEABCC3" w14:textId="450E7244" w:rsidR="00D974BB" w:rsidRPr="00335757" w:rsidRDefault="00D974BB" w:rsidP="0003139D">
      <w:pPr>
        <w:pStyle w:val="Ttulo2"/>
      </w:pPr>
      <w:bookmarkStart w:id="29" w:name="_Toc411444163"/>
      <w:r w:rsidRPr="00335757">
        <w:t>Conclusion</w:t>
      </w:r>
      <w:bookmarkEnd w:id="29"/>
      <w:r w:rsidR="00E77089" w:rsidRPr="00335757">
        <w:t>es</w:t>
      </w:r>
    </w:p>
    <w:p w14:paraId="2122ABE6" w14:textId="77777777" w:rsidR="009D0914" w:rsidRPr="00335757" w:rsidRDefault="009D0914" w:rsidP="009D0914">
      <w:pPr>
        <w:rPr>
          <w:rFonts w:cs="Times New Roman"/>
          <w:color w:val="000000" w:themeColor="text1"/>
          <w:szCs w:val="24"/>
        </w:rPr>
      </w:pPr>
    </w:p>
    <w:p w14:paraId="21489106" w14:textId="5D4099FC" w:rsidR="00A06D8E" w:rsidRPr="00335757" w:rsidRDefault="00A06D8E" w:rsidP="00A06D8E">
      <w:pPr>
        <w:spacing w:line="360" w:lineRule="auto"/>
        <w:ind w:firstLine="567"/>
        <w:rPr>
          <w:rFonts w:cs="Times New Roman"/>
          <w:color w:val="000000" w:themeColor="text1"/>
          <w:szCs w:val="24"/>
        </w:rPr>
      </w:pPr>
      <w:r w:rsidRPr="00335757">
        <w:rPr>
          <w:rFonts w:cs="Times New Roman"/>
          <w:color w:val="000000" w:themeColor="text1"/>
          <w:szCs w:val="24"/>
        </w:rPr>
        <w:t xml:space="preserve">La Economía Circular se vislumbra como un nuevo concepto que desafía el modelo actual de la economía lineal, ya que cambia la concepción del diseño de los productos, con el fin de logar cero desperdicios, de tal forma que se pueda extender el ciclo de vida de los mismos o sean transformados como subproductos que puedan ser incluidos en la biosfera o en la tecnosfera. Este cambio conceptual del diseño y de la gestión de las organizaciones presenta grandes desafíos ya que son muchos los </w:t>
      </w:r>
      <w:proofErr w:type="spellStart"/>
      <w:r w:rsidRPr="00335757">
        <w:rPr>
          <w:rFonts w:cs="Times New Roman"/>
          <w:i/>
          <w:color w:val="000000" w:themeColor="text1"/>
          <w:szCs w:val="24"/>
        </w:rPr>
        <w:t>stakeholders</w:t>
      </w:r>
      <w:proofErr w:type="spellEnd"/>
      <w:r w:rsidRPr="00335757">
        <w:rPr>
          <w:rFonts w:cs="Times New Roman"/>
          <w:color w:val="000000" w:themeColor="text1"/>
          <w:szCs w:val="24"/>
        </w:rPr>
        <w:t xml:space="preserve"> involucrados para logar la transición hacia la economía circular. Sin embargo esta investigación pretende descubrir los factores claves de éxito que permitir</w:t>
      </w:r>
      <w:r w:rsidRPr="00335757">
        <w:rPr>
          <w:rFonts w:cs="Times New Roman"/>
          <w:color w:val="000000" w:themeColor="text1"/>
          <w:szCs w:val="24"/>
        </w:rPr>
        <w:t xml:space="preserve">án a las </w:t>
      </w:r>
      <w:r w:rsidRPr="00335757">
        <w:rPr>
          <w:rFonts w:cs="Times New Roman"/>
          <w:color w:val="000000" w:themeColor="text1"/>
          <w:szCs w:val="24"/>
        </w:rPr>
        <w:lastRenderedPageBreak/>
        <w:t>organizaciones</w:t>
      </w:r>
      <w:r w:rsidRPr="00335757">
        <w:rPr>
          <w:rFonts w:cs="Times New Roman"/>
          <w:color w:val="000000" w:themeColor="text1"/>
          <w:szCs w:val="24"/>
        </w:rPr>
        <w:t xml:space="preserve"> pasar de la economía lineal a la economía circular según el enfoque de la Responsabilidad Social Empres</w:t>
      </w:r>
      <w:r w:rsidRPr="00335757">
        <w:rPr>
          <w:rFonts w:cs="Times New Roman"/>
          <w:color w:val="000000" w:themeColor="text1"/>
          <w:szCs w:val="24"/>
        </w:rPr>
        <w:t>arial, en el cual se considerarán principalmente los aspectos</w:t>
      </w:r>
      <w:r w:rsidRPr="00335757">
        <w:rPr>
          <w:rFonts w:cs="Times New Roman"/>
          <w:color w:val="000000" w:themeColor="text1"/>
          <w:szCs w:val="24"/>
        </w:rPr>
        <w:t xml:space="preserve"> económicos y ambientales.</w:t>
      </w:r>
    </w:p>
    <w:p w14:paraId="237AE44D" w14:textId="12653004" w:rsidR="00A06D8E" w:rsidRPr="00335757" w:rsidRDefault="00D974BB" w:rsidP="00A06D8E">
      <w:pPr>
        <w:autoSpaceDE w:val="0"/>
        <w:autoSpaceDN w:val="0"/>
        <w:adjustRightInd w:val="0"/>
        <w:spacing w:after="0" w:line="360" w:lineRule="auto"/>
        <w:ind w:firstLine="567"/>
        <w:rPr>
          <w:rFonts w:cs="Times New Roman"/>
          <w:color w:val="000000" w:themeColor="text1"/>
          <w:szCs w:val="24"/>
        </w:rPr>
      </w:pPr>
      <w:r w:rsidRPr="00335757">
        <w:rPr>
          <w:color w:val="000000" w:themeColor="text1"/>
        </w:rPr>
        <w:t xml:space="preserve">La economía circular es un concepto que permite enfrentar </w:t>
      </w:r>
      <w:r w:rsidR="0061175F" w:rsidRPr="00335757">
        <w:rPr>
          <w:color w:val="000000" w:themeColor="text1"/>
        </w:rPr>
        <w:t>retos</w:t>
      </w:r>
      <w:r w:rsidRPr="00335757">
        <w:rPr>
          <w:color w:val="000000" w:themeColor="text1"/>
        </w:rPr>
        <w:t xml:space="preserve"> ambientales como la escasez de los recursos natrales y la contaminación ambiental. Por lo tanto, se requieren realizar cambios importantes en las organizaciones y de ser posibles apoyados por las políticas nacionales de los diferentes países para lograr realizar la transición de la economía lineal a la economía circular, con el fin de lograr un mejor futuro para las próximas generaciones y lograr el enfoque de la Responsabilidad Social Empresarial. La identificación de los factores claves de éxito permitirá descubrir cómo se puede llevar a cabo este cambio de la economía lineal a la Economía Circular y brindar este conocimiento para el beneficio de las organizaciones.</w:t>
      </w:r>
      <w:r w:rsidR="00A06D8E" w:rsidRPr="00335757">
        <w:rPr>
          <w:color w:val="000000" w:themeColor="text1"/>
        </w:rPr>
        <w:t xml:space="preserve"> </w:t>
      </w:r>
      <w:r w:rsidR="00A06D8E" w:rsidRPr="00335757">
        <w:rPr>
          <w:rFonts w:cs="Times New Roman"/>
          <w:color w:val="000000" w:themeColor="text1"/>
          <w:szCs w:val="24"/>
        </w:rPr>
        <w:t xml:space="preserve">Para lograr este objetivo esta investigación se centrará </w:t>
      </w:r>
      <w:r w:rsidR="00A06D8E" w:rsidRPr="00335757">
        <w:rPr>
          <w:rFonts w:cs="Times New Roman"/>
          <w:color w:val="000000" w:themeColor="text1"/>
          <w:szCs w:val="24"/>
        </w:rPr>
        <w:t xml:space="preserve">en el contexto de las empresas colombianas y peruanas </w:t>
      </w:r>
      <w:r w:rsidR="00A06D8E" w:rsidRPr="00335757">
        <w:rPr>
          <w:rFonts w:cs="Times New Roman"/>
          <w:color w:val="000000" w:themeColor="text1"/>
          <w:szCs w:val="24"/>
        </w:rPr>
        <w:t xml:space="preserve">en las que se </w:t>
      </w:r>
      <w:r w:rsidR="00A06D8E" w:rsidRPr="00335757">
        <w:rPr>
          <w:rFonts w:cs="Times New Roman"/>
          <w:color w:val="000000" w:themeColor="text1"/>
          <w:szCs w:val="24"/>
        </w:rPr>
        <w:t>llevará a cabo un trabajo de campo por medio de un proceso cualitativo inductivo y recurrente para recolectar los datos y proceder con el análisis. Se planea utilizar</w:t>
      </w:r>
      <w:r w:rsidR="00A06D8E" w:rsidRPr="00335757">
        <w:rPr>
          <w:rFonts w:cs="Times New Roman"/>
          <w:color w:val="000000" w:themeColor="text1"/>
          <w:szCs w:val="24"/>
        </w:rPr>
        <w:t>á</w:t>
      </w:r>
      <w:r w:rsidR="00A06D8E" w:rsidRPr="00335757">
        <w:rPr>
          <w:rFonts w:cs="Times New Roman"/>
          <w:color w:val="000000" w:themeColor="text1"/>
          <w:szCs w:val="24"/>
        </w:rPr>
        <w:t xml:space="preserve"> como instrumentos: un cuestionario </w:t>
      </w:r>
      <w:proofErr w:type="gramStart"/>
      <w:r w:rsidR="00A06D8E" w:rsidRPr="00335757">
        <w:rPr>
          <w:rFonts w:cs="Times New Roman"/>
          <w:color w:val="000000" w:themeColor="text1"/>
          <w:szCs w:val="24"/>
        </w:rPr>
        <w:t>validado ,</w:t>
      </w:r>
      <w:proofErr w:type="spellStart"/>
      <w:r w:rsidR="00A06D8E" w:rsidRPr="00335757">
        <w:rPr>
          <w:rFonts w:cs="Times New Roman"/>
          <w:i/>
          <w:color w:val="000000" w:themeColor="text1"/>
          <w:szCs w:val="24"/>
        </w:rPr>
        <w:t>focus</w:t>
      </w:r>
      <w:proofErr w:type="spellEnd"/>
      <w:proofErr w:type="gramEnd"/>
      <w:r w:rsidR="00A06D8E" w:rsidRPr="00335757">
        <w:rPr>
          <w:rFonts w:cs="Times New Roman"/>
          <w:i/>
          <w:color w:val="000000" w:themeColor="text1"/>
          <w:szCs w:val="24"/>
        </w:rPr>
        <w:t xml:space="preserve"> </w:t>
      </w:r>
      <w:proofErr w:type="spellStart"/>
      <w:r w:rsidR="00A06D8E" w:rsidRPr="00335757">
        <w:rPr>
          <w:rFonts w:cs="Times New Roman"/>
          <w:i/>
          <w:color w:val="000000" w:themeColor="text1"/>
          <w:szCs w:val="24"/>
        </w:rPr>
        <w:t>goup</w:t>
      </w:r>
      <w:proofErr w:type="spellEnd"/>
      <w:r w:rsidR="00A06D8E" w:rsidRPr="00335757">
        <w:rPr>
          <w:rFonts w:cs="Times New Roman"/>
          <w:color w:val="000000" w:themeColor="text1"/>
          <w:szCs w:val="24"/>
        </w:rPr>
        <w:t xml:space="preserve"> y panel de expertos.  </w:t>
      </w:r>
    </w:p>
    <w:p w14:paraId="09C29FFC" w14:textId="1090ABDB" w:rsidR="00D974BB" w:rsidRPr="00335757" w:rsidRDefault="00D974BB" w:rsidP="00A65D79">
      <w:pPr>
        <w:spacing w:line="360" w:lineRule="auto"/>
        <w:ind w:firstLine="567"/>
        <w:rPr>
          <w:color w:val="000000" w:themeColor="text1"/>
        </w:rPr>
      </w:pPr>
    </w:p>
    <w:p w14:paraId="0A8033BB" w14:textId="644956F2" w:rsidR="00D974BB" w:rsidRPr="00335757" w:rsidRDefault="00D974BB" w:rsidP="00A65D79">
      <w:pPr>
        <w:autoSpaceDE w:val="0"/>
        <w:autoSpaceDN w:val="0"/>
        <w:adjustRightInd w:val="0"/>
        <w:spacing w:after="0" w:line="360" w:lineRule="auto"/>
        <w:ind w:firstLine="567"/>
        <w:rPr>
          <w:rFonts w:cs="Times New Roman"/>
          <w:color w:val="000000" w:themeColor="text1"/>
          <w:szCs w:val="24"/>
        </w:rPr>
      </w:pPr>
      <w:r w:rsidRPr="00335757">
        <w:rPr>
          <w:rFonts w:cs="Times New Roman"/>
          <w:color w:val="000000" w:themeColor="text1"/>
          <w:szCs w:val="24"/>
        </w:rPr>
        <w:t xml:space="preserve">Las empresas que han asumido su responsabilidad social y voluntariamente han tomado compromisos que van más allá de las obligaciones legales y han comenzado a incrementar los niveles de desarrollo social, protección al medio ambiente y respeto de los derechos humanos, ya han comenzado a realizar un proceso de cambio, en el cual incluyen los intereses de diversos agentes en un enfoque de calidad y viabilidad. Este tipo de iniciativas hacen parte de los fundamentos de la Responsabilidad Social Empresarial, que está de la mano de la economía circular. </w:t>
      </w:r>
      <w:r w:rsidR="000914FD" w:rsidRPr="00335757">
        <w:rPr>
          <w:rFonts w:cs="Times New Roman"/>
          <w:color w:val="000000" w:themeColor="text1"/>
          <w:szCs w:val="24"/>
        </w:rPr>
        <w:t xml:space="preserve"> </w:t>
      </w:r>
    </w:p>
    <w:p w14:paraId="4627147A" w14:textId="77777777" w:rsidR="000914FD" w:rsidRPr="00335757" w:rsidRDefault="000914FD" w:rsidP="00A65D79">
      <w:pPr>
        <w:autoSpaceDE w:val="0"/>
        <w:autoSpaceDN w:val="0"/>
        <w:adjustRightInd w:val="0"/>
        <w:spacing w:after="0" w:line="360" w:lineRule="auto"/>
        <w:ind w:firstLine="567"/>
        <w:rPr>
          <w:rFonts w:cs="Times New Roman"/>
          <w:color w:val="000000" w:themeColor="text1"/>
          <w:szCs w:val="24"/>
        </w:rPr>
      </w:pPr>
    </w:p>
    <w:sdt>
      <w:sdtPr>
        <w:rPr>
          <w:lang w:val="es-ES"/>
        </w:rPr>
        <w:id w:val="1956136918"/>
        <w:docPartObj>
          <w:docPartGallery w:val="Bibliographies"/>
          <w:docPartUnique/>
        </w:docPartObj>
      </w:sdtPr>
      <w:sdtEndPr>
        <w:rPr>
          <w:rFonts w:eastAsiaTheme="minorHAnsi" w:cstheme="minorBidi"/>
          <w:b w:val="0"/>
          <w:szCs w:val="22"/>
          <w:lang w:val="es-CO"/>
        </w:rPr>
      </w:sdtEndPr>
      <w:sdtContent>
        <w:p w14:paraId="4C3726B4" w14:textId="7F63FF77" w:rsidR="00B14374" w:rsidRPr="00335757" w:rsidRDefault="00B14374" w:rsidP="00805837">
          <w:pPr>
            <w:pStyle w:val="Ttulo1"/>
            <w:jc w:val="left"/>
            <w:rPr>
              <w:szCs w:val="24"/>
            </w:rPr>
          </w:pPr>
          <w:r w:rsidRPr="00335757">
            <w:rPr>
              <w:szCs w:val="24"/>
            </w:rPr>
            <w:t>Referencias</w:t>
          </w:r>
        </w:p>
        <w:p w14:paraId="7B365474" w14:textId="77777777" w:rsidR="00805837" w:rsidRPr="00335757" w:rsidRDefault="00805837" w:rsidP="00805837">
          <w:pPr>
            <w:rPr>
              <w:color w:val="000000" w:themeColor="text1"/>
            </w:rPr>
          </w:pPr>
          <w:bookmarkStart w:id="30" w:name="_GoBack"/>
          <w:bookmarkEnd w:id="30"/>
        </w:p>
        <w:sdt>
          <w:sdtPr>
            <w:rPr>
              <w:color w:val="000000" w:themeColor="text1"/>
            </w:rPr>
            <w:id w:val="-573587230"/>
            <w:bibliography/>
          </w:sdtPr>
          <w:sdtContent>
            <w:p w14:paraId="48715DB2" w14:textId="77777777" w:rsidR="00B14374" w:rsidRPr="00335757" w:rsidRDefault="00B14374" w:rsidP="00B14374">
              <w:pPr>
                <w:pStyle w:val="Bibliografa"/>
                <w:ind w:left="720" w:hanging="720"/>
                <w:rPr>
                  <w:noProof/>
                  <w:color w:val="000000" w:themeColor="text1"/>
                  <w:lang w:val="en-US"/>
                </w:rPr>
              </w:pPr>
              <w:r w:rsidRPr="00335757">
                <w:rPr>
                  <w:color w:val="000000" w:themeColor="text1"/>
                </w:rPr>
                <w:fldChar w:fldCharType="begin"/>
              </w:r>
              <w:r w:rsidRPr="00335757">
                <w:rPr>
                  <w:color w:val="000000" w:themeColor="text1"/>
                </w:rPr>
                <w:instrText>BIBLIOGRAPHY</w:instrText>
              </w:r>
              <w:r w:rsidRPr="00335757">
                <w:rPr>
                  <w:color w:val="000000" w:themeColor="text1"/>
                </w:rPr>
                <w:fldChar w:fldCharType="separate"/>
              </w:r>
              <w:r w:rsidRPr="00335757">
                <w:rPr>
                  <w:noProof/>
                  <w:color w:val="000000" w:themeColor="text1"/>
                </w:rPr>
                <w:t>Bai, C., Sarkis, J., &amp; Dou, Y. (2015). Corporate s</w:t>
              </w:r>
              <w:r w:rsidRPr="00335757">
                <w:rPr>
                  <w:noProof/>
                  <w:color w:val="000000" w:themeColor="text1"/>
                  <w:lang w:val="en-US"/>
                </w:rPr>
                <w:t xml:space="preserve">ustainability development in China: review and analysis. </w:t>
              </w:r>
              <w:r w:rsidRPr="00335757">
                <w:rPr>
                  <w:i/>
                  <w:iCs/>
                  <w:noProof/>
                  <w:color w:val="000000" w:themeColor="text1"/>
                  <w:lang w:val="en-US"/>
                </w:rPr>
                <w:t>Industrial Management &amp; Data, 115</w:t>
              </w:r>
              <w:r w:rsidRPr="00335757">
                <w:rPr>
                  <w:noProof/>
                  <w:color w:val="000000" w:themeColor="text1"/>
                  <w:lang w:val="en-US"/>
                </w:rPr>
                <w:t>(1), 5-40.</w:t>
              </w:r>
            </w:p>
            <w:p w14:paraId="108D7ECA" w14:textId="77777777" w:rsidR="00ED2929" w:rsidRPr="00335757" w:rsidRDefault="00ED2929" w:rsidP="00ED2929">
              <w:pPr>
                <w:shd w:val="clear" w:color="auto" w:fill="FFFFFF"/>
                <w:spacing w:after="0" w:line="312" w:lineRule="auto"/>
                <w:ind w:left="567" w:hanging="567"/>
                <w:rPr>
                  <w:rFonts w:cs="Times New Roman"/>
                  <w:color w:val="000000" w:themeColor="text1"/>
                  <w:szCs w:val="24"/>
                  <w:lang w:val="en-US"/>
                </w:rPr>
              </w:pPr>
              <w:proofErr w:type="spellStart"/>
              <w:r w:rsidRPr="00335757">
                <w:rPr>
                  <w:rFonts w:cs="Times New Roman"/>
                  <w:color w:val="000000" w:themeColor="text1"/>
                  <w:szCs w:val="24"/>
                  <w:lang w:val="en-US"/>
                </w:rPr>
                <w:t>Bilitewski</w:t>
              </w:r>
              <w:proofErr w:type="spellEnd"/>
              <w:r w:rsidRPr="00335757">
                <w:rPr>
                  <w:rFonts w:cs="Times New Roman"/>
                  <w:color w:val="000000" w:themeColor="text1"/>
                  <w:szCs w:val="24"/>
                  <w:lang w:val="en-US"/>
                </w:rPr>
                <w:t>, B</w:t>
              </w:r>
              <w:proofErr w:type="gramStart"/>
              <w:r w:rsidRPr="00335757">
                <w:rPr>
                  <w:rFonts w:cs="Times New Roman"/>
                  <w:color w:val="000000" w:themeColor="text1"/>
                  <w:szCs w:val="24"/>
                  <w:lang w:val="en-US"/>
                </w:rPr>
                <w:t>.(</w:t>
              </w:r>
              <w:proofErr w:type="gramEnd"/>
              <w:r w:rsidRPr="00335757">
                <w:rPr>
                  <w:rFonts w:cs="Times New Roman"/>
                  <w:color w:val="000000" w:themeColor="text1"/>
                  <w:szCs w:val="24"/>
                  <w:lang w:val="en-US"/>
                </w:rPr>
                <w:t xml:space="preserve">2012). The Circular Economy and its Risks. </w:t>
              </w:r>
              <w:hyperlink r:id="rId23" w:tooltip="Go to Waste Management on ScienceDirect" w:history="1">
                <w:r w:rsidRPr="00335757">
                  <w:rPr>
                    <w:rFonts w:cs="Times New Roman"/>
                    <w:i/>
                    <w:color w:val="000000" w:themeColor="text1"/>
                    <w:szCs w:val="24"/>
                    <w:lang w:val="en-US"/>
                  </w:rPr>
                  <w:t>Waste Management</w:t>
                </w:r>
              </w:hyperlink>
              <w:r w:rsidRPr="00335757">
                <w:rPr>
                  <w:rFonts w:cs="Times New Roman"/>
                  <w:i/>
                  <w:color w:val="000000" w:themeColor="text1"/>
                  <w:szCs w:val="24"/>
                  <w:lang w:val="en-US"/>
                </w:rPr>
                <w:t>.</w:t>
              </w:r>
              <w:r w:rsidRPr="00335757">
                <w:rPr>
                  <w:rFonts w:cs="Times New Roman"/>
                  <w:color w:val="000000" w:themeColor="text1"/>
                  <w:sz w:val="22"/>
                </w:rPr>
                <w:fldChar w:fldCharType="begin"/>
              </w:r>
              <w:r w:rsidRPr="00335757">
                <w:rPr>
                  <w:rFonts w:cs="Times New Roman"/>
                  <w:color w:val="000000" w:themeColor="text1"/>
                  <w:lang w:val="en-US"/>
                </w:rPr>
                <w:instrText xml:space="preserve"> HYPERLINK "http://www.sciencedirect.com/science/journal/0956053X/32/1" \o "Go to table of contents for this volume/issue" </w:instrText>
              </w:r>
              <w:r w:rsidRPr="00335757">
                <w:rPr>
                  <w:rFonts w:cs="Times New Roman"/>
                  <w:color w:val="000000" w:themeColor="text1"/>
                  <w:sz w:val="22"/>
                </w:rPr>
                <w:fldChar w:fldCharType="separate"/>
              </w:r>
              <w:r w:rsidRPr="00335757">
                <w:rPr>
                  <w:rFonts w:cs="Times New Roman"/>
                  <w:color w:val="000000" w:themeColor="text1"/>
                  <w:szCs w:val="24"/>
                  <w:lang w:val="en-US"/>
                </w:rPr>
                <w:t xml:space="preserve"> </w:t>
              </w:r>
              <w:r w:rsidRPr="00335757">
                <w:rPr>
                  <w:rFonts w:cs="Times New Roman"/>
                  <w:i/>
                  <w:color w:val="000000" w:themeColor="text1"/>
                  <w:szCs w:val="24"/>
                  <w:lang w:val="en-US"/>
                </w:rPr>
                <w:t>32</w:t>
              </w:r>
              <w:r w:rsidRPr="00335757">
                <w:rPr>
                  <w:rFonts w:cs="Times New Roman"/>
                  <w:color w:val="000000" w:themeColor="text1"/>
                  <w:szCs w:val="24"/>
                  <w:lang w:val="en-US"/>
                </w:rPr>
                <w:t xml:space="preserve">,     </w:t>
              </w:r>
            </w:p>
            <w:p w14:paraId="1F45D291" w14:textId="77777777" w:rsidR="00ED2929" w:rsidRPr="00335757" w:rsidRDefault="00ED2929" w:rsidP="00ED2929">
              <w:pPr>
                <w:shd w:val="clear" w:color="auto" w:fill="FFFFFF"/>
                <w:spacing w:after="0" w:line="312" w:lineRule="auto"/>
                <w:ind w:left="567" w:hanging="567"/>
                <w:rPr>
                  <w:rFonts w:cs="Times New Roman"/>
                  <w:color w:val="000000" w:themeColor="text1"/>
                  <w:szCs w:val="24"/>
                  <w:lang w:val="en-US"/>
                </w:rPr>
              </w:pPr>
              <w:r w:rsidRPr="00335757">
                <w:rPr>
                  <w:rFonts w:cs="Times New Roman"/>
                  <w:color w:val="000000" w:themeColor="text1"/>
                  <w:szCs w:val="24"/>
                  <w:lang w:val="en-US"/>
                </w:rPr>
                <w:t xml:space="preserve">         (1</w:t>
              </w:r>
              <w:r w:rsidRPr="00335757">
                <w:rPr>
                  <w:rFonts w:cs="Times New Roman"/>
                  <w:color w:val="000000" w:themeColor="text1"/>
                  <w:szCs w:val="24"/>
                  <w:lang w:val="en-US"/>
                </w:rPr>
                <w:fldChar w:fldCharType="end"/>
              </w:r>
              <w:r w:rsidRPr="00335757">
                <w:rPr>
                  <w:rFonts w:cs="Times New Roman"/>
                  <w:color w:val="000000" w:themeColor="text1"/>
                  <w:szCs w:val="24"/>
                  <w:lang w:val="en-US"/>
                </w:rPr>
                <w:t>)</w:t>
              </w:r>
              <w:proofErr w:type="gramStart"/>
              <w:r w:rsidRPr="00335757">
                <w:rPr>
                  <w:rFonts w:cs="Times New Roman"/>
                  <w:color w:val="000000" w:themeColor="text1"/>
                  <w:szCs w:val="24"/>
                  <w:lang w:val="en-US"/>
                </w:rPr>
                <w:t>,1</w:t>
              </w:r>
              <w:proofErr w:type="gramEnd"/>
              <w:r w:rsidRPr="00335757">
                <w:rPr>
                  <w:rFonts w:cs="Times New Roman"/>
                  <w:color w:val="000000" w:themeColor="text1"/>
                  <w:szCs w:val="24"/>
                  <w:lang w:val="en-US"/>
                </w:rPr>
                <w:t>–2</w:t>
              </w:r>
            </w:p>
            <w:p w14:paraId="54ABCD94" w14:textId="77777777" w:rsidR="00ED2929" w:rsidRPr="00335757" w:rsidRDefault="00ED2929" w:rsidP="00ED2929">
              <w:pPr>
                <w:autoSpaceDE w:val="0"/>
                <w:autoSpaceDN w:val="0"/>
                <w:adjustRightInd w:val="0"/>
                <w:spacing w:after="0" w:line="312" w:lineRule="auto"/>
                <w:ind w:left="567" w:hanging="567"/>
                <w:rPr>
                  <w:rFonts w:cs="Times New Roman"/>
                  <w:color w:val="000000" w:themeColor="text1"/>
                  <w:szCs w:val="24"/>
                  <w:lang w:val="en-US"/>
                </w:rPr>
              </w:pPr>
              <w:r w:rsidRPr="00335757">
                <w:rPr>
                  <w:rFonts w:cs="Times New Roman"/>
                  <w:color w:val="000000" w:themeColor="text1"/>
                  <w:szCs w:val="24"/>
                  <w:lang w:val="en-US"/>
                </w:rPr>
                <w:lastRenderedPageBreak/>
                <w:t xml:space="preserve">Boynton, A.C., </w:t>
              </w:r>
              <w:proofErr w:type="spellStart"/>
              <w:r w:rsidRPr="00335757">
                <w:rPr>
                  <w:rFonts w:cs="Times New Roman"/>
                  <w:color w:val="000000" w:themeColor="text1"/>
                  <w:szCs w:val="24"/>
                  <w:lang w:val="en-US"/>
                </w:rPr>
                <w:t>Zmud</w:t>
              </w:r>
              <w:proofErr w:type="spellEnd"/>
              <w:r w:rsidRPr="00335757">
                <w:rPr>
                  <w:rFonts w:cs="Times New Roman"/>
                  <w:color w:val="000000" w:themeColor="text1"/>
                  <w:szCs w:val="24"/>
                  <w:lang w:val="en-US"/>
                </w:rPr>
                <w:t xml:space="preserve">, R.W. (1984). An assessment of critical success factors. </w:t>
              </w:r>
              <w:r w:rsidRPr="00335757">
                <w:rPr>
                  <w:rFonts w:cs="Times New Roman"/>
                  <w:i/>
                  <w:color w:val="000000" w:themeColor="text1"/>
                  <w:szCs w:val="24"/>
                  <w:lang w:val="en-US"/>
                </w:rPr>
                <w:t>Sloan Management Review</w:t>
              </w:r>
              <w:proofErr w:type="gramStart"/>
              <w:r w:rsidRPr="00335757">
                <w:rPr>
                  <w:rFonts w:cs="Times New Roman"/>
                  <w:i/>
                  <w:color w:val="000000" w:themeColor="text1"/>
                  <w:szCs w:val="24"/>
                  <w:lang w:val="en-US"/>
                </w:rPr>
                <w:t>,25</w:t>
              </w:r>
              <w:proofErr w:type="gramEnd"/>
              <w:r w:rsidRPr="00335757">
                <w:rPr>
                  <w:rFonts w:cs="Times New Roman"/>
                  <w:color w:val="000000" w:themeColor="text1"/>
                  <w:szCs w:val="24"/>
                  <w:lang w:val="en-US"/>
                </w:rPr>
                <w:t>(3),17-27</w:t>
              </w:r>
            </w:p>
            <w:p w14:paraId="5DFA9CDA" w14:textId="77777777" w:rsidR="00ED2929" w:rsidRPr="00335757" w:rsidRDefault="00ED2929" w:rsidP="00ED2929">
              <w:pPr>
                <w:autoSpaceDE w:val="0"/>
                <w:autoSpaceDN w:val="0"/>
                <w:adjustRightInd w:val="0"/>
                <w:spacing w:after="0" w:line="312" w:lineRule="auto"/>
                <w:ind w:left="567" w:hanging="567"/>
                <w:rPr>
                  <w:rFonts w:cs="Times New Roman"/>
                  <w:color w:val="000000" w:themeColor="text1"/>
                  <w:szCs w:val="24"/>
                  <w:lang w:val="en-US"/>
                </w:rPr>
              </w:pPr>
              <w:r w:rsidRPr="00335757">
                <w:rPr>
                  <w:rFonts w:cs="Times New Roman"/>
                  <w:color w:val="000000" w:themeColor="text1"/>
                  <w:szCs w:val="24"/>
                  <w:lang w:val="en-US"/>
                </w:rPr>
                <w:t>Bradley, J</w:t>
              </w:r>
              <w:proofErr w:type="gramStart"/>
              <w:r w:rsidRPr="00335757">
                <w:rPr>
                  <w:rFonts w:cs="Times New Roman"/>
                  <w:color w:val="000000" w:themeColor="text1"/>
                  <w:szCs w:val="24"/>
                  <w:lang w:val="en-US"/>
                </w:rPr>
                <w:t>.(</w:t>
              </w:r>
              <w:proofErr w:type="gramEnd"/>
              <w:r w:rsidRPr="00335757">
                <w:rPr>
                  <w:rFonts w:cs="Times New Roman"/>
                  <w:color w:val="000000" w:themeColor="text1"/>
                  <w:szCs w:val="24"/>
                  <w:lang w:val="en-US"/>
                </w:rPr>
                <w:t xml:space="preserve">2008). Management based critical success factors in the implementation of Enterprise Resource Planning Systems. </w:t>
              </w:r>
              <w:r w:rsidRPr="00335757">
                <w:rPr>
                  <w:rFonts w:cs="Times New Roman"/>
                  <w:i/>
                  <w:color w:val="000000" w:themeColor="text1"/>
                  <w:szCs w:val="24"/>
                  <w:lang w:val="en-US"/>
                </w:rPr>
                <w:t xml:space="preserve">International Journal of Accounting Information Systems. </w:t>
              </w:r>
              <w:proofErr w:type="gramStart"/>
              <w:r w:rsidRPr="00335757">
                <w:rPr>
                  <w:rFonts w:cs="Times New Roman"/>
                  <w:i/>
                  <w:color w:val="000000" w:themeColor="text1"/>
                  <w:szCs w:val="24"/>
                  <w:lang w:val="en-US"/>
                </w:rPr>
                <w:t>9</w:t>
              </w:r>
              <w:proofErr w:type="gramEnd"/>
              <w:r w:rsidRPr="00335757">
                <w:rPr>
                  <w:rFonts w:cs="Times New Roman"/>
                  <w:color w:val="000000" w:themeColor="text1"/>
                  <w:szCs w:val="24"/>
                  <w:lang w:val="en-US"/>
                </w:rPr>
                <w:t>, 175-200</w:t>
              </w:r>
            </w:p>
            <w:p w14:paraId="72603B39" w14:textId="77777777" w:rsidR="00ED2929" w:rsidRPr="00335757" w:rsidRDefault="00ED2929" w:rsidP="00ED2929">
              <w:pPr>
                <w:autoSpaceDE w:val="0"/>
                <w:autoSpaceDN w:val="0"/>
                <w:adjustRightInd w:val="0"/>
                <w:spacing w:after="0" w:line="312" w:lineRule="auto"/>
                <w:ind w:left="567" w:hanging="567"/>
                <w:rPr>
                  <w:rFonts w:cs="Times New Roman"/>
                  <w:color w:val="000000" w:themeColor="text1"/>
                  <w:szCs w:val="24"/>
                  <w:lang w:val="en-US"/>
                </w:rPr>
              </w:pPr>
              <w:proofErr w:type="spellStart"/>
              <w:r w:rsidRPr="00335757">
                <w:rPr>
                  <w:rFonts w:cs="Times New Roman"/>
                  <w:color w:val="000000" w:themeColor="text1"/>
                  <w:szCs w:val="24"/>
                  <w:lang w:val="en-US"/>
                </w:rPr>
                <w:t>Caralli</w:t>
              </w:r>
              <w:proofErr w:type="spellEnd"/>
              <w:r w:rsidRPr="00335757">
                <w:rPr>
                  <w:rFonts w:cs="Times New Roman"/>
                  <w:color w:val="000000" w:themeColor="text1"/>
                  <w:szCs w:val="24"/>
                  <w:lang w:val="en-US"/>
                </w:rPr>
                <w:t xml:space="preserve"> A., Stevens J. F., Willke J. B., Wilson R. W. (2004). The Critical Success Factor Method: Establishing a Foundation for Enterprise Security Management, </w:t>
              </w:r>
              <w:r w:rsidRPr="00335757">
                <w:rPr>
                  <w:rFonts w:cs="Times New Roman"/>
                  <w:i/>
                  <w:color w:val="000000" w:themeColor="text1"/>
                  <w:szCs w:val="24"/>
                  <w:lang w:val="en-US"/>
                </w:rPr>
                <w:t>Technical Report CMU/SEI-2004-TR-010. ESC-TR-2004-010</w:t>
              </w:r>
              <w:r w:rsidRPr="00335757">
                <w:rPr>
                  <w:rFonts w:cs="Times New Roman"/>
                  <w:color w:val="000000" w:themeColor="text1"/>
                  <w:szCs w:val="24"/>
                  <w:lang w:val="en-US"/>
                </w:rPr>
                <w:t>, Carnegie Mellon University, Pittsburgh Software Engineering Institute (SEI)</w:t>
              </w:r>
            </w:p>
            <w:p w14:paraId="70CCE65A" w14:textId="77777777" w:rsidR="00ED2929" w:rsidRPr="00335757" w:rsidRDefault="00ED2929" w:rsidP="00ED2929">
              <w:pPr>
                <w:shd w:val="clear" w:color="auto" w:fill="FFFFFF"/>
                <w:spacing w:after="0" w:line="312" w:lineRule="auto"/>
                <w:ind w:left="567" w:hanging="567"/>
                <w:rPr>
                  <w:rFonts w:cs="Times New Roman"/>
                  <w:color w:val="000000" w:themeColor="text1"/>
                  <w:szCs w:val="24"/>
                  <w:lang w:val="en-US"/>
                </w:rPr>
              </w:pPr>
              <w:r w:rsidRPr="00335757">
                <w:rPr>
                  <w:rFonts w:cs="Times New Roman"/>
                  <w:color w:val="000000" w:themeColor="text1"/>
                  <w:szCs w:val="24"/>
                  <w:lang w:val="en-US"/>
                </w:rPr>
                <w:t xml:space="preserve">Chen, J. Z. (2009). Material flow and circular economy. </w:t>
              </w:r>
              <w:r w:rsidRPr="00335757">
                <w:rPr>
                  <w:rFonts w:cs="Times New Roman"/>
                  <w:i/>
                  <w:iCs/>
                  <w:color w:val="000000" w:themeColor="text1"/>
                  <w:szCs w:val="24"/>
                  <w:lang w:val="en-US"/>
                </w:rPr>
                <w:t>Systems Research &amp; Behavioral Science</w:t>
              </w:r>
              <w:r w:rsidRPr="00335757">
                <w:rPr>
                  <w:rFonts w:cs="Times New Roman"/>
                  <w:color w:val="000000" w:themeColor="text1"/>
                  <w:szCs w:val="24"/>
                  <w:lang w:val="en-US"/>
                </w:rPr>
                <w:t xml:space="preserve">, </w:t>
              </w:r>
              <w:r w:rsidRPr="00335757">
                <w:rPr>
                  <w:rFonts w:cs="Times New Roman"/>
                  <w:i/>
                  <w:iCs/>
                  <w:color w:val="000000" w:themeColor="text1"/>
                  <w:szCs w:val="24"/>
                  <w:lang w:val="en-US"/>
                </w:rPr>
                <w:t>26</w:t>
              </w:r>
              <w:r w:rsidRPr="00335757">
                <w:rPr>
                  <w:rFonts w:cs="Times New Roman"/>
                  <w:color w:val="000000" w:themeColor="text1"/>
                  <w:szCs w:val="24"/>
                  <w:lang w:val="en-US"/>
                </w:rPr>
                <w:t>(2), 269–278.</w:t>
              </w:r>
            </w:p>
            <w:p w14:paraId="7FADF337" w14:textId="77777777" w:rsidR="00ED2929" w:rsidRPr="00335757" w:rsidRDefault="00ED2929" w:rsidP="00ED2929">
              <w:pPr>
                <w:autoSpaceDE w:val="0"/>
                <w:autoSpaceDN w:val="0"/>
                <w:adjustRightInd w:val="0"/>
                <w:spacing w:after="0" w:line="312" w:lineRule="auto"/>
                <w:rPr>
                  <w:rFonts w:cs="Times New Roman"/>
                  <w:i/>
                  <w:color w:val="000000" w:themeColor="text1"/>
                  <w:szCs w:val="24"/>
                </w:rPr>
              </w:pPr>
              <w:proofErr w:type="spellStart"/>
              <w:r w:rsidRPr="00335757">
                <w:rPr>
                  <w:rFonts w:cs="Times New Roman"/>
                  <w:color w:val="000000" w:themeColor="text1"/>
                  <w:szCs w:val="24"/>
                  <w:lang w:val="en-US"/>
                </w:rPr>
                <w:t>Comisión</w:t>
              </w:r>
              <w:proofErr w:type="spellEnd"/>
              <w:r w:rsidRPr="00335757">
                <w:rPr>
                  <w:rFonts w:cs="Times New Roman"/>
                  <w:color w:val="000000" w:themeColor="text1"/>
                  <w:szCs w:val="24"/>
                  <w:lang w:val="en-US"/>
                </w:rPr>
                <w:t xml:space="preserve"> </w:t>
              </w:r>
              <w:proofErr w:type="spellStart"/>
              <w:r w:rsidRPr="00335757">
                <w:rPr>
                  <w:rFonts w:cs="Times New Roman"/>
                  <w:color w:val="000000" w:themeColor="text1"/>
                  <w:szCs w:val="24"/>
                  <w:lang w:val="en-US"/>
                </w:rPr>
                <w:t>Europea</w:t>
              </w:r>
              <w:proofErr w:type="spellEnd"/>
              <w:r w:rsidRPr="00335757">
                <w:rPr>
                  <w:rFonts w:cs="Times New Roman"/>
                  <w:color w:val="000000" w:themeColor="text1"/>
                  <w:szCs w:val="24"/>
                  <w:lang w:val="en-US"/>
                </w:rPr>
                <w:t xml:space="preserve">, (2002). </w:t>
              </w:r>
              <w:r w:rsidRPr="00335757">
                <w:rPr>
                  <w:rFonts w:cs="Times New Roman"/>
                  <w:i/>
                  <w:color w:val="000000" w:themeColor="text1"/>
                  <w:szCs w:val="24"/>
                </w:rPr>
                <w:t>Comunicación de la Comisión relativa a la</w:t>
              </w:r>
            </w:p>
            <w:p w14:paraId="4F58942B" w14:textId="77777777" w:rsidR="00ED2929" w:rsidRPr="00335757" w:rsidRDefault="00ED2929" w:rsidP="00ED2929">
              <w:pPr>
                <w:autoSpaceDE w:val="0"/>
                <w:autoSpaceDN w:val="0"/>
                <w:adjustRightInd w:val="0"/>
                <w:spacing w:after="0" w:line="312" w:lineRule="auto"/>
                <w:ind w:left="567"/>
                <w:rPr>
                  <w:rFonts w:cs="Times New Roman"/>
                  <w:i/>
                  <w:color w:val="000000" w:themeColor="text1"/>
                  <w:szCs w:val="24"/>
                </w:rPr>
              </w:pPr>
              <w:r w:rsidRPr="00335757">
                <w:rPr>
                  <w:rFonts w:cs="Times New Roman"/>
                  <w:i/>
                  <w:color w:val="000000" w:themeColor="text1"/>
                  <w:szCs w:val="24"/>
                </w:rPr>
                <w:t>Responsabilidad Social de las Empresas: Una Contribución Empresarial al Desarrollo</w:t>
              </w:r>
            </w:p>
            <w:p w14:paraId="143913F5" w14:textId="77777777" w:rsidR="00ED2929" w:rsidRPr="00335757" w:rsidRDefault="00ED2929" w:rsidP="00ED2929">
              <w:pPr>
                <w:autoSpaceDE w:val="0"/>
                <w:autoSpaceDN w:val="0"/>
                <w:adjustRightInd w:val="0"/>
                <w:spacing w:after="0" w:line="312" w:lineRule="auto"/>
                <w:ind w:left="567"/>
                <w:rPr>
                  <w:rFonts w:cs="Times New Roman"/>
                  <w:color w:val="000000" w:themeColor="text1"/>
                  <w:szCs w:val="24"/>
                </w:rPr>
              </w:pPr>
              <w:r w:rsidRPr="00335757">
                <w:rPr>
                  <w:rFonts w:cs="Times New Roman"/>
                  <w:i/>
                  <w:color w:val="000000" w:themeColor="text1"/>
                  <w:szCs w:val="24"/>
                </w:rPr>
                <w:t>Sostenible,</w:t>
              </w:r>
              <w:r w:rsidRPr="00335757">
                <w:rPr>
                  <w:rFonts w:cs="Times New Roman"/>
                  <w:color w:val="000000" w:themeColor="text1"/>
                  <w:szCs w:val="24"/>
                </w:rPr>
                <w:t xml:space="preserve"> Unión Europea: Bruselas. </w:t>
              </w:r>
            </w:p>
            <w:p w14:paraId="6CBF6BC7" w14:textId="77777777" w:rsidR="00ED2929" w:rsidRPr="00335757" w:rsidRDefault="00ED2929" w:rsidP="00ED2929">
              <w:pPr>
                <w:autoSpaceDE w:val="0"/>
                <w:autoSpaceDN w:val="0"/>
                <w:adjustRightInd w:val="0"/>
                <w:spacing w:after="0" w:line="312" w:lineRule="auto"/>
                <w:rPr>
                  <w:rFonts w:cs="Times New Roman"/>
                  <w:i/>
                  <w:color w:val="000000" w:themeColor="text1"/>
                  <w:szCs w:val="24"/>
                </w:rPr>
              </w:pPr>
              <w:r w:rsidRPr="00335757">
                <w:rPr>
                  <w:rFonts w:cs="Times New Roman"/>
                  <w:color w:val="000000" w:themeColor="text1"/>
                  <w:szCs w:val="24"/>
                </w:rPr>
                <w:t xml:space="preserve">Comisión Europea, (2001). </w:t>
              </w:r>
              <w:r w:rsidRPr="00335757">
                <w:rPr>
                  <w:rFonts w:cs="Times New Roman"/>
                  <w:i/>
                  <w:color w:val="000000" w:themeColor="text1"/>
                  <w:szCs w:val="24"/>
                </w:rPr>
                <w:t>Libro Verde: Fomentar un marco europeo para la</w:t>
              </w:r>
            </w:p>
            <w:p w14:paraId="06969FF7" w14:textId="77777777" w:rsidR="00ED2929" w:rsidRPr="00335757" w:rsidRDefault="00ED2929" w:rsidP="00ED2929">
              <w:pPr>
                <w:shd w:val="clear" w:color="auto" w:fill="FFFFFF"/>
                <w:spacing w:after="0" w:line="312" w:lineRule="auto"/>
                <w:ind w:left="567"/>
                <w:rPr>
                  <w:rFonts w:cs="Times New Roman"/>
                  <w:color w:val="000000" w:themeColor="text1"/>
                  <w:szCs w:val="24"/>
                </w:rPr>
              </w:pPr>
              <w:r w:rsidRPr="00335757">
                <w:rPr>
                  <w:rFonts w:cs="Times New Roman"/>
                  <w:i/>
                  <w:color w:val="000000" w:themeColor="text1"/>
                  <w:szCs w:val="24"/>
                </w:rPr>
                <w:t>Responsabilidad Social de las Empresas</w:t>
              </w:r>
              <w:r w:rsidRPr="00335757">
                <w:rPr>
                  <w:rFonts w:cs="Times New Roman"/>
                  <w:color w:val="000000" w:themeColor="text1"/>
                  <w:szCs w:val="24"/>
                </w:rPr>
                <w:t>, Unión Europea: Bruselas.</w:t>
              </w:r>
            </w:p>
            <w:p w14:paraId="5B838525" w14:textId="77777777" w:rsidR="00ED2929" w:rsidRPr="00335757" w:rsidRDefault="00ED2929" w:rsidP="00ED2929">
              <w:pPr>
                <w:autoSpaceDE w:val="0"/>
                <w:autoSpaceDN w:val="0"/>
                <w:adjustRightInd w:val="0"/>
                <w:spacing w:after="0" w:line="312" w:lineRule="auto"/>
                <w:ind w:left="567" w:hanging="567"/>
                <w:rPr>
                  <w:rFonts w:cs="Times New Roman"/>
                  <w:color w:val="000000" w:themeColor="text1"/>
                  <w:szCs w:val="24"/>
                  <w:lang w:val="en-US"/>
                </w:rPr>
              </w:pPr>
              <w:proofErr w:type="spellStart"/>
              <w:r w:rsidRPr="00335757">
                <w:rPr>
                  <w:rFonts w:cs="Times New Roman"/>
                  <w:color w:val="000000" w:themeColor="text1"/>
                  <w:szCs w:val="24"/>
                  <w:lang w:val="en-US"/>
                </w:rPr>
                <w:t>Elkington</w:t>
              </w:r>
              <w:proofErr w:type="spellEnd"/>
              <w:r w:rsidRPr="00335757">
                <w:rPr>
                  <w:rFonts w:cs="Times New Roman"/>
                  <w:color w:val="000000" w:themeColor="text1"/>
                  <w:szCs w:val="24"/>
                  <w:lang w:val="en-US"/>
                </w:rPr>
                <w:t xml:space="preserve"> J., (1997).</w:t>
              </w:r>
              <w:r w:rsidRPr="00335757">
                <w:rPr>
                  <w:rFonts w:cs="Times New Roman"/>
                  <w:i/>
                  <w:color w:val="000000" w:themeColor="text1"/>
                  <w:szCs w:val="24"/>
                  <w:lang w:val="en-US"/>
                </w:rPr>
                <w:t xml:space="preserve">Cannibals With Forks: The Triple Bottom Line of 21st Century Business. </w:t>
              </w:r>
              <w:r w:rsidRPr="00335757">
                <w:rPr>
                  <w:rFonts w:cs="Times New Roman"/>
                  <w:color w:val="000000" w:themeColor="text1"/>
                  <w:szCs w:val="24"/>
                  <w:lang w:val="en-US"/>
                </w:rPr>
                <w:t xml:space="preserve">Oxford, </w:t>
              </w:r>
              <w:proofErr w:type="spellStart"/>
              <w:r w:rsidRPr="00335757">
                <w:rPr>
                  <w:rFonts w:cs="Times New Roman"/>
                  <w:color w:val="000000" w:themeColor="text1"/>
                  <w:szCs w:val="24"/>
                  <w:lang w:val="en-US"/>
                </w:rPr>
                <w:t>Inglaterra</w:t>
              </w:r>
              <w:proofErr w:type="spellEnd"/>
              <w:r w:rsidRPr="00335757">
                <w:rPr>
                  <w:rFonts w:cs="Times New Roman"/>
                  <w:color w:val="000000" w:themeColor="text1"/>
                  <w:szCs w:val="24"/>
                  <w:lang w:val="en-US"/>
                </w:rPr>
                <w:t>: Capstone</w:t>
              </w:r>
            </w:p>
            <w:p w14:paraId="5F97C20B" w14:textId="77777777" w:rsidR="00ED2929" w:rsidRPr="00335757" w:rsidRDefault="00ED2929" w:rsidP="00ED2929">
              <w:pPr>
                <w:spacing w:line="312" w:lineRule="auto"/>
                <w:ind w:left="567" w:hanging="567"/>
                <w:rPr>
                  <w:rFonts w:cs="Times New Roman"/>
                  <w:color w:val="000000" w:themeColor="text1"/>
                  <w:szCs w:val="24"/>
                  <w:lang w:val="en-US"/>
                </w:rPr>
              </w:pPr>
              <w:r w:rsidRPr="00335757">
                <w:rPr>
                  <w:rFonts w:cs="Times New Roman"/>
                  <w:color w:val="000000" w:themeColor="text1"/>
                  <w:szCs w:val="24"/>
                  <w:lang w:val="en-US"/>
                </w:rPr>
                <w:t>Ellen MacArthur Foundation. (2013).</w:t>
              </w:r>
              <w:r w:rsidRPr="00335757">
                <w:rPr>
                  <w:color w:val="000000" w:themeColor="text1"/>
                  <w:lang w:val="en"/>
                </w:rPr>
                <w:t xml:space="preserve"> </w:t>
              </w:r>
              <w:proofErr w:type="gramStart"/>
              <w:r w:rsidRPr="00335757">
                <w:rPr>
                  <w:rFonts w:cs="Times New Roman"/>
                  <w:i/>
                  <w:color w:val="000000" w:themeColor="text1"/>
                  <w:szCs w:val="24"/>
                  <w:lang w:val="en-US"/>
                </w:rPr>
                <w:t>The</w:t>
              </w:r>
              <w:proofErr w:type="gramEnd"/>
              <w:r w:rsidRPr="00335757">
                <w:rPr>
                  <w:rFonts w:cs="Times New Roman"/>
                  <w:i/>
                  <w:color w:val="000000" w:themeColor="text1"/>
                  <w:szCs w:val="24"/>
                  <w:lang w:val="en-US"/>
                </w:rPr>
                <w:t xml:space="preserve"> circular economy is put on the map</w:t>
              </w:r>
              <w:r w:rsidRPr="00335757">
                <w:rPr>
                  <w:color w:val="000000" w:themeColor="text1"/>
                  <w:lang w:val="en"/>
                </w:rPr>
                <w:t>.</w:t>
              </w:r>
              <w:r w:rsidRPr="00335757">
                <w:rPr>
                  <w:rFonts w:cs="Times New Roman"/>
                  <w:color w:val="000000" w:themeColor="text1"/>
                  <w:szCs w:val="24"/>
                  <w:lang w:val="en-US"/>
                </w:rPr>
                <w:t xml:space="preserve"> </w:t>
              </w:r>
              <w:proofErr w:type="spellStart"/>
              <w:r w:rsidRPr="00335757">
                <w:rPr>
                  <w:rFonts w:cs="Times New Roman"/>
                  <w:color w:val="000000" w:themeColor="text1"/>
                  <w:szCs w:val="24"/>
                  <w:lang w:val="en-US"/>
                </w:rPr>
                <w:t>Recuperado</w:t>
              </w:r>
              <w:proofErr w:type="spellEnd"/>
              <w:r w:rsidRPr="00335757">
                <w:rPr>
                  <w:rFonts w:cs="Times New Roman"/>
                  <w:color w:val="000000" w:themeColor="text1"/>
                  <w:szCs w:val="24"/>
                  <w:lang w:val="en-US"/>
                </w:rPr>
                <w:t xml:space="preserve"> de        </w:t>
              </w:r>
              <w:hyperlink r:id="rId24" w:history="1">
                <w:r w:rsidRPr="00335757">
                  <w:rPr>
                    <w:rStyle w:val="Hipervnculo"/>
                    <w:rFonts w:cs="Times New Roman"/>
                    <w:color w:val="000000" w:themeColor="text1"/>
                    <w:szCs w:val="24"/>
                    <w:u w:val="none"/>
                    <w:lang w:val="en-US"/>
                  </w:rPr>
                  <w:t>www.ellenmacarthurfoundation.org/about/history-1</w:t>
                </w:r>
              </w:hyperlink>
              <w:r w:rsidRPr="00335757">
                <w:rPr>
                  <w:rFonts w:cs="Times New Roman"/>
                  <w:color w:val="000000" w:themeColor="text1"/>
                  <w:szCs w:val="24"/>
                  <w:lang w:val="en-US"/>
                </w:rPr>
                <w:t xml:space="preserve">  </w:t>
              </w:r>
            </w:p>
            <w:p w14:paraId="5BFC0586" w14:textId="77777777" w:rsidR="00ED2929" w:rsidRPr="00335757" w:rsidRDefault="00ED2929" w:rsidP="00ED2929">
              <w:pPr>
                <w:spacing w:line="312" w:lineRule="auto"/>
                <w:ind w:left="567" w:hanging="567"/>
                <w:rPr>
                  <w:rFonts w:cs="Times New Roman"/>
                  <w:color w:val="000000" w:themeColor="text1"/>
                  <w:szCs w:val="24"/>
                </w:rPr>
              </w:pPr>
              <w:r w:rsidRPr="00335757">
                <w:rPr>
                  <w:rFonts w:cs="Times New Roman"/>
                  <w:color w:val="000000" w:themeColor="text1"/>
                  <w:szCs w:val="24"/>
                  <w:lang w:val="en-US"/>
                </w:rPr>
                <w:t xml:space="preserve">Ellen MacArthur stimulates discussion on the circular economy at </w:t>
              </w:r>
              <w:proofErr w:type="spellStart"/>
              <w:r w:rsidRPr="00335757">
                <w:rPr>
                  <w:rFonts w:cs="Times New Roman"/>
                  <w:color w:val="000000" w:themeColor="text1"/>
                  <w:szCs w:val="24"/>
                  <w:lang w:val="en-US"/>
                </w:rPr>
                <w:t>Cranfield</w:t>
              </w:r>
              <w:proofErr w:type="spellEnd"/>
              <w:r w:rsidRPr="00335757">
                <w:rPr>
                  <w:rFonts w:cs="Times New Roman"/>
                  <w:color w:val="000000" w:themeColor="text1"/>
                  <w:szCs w:val="24"/>
                  <w:lang w:val="en-US"/>
                </w:rPr>
                <w:t xml:space="preserve"> lecture. </w:t>
              </w:r>
              <w:r w:rsidRPr="00335757">
                <w:rPr>
                  <w:rFonts w:cs="Times New Roman"/>
                  <w:color w:val="000000" w:themeColor="text1"/>
                  <w:szCs w:val="24"/>
                </w:rPr>
                <w:t>(2014 june). Recuperado de http://www.cranfield.ac.uk/about/media-centre/news-archive/news-2014/ellen-macarthur-circular-economy-cranfield-lecture.html</w:t>
              </w:r>
            </w:p>
            <w:p w14:paraId="6E6CC43D" w14:textId="77777777" w:rsidR="00ED2929" w:rsidRPr="00335757" w:rsidRDefault="00ED2929" w:rsidP="00ED2929">
              <w:pPr>
                <w:pStyle w:val="Default"/>
                <w:spacing w:line="312" w:lineRule="auto"/>
                <w:ind w:left="567" w:hanging="567"/>
                <w:rPr>
                  <w:color w:val="000000" w:themeColor="text1"/>
                  <w:lang w:val="en-US"/>
                </w:rPr>
              </w:pPr>
              <w:r w:rsidRPr="00335757">
                <w:rPr>
                  <w:color w:val="000000" w:themeColor="text1"/>
                </w:rPr>
                <w:t xml:space="preserve"> </w:t>
              </w:r>
              <w:r w:rsidRPr="00335757">
                <w:rPr>
                  <w:color w:val="000000" w:themeColor="text1"/>
                  <w:lang w:val="en-US"/>
                </w:rPr>
                <w:t xml:space="preserve">Ellen MacArthur Foundation, McKinsey &amp; Company. (2014, </w:t>
              </w:r>
              <w:proofErr w:type="spellStart"/>
              <w:proofErr w:type="gramStart"/>
              <w:r w:rsidRPr="00335757">
                <w:rPr>
                  <w:color w:val="000000" w:themeColor="text1"/>
                  <w:lang w:val="en-US"/>
                </w:rPr>
                <w:t>january</w:t>
              </w:r>
              <w:proofErr w:type="spellEnd"/>
              <w:proofErr w:type="gramEnd"/>
              <w:r w:rsidRPr="00335757">
                <w:rPr>
                  <w:color w:val="000000" w:themeColor="text1"/>
                  <w:lang w:val="en-US"/>
                </w:rPr>
                <w:t>).</w:t>
              </w:r>
              <w:r w:rsidRPr="00335757">
                <w:rPr>
                  <w:i/>
                  <w:color w:val="000000" w:themeColor="text1"/>
                  <w:lang w:val="en-US"/>
                </w:rPr>
                <w:t>Towards the Circular Economy: Accelerating the scale-up across global supply chains.</w:t>
              </w:r>
              <w:r w:rsidRPr="00335757">
                <w:rPr>
                  <w:color w:val="000000" w:themeColor="text1"/>
                  <w:lang w:val="en-US"/>
                </w:rPr>
                <w:t xml:space="preserve"> World Economic Forum, Geneva, Switzerland.</w:t>
              </w:r>
            </w:p>
            <w:p w14:paraId="1E0CCF8A" w14:textId="77777777" w:rsidR="00ED2929" w:rsidRPr="00335757" w:rsidRDefault="00ED2929" w:rsidP="00ED2929">
              <w:pPr>
                <w:pStyle w:val="NormalWeb"/>
                <w:spacing w:line="312" w:lineRule="auto"/>
                <w:ind w:left="482" w:hanging="482"/>
                <w:jc w:val="both"/>
                <w:rPr>
                  <w:rFonts w:eastAsiaTheme="minorHAnsi"/>
                  <w:color w:val="000000" w:themeColor="text1"/>
                  <w:lang w:val="en-US" w:eastAsia="en-US"/>
                </w:rPr>
              </w:pPr>
              <w:r w:rsidRPr="00335757">
                <w:rPr>
                  <w:rFonts w:eastAsiaTheme="minorHAnsi"/>
                  <w:color w:val="000000" w:themeColor="text1"/>
                  <w:lang w:val="en-US" w:eastAsia="en-US"/>
                </w:rPr>
                <w:t xml:space="preserve">FEAD unveils circular economy strategy. (2014). </w:t>
              </w:r>
              <w:r w:rsidRPr="00335757">
                <w:rPr>
                  <w:rFonts w:eastAsiaTheme="minorHAnsi"/>
                  <w:i/>
                  <w:color w:val="000000" w:themeColor="text1"/>
                  <w:lang w:val="en-US" w:eastAsia="en-US"/>
                </w:rPr>
                <w:t>Local Authority Waste &amp; Recycling, 22</w:t>
              </w:r>
              <w:r w:rsidRPr="00335757">
                <w:rPr>
                  <w:rFonts w:eastAsiaTheme="minorHAnsi"/>
                  <w:color w:val="000000" w:themeColor="text1"/>
                  <w:lang w:val="en-US" w:eastAsia="en-US"/>
                </w:rPr>
                <w:t xml:space="preserve">(11), 5. </w:t>
              </w:r>
            </w:p>
            <w:p w14:paraId="4024604A" w14:textId="77777777" w:rsidR="00B14374" w:rsidRPr="00335757" w:rsidRDefault="00B14374" w:rsidP="00B14374">
              <w:pPr>
                <w:pStyle w:val="Bibliografa"/>
                <w:ind w:left="720" w:hanging="720"/>
                <w:rPr>
                  <w:noProof/>
                  <w:color w:val="000000" w:themeColor="text1"/>
                  <w:lang w:val="es-ES"/>
                </w:rPr>
              </w:pPr>
              <w:r w:rsidRPr="00335757">
                <w:rPr>
                  <w:noProof/>
                  <w:color w:val="000000" w:themeColor="text1"/>
                  <w:lang w:val="en-US"/>
                </w:rPr>
                <w:t xml:space="preserve">Figueroa, A. (2012). </w:t>
              </w:r>
              <w:r w:rsidRPr="00335757">
                <w:rPr>
                  <w:i/>
                  <w:iCs/>
                  <w:noProof/>
                  <w:color w:val="000000" w:themeColor="text1"/>
                  <w:lang w:val="en-US"/>
                </w:rPr>
                <w:t>The alpha- beta method. Scientific rules for economics and the social sciences.</w:t>
              </w:r>
              <w:r w:rsidRPr="00335757">
                <w:rPr>
                  <w:noProof/>
                  <w:color w:val="000000" w:themeColor="text1"/>
                  <w:lang w:val="en-US"/>
                </w:rPr>
                <w:t xml:space="preserve"> </w:t>
              </w:r>
              <w:r w:rsidRPr="00335757">
                <w:rPr>
                  <w:noProof/>
                  <w:color w:val="000000" w:themeColor="text1"/>
                  <w:lang w:val="es-ES"/>
                </w:rPr>
                <w:t>Buenos Aires, Argentina: Cengage Learning.</w:t>
              </w:r>
            </w:p>
            <w:p w14:paraId="76B55F64" w14:textId="77777777" w:rsidR="00ED2929" w:rsidRPr="00335757" w:rsidRDefault="00ED2929" w:rsidP="00ED2929">
              <w:pPr>
                <w:pStyle w:val="NormalWeb"/>
                <w:spacing w:line="312" w:lineRule="auto"/>
                <w:ind w:left="482" w:hanging="482"/>
                <w:jc w:val="both"/>
                <w:rPr>
                  <w:rFonts w:eastAsiaTheme="minorHAnsi"/>
                  <w:color w:val="000000" w:themeColor="text1"/>
                  <w:lang w:val="en-US" w:eastAsia="en-US"/>
                </w:rPr>
              </w:pPr>
              <w:proofErr w:type="spellStart"/>
              <w:r w:rsidRPr="00335757">
                <w:rPr>
                  <w:bCs/>
                  <w:color w:val="000000" w:themeColor="text1"/>
                  <w:lang w:val="en-US"/>
                </w:rPr>
                <w:t>Geng</w:t>
              </w:r>
              <w:proofErr w:type="spellEnd"/>
              <w:r w:rsidRPr="00335757">
                <w:rPr>
                  <w:bCs/>
                  <w:color w:val="000000" w:themeColor="text1"/>
                  <w:lang w:val="en-US"/>
                </w:rPr>
                <w:t xml:space="preserve"> Y., Fu J., </w:t>
              </w:r>
              <w:proofErr w:type="spellStart"/>
              <w:r w:rsidRPr="00335757">
                <w:rPr>
                  <w:bCs/>
                  <w:color w:val="000000" w:themeColor="text1"/>
                  <w:lang w:val="en-US"/>
                </w:rPr>
                <w:t>Sarkis</w:t>
              </w:r>
              <w:proofErr w:type="spellEnd"/>
              <w:r w:rsidRPr="00335757">
                <w:rPr>
                  <w:bCs/>
                  <w:color w:val="000000" w:themeColor="text1"/>
                  <w:lang w:val="en-US"/>
                </w:rPr>
                <w:t xml:space="preserve"> J., &amp; </w:t>
              </w:r>
              <w:proofErr w:type="spellStart"/>
              <w:r w:rsidRPr="00335757">
                <w:rPr>
                  <w:bCs/>
                  <w:color w:val="000000" w:themeColor="text1"/>
                  <w:lang w:val="en-US"/>
                </w:rPr>
                <w:t>Xue</w:t>
              </w:r>
              <w:proofErr w:type="spellEnd"/>
              <w:r w:rsidRPr="00335757">
                <w:rPr>
                  <w:bCs/>
                  <w:color w:val="000000" w:themeColor="text1"/>
                  <w:lang w:val="en-US"/>
                </w:rPr>
                <w:t xml:space="preserve"> B., (2012).</w:t>
              </w:r>
              <w:r w:rsidRPr="00335757">
                <w:rPr>
                  <w:rFonts w:ascii="AdvOT863180fb" w:hAnsi="AdvOT863180fb" w:cs="AdvOT863180fb"/>
                  <w:color w:val="000000" w:themeColor="text1"/>
                  <w:sz w:val="28"/>
                  <w:szCs w:val="28"/>
                  <w:lang w:val="en-US"/>
                </w:rPr>
                <w:t xml:space="preserve"> </w:t>
              </w:r>
              <w:r w:rsidRPr="00335757">
                <w:rPr>
                  <w:color w:val="000000" w:themeColor="text1"/>
                  <w:lang w:val="en-US"/>
                </w:rPr>
                <w:t>Towards a national circular economy indicator system in China: an evaluation and critical analysis</w:t>
              </w:r>
              <w:r w:rsidRPr="00335757">
                <w:rPr>
                  <w:rFonts w:ascii="AdvOT863180fb" w:hAnsi="AdvOT863180fb" w:cs="AdvOT863180fb"/>
                  <w:color w:val="000000" w:themeColor="text1"/>
                  <w:sz w:val="27"/>
                  <w:szCs w:val="27"/>
                  <w:lang w:val="en-US"/>
                </w:rPr>
                <w:t xml:space="preserve">. </w:t>
              </w:r>
              <w:r w:rsidRPr="00335757">
                <w:rPr>
                  <w:i/>
                  <w:color w:val="000000" w:themeColor="text1"/>
                  <w:lang w:val="en-US"/>
                </w:rPr>
                <w:t xml:space="preserve">Journal of Cleaner Production. </w:t>
              </w:r>
              <w:proofErr w:type="gramStart"/>
              <w:r w:rsidRPr="00335757">
                <w:rPr>
                  <w:i/>
                  <w:color w:val="000000" w:themeColor="text1"/>
                  <w:lang w:val="en-US"/>
                </w:rPr>
                <w:t>23</w:t>
              </w:r>
              <w:proofErr w:type="gramEnd"/>
              <w:r w:rsidRPr="00335757">
                <w:rPr>
                  <w:i/>
                  <w:color w:val="000000" w:themeColor="text1"/>
                  <w:lang w:val="en-US"/>
                </w:rPr>
                <w:t xml:space="preserve">, </w:t>
              </w:r>
              <w:r w:rsidRPr="00335757">
                <w:rPr>
                  <w:color w:val="000000" w:themeColor="text1"/>
                  <w:lang w:val="en-US"/>
                </w:rPr>
                <w:t>216-224</w:t>
              </w:r>
            </w:p>
            <w:p w14:paraId="4E8EBC91" w14:textId="77777777" w:rsidR="00B14374" w:rsidRPr="00335757" w:rsidRDefault="00B14374" w:rsidP="00B14374">
              <w:pPr>
                <w:pStyle w:val="Bibliografa"/>
                <w:ind w:left="720" w:hanging="720"/>
                <w:rPr>
                  <w:noProof/>
                  <w:color w:val="000000" w:themeColor="text1"/>
                  <w:lang w:val="es-ES"/>
                </w:rPr>
              </w:pPr>
              <w:r w:rsidRPr="00335757">
                <w:rPr>
                  <w:noProof/>
                  <w:color w:val="000000" w:themeColor="text1"/>
                  <w:lang w:val="es-ES"/>
                </w:rPr>
                <w:lastRenderedPageBreak/>
                <w:t xml:space="preserve">Hernández Sampieri, R., Fernández Collado, C., &amp; Bautista Lucio, P. (2006). </w:t>
              </w:r>
              <w:r w:rsidRPr="00335757">
                <w:rPr>
                  <w:i/>
                  <w:iCs/>
                  <w:noProof/>
                  <w:color w:val="000000" w:themeColor="text1"/>
                  <w:lang w:val="es-ES"/>
                </w:rPr>
                <w:t>Metodologia de la investigación</w:t>
              </w:r>
              <w:r w:rsidRPr="00335757">
                <w:rPr>
                  <w:noProof/>
                  <w:color w:val="000000" w:themeColor="text1"/>
                  <w:lang w:val="es-ES"/>
                </w:rPr>
                <w:t xml:space="preserve"> (Cuarta ed.). México D.F, México: McGraw-Hill Interamericana.</w:t>
              </w:r>
            </w:p>
            <w:p w14:paraId="5B702717" w14:textId="77777777" w:rsidR="00ED2929" w:rsidRPr="00335757" w:rsidRDefault="00ED2929" w:rsidP="00ED2929">
              <w:pPr>
                <w:spacing w:line="312" w:lineRule="auto"/>
                <w:ind w:left="567" w:hanging="567"/>
                <w:rPr>
                  <w:rFonts w:cs="Times New Roman"/>
                  <w:color w:val="000000" w:themeColor="text1"/>
                  <w:szCs w:val="24"/>
                  <w:lang w:val="en-US"/>
                </w:rPr>
              </w:pPr>
              <w:proofErr w:type="spellStart"/>
              <w:r w:rsidRPr="00335757">
                <w:rPr>
                  <w:rFonts w:cs="Times New Roman"/>
                  <w:color w:val="000000" w:themeColor="text1"/>
                  <w:szCs w:val="24"/>
                  <w:lang w:val="en-US"/>
                </w:rPr>
                <w:t>Hirt</w:t>
              </w:r>
              <w:proofErr w:type="gramStart"/>
              <w:r w:rsidRPr="00335757">
                <w:rPr>
                  <w:rFonts w:cs="Times New Roman"/>
                  <w:color w:val="000000" w:themeColor="text1"/>
                  <w:szCs w:val="24"/>
                  <w:lang w:val="en-US"/>
                </w:rPr>
                <w:t>,T</w:t>
              </w:r>
              <w:proofErr w:type="spellEnd"/>
              <w:proofErr w:type="gramEnd"/>
              <w:r w:rsidRPr="00335757">
                <w:rPr>
                  <w:rFonts w:cs="Times New Roman"/>
                  <w:color w:val="000000" w:themeColor="text1"/>
                  <w:szCs w:val="24"/>
                  <w:lang w:val="en-US"/>
                </w:rPr>
                <w:t>. (2010).</w:t>
              </w:r>
              <w:r w:rsidRPr="00335757">
                <w:rPr>
                  <w:rFonts w:ascii="Verdana" w:hAnsi="Verdana"/>
                  <w:color w:val="000000" w:themeColor="text1"/>
                  <w:sz w:val="18"/>
                  <w:szCs w:val="18"/>
                  <w:lang w:val="en-US"/>
                </w:rPr>
                <w:t xml:space="preserve"> </w:t>
              </w:r>
              <w:r w:rsidRPr="00335757">
                <w:rPr>
                  <w:rFonts w:cs="Times New Roman"/>
                  <w:i/>
                  <w:color w:val="000000" w:themeColor="text1"/>
                  <w:szCs w:val="24"/>
                  <w:lang w:val="en-US"/>
                </w:rPr>
                <w:t xml:space="preserve">Notes for a lecture on Sustainable Production Processes. </w:t>
              </w:r>
              <w:r w:rsidRPr="00335757">
                <w:rPr>
                  <w:rFonts w:cs="Times New Roman"/>
                  <w:color w:val="000000" w:themeColor="text1"/>
                  <w:szCs w:val="24"/>
                  <w:lang w:val="en-US"/>
                </w:rPr>
                <w:t xml:space="preserve">Universidad de Stuttgart, </w:t>
              </w:r>
              <w:proofErr w:type="spellStart"/>
              <w:r w:rsidRPr="00335757">
                <w:rPr>
                  <w:rFonts w:cs="Times New Roman"/>
                  <w:color w:val="000000" w:themeColor="text1"/>
                  <w:szCs w:val="24"/>
                  <w:lang w:val="en-US"/>
                </w:rPr>
                <w:t>Alemania</w:t>
              </w:r>
              <w:proofErr w:type="spellEnd"/>
            </w:p>
            <w:p w14:paraId="78988EDE" w14:textId="77777777" w:rsidR="00ED2929" w:rsidRPr="00335757" w:rsidRDefault="00ED2929" w:rsidP="00ED2929">
              <w:pPr>
                <w:shd w:val="clear" w:color="auto" w:fill="FFFFFF"/>
                <w:spacing w:after="0" w:line="312" w:lineRule="auto"/>
                <w:ind w:left="567" w:hanging="567"/>
                <w:rPr>
                  <w:rFonts w:cs="Times New Roman"/>
                  <w:color w:val="000000" w:themeColor="text1"/>
                  <w:szCs w:val="24"/>
                  <w:lang w:val="en-US"/>
                </w:rPr>
              </w:pPr>
              <w:hyperlink r:id="rId25" w:history="1">
                <w:r w:rsidRPr="00335757">
                  <w:rPr>
                    <w:rFonts w:cs="Times New Roman"/>
                    <w:color w:val="000000" w:themeColor="text1"/>
                    <w:szCs w:val="24"/>
                    <w:lang w:val="en-US"/>
                  </w:rPr>
                  <w:t>Hua-qing W.</w:t>
                </w:r>
              </w:hyperlink>
              <w:proofErr w:type="gramStart"/>
              <w:r w:rsidRPr="00335757">
                <w:rPr>
                  <w:rFonts w:cs="Times New Roman"/>
                  <w:color w:val="000000" w:themeColor="text1"/>
                  <w:szCs w:val="24"/>
                  <w:lang w:val="en-US"/>
                </w:rPr>
                <w:t xml:space="preserve">, </w:t>
              </w:r>
              <w:proofErr w:type="gramEnd"/>
              <w:r w:rsidRPr="00335757">
                <w:rPr>
                  <w:color w:val="000000" w:themeColor="text1"/>
                </w:rPr>
                <w:fldChar w:fldCharType="begin"/>
              </w:r>
              <w:r w:rsidRPr="00335757">
                <w:rPr>
                  <w:color w:val="000000" w:themeColor="text1"/>
                  <w:lang w:val="en-US"/>
                </w:rPr>
                <w:instrText xml:space="preserve"> HYPERLINK "http://www.sciencedirect.com/science/article/pii/S0921344913002000" </w:instrText>
              </w:r>
              <w:r w:rsidRPr="00335757">
                <w:rPr>
                  <w:color w:val="000000" w:themeColor="text1"/>
                </w:rPr>
                <w:fldChar w:fldCharType="separate"/>
              </w:r>
              <w:r w:rsidRPr="00335757">
                <w:rPr>
                  <w:rFonts w:cs="Times New Roman"/>
                  <w:color w:val="000000" w:themeColor="text1"/>
                  <w:szCs w:val="24"/>
                  <w:lang w:val="en-US"/>
                </w:rPr>
                <w:t>Yan S</w:t>
              </w:r>
              <w:r w:rsidRPr="00335757">
                <w:rPr>
                  <w:rFonts w:cs="Times New Roman"/>
                  <w:color w:val="000000" w:themeColor="text1"/>
                  <w:szCs w:val="24"/>
                  <w:lang w:val="en-US"/>
                </w:rPr>
                <w:fldChar w:fldCharType="end"/>
              </w:r>
              <w:r w:rsidRPr="00335757">
                <w:rPr>
                  <w:rFonts w:cs="Times New Roman"/>
                  <w:color w:val="000000" w:themeColor="text1"/>
                  <w:szCs w:val="24"/>
                  <w:lang w:val="en-US"/>
                </w:rPr>
                <w:t xml:space="preserve">., </w:t>
              </w:r>
              <w:hyperlink r:id="rId26" w:history="1">
                <w:r w:rsidRPr="00335757">
                  <w:rPr>
                    <w:rFonts w:cs="Times New Roman"/>
                    <w:color w:val="000000" w:themeColor="text1"/>
                    <w:szCs w:val="24"/>
                    <w:lang w:val="en-US"/>
                  </w:rPr>
                  <w:t>Qiong X</w:t>
                </w:r>
              </w:hyperlink>
              <w:r w:rsidRPr="00335757">
                <w:rPr>
                  <w:rFonts w:cs="Times New Roman"/>
                  <w:color w:val="000000" w:themeColor="text1"/>
                  <w:szCs w:val="24"/>
                  <w:lang w:val="en-US"/>
                </w:rPr>
                <w:t xml:space="preserve"> &amp; </w:t>
              </w:r>
              <w:hyperlink r:id="rId27" w:history="1">
                <w:r w:rsidRPr="00335757">
                  <w:rPr>
                    <w:rFonts w:cs="Times New Roman"/>
                    <w:color w:val="000000" w:themeColor="text1"/>
                    <w:szCs w:val="24"/>
                    <w:lang w:val="en-US"/>
                  </w:rPr>
                  <w:t>Wei-dong Z</w:t>
                </w:r>
              </w:hyperlink>
              <w:r w:rsidRPr="00335757">
                <w:rPr>
                  <w:rFonts w:cs="Times New Roman"/>
                  <w:color w:val="000000" w:themeColor="text1"/>
                  <w:szCs w:val="24"/>
                  <w:lang w:val="en-US"/>
                </w:rPr>
                <w:t>.(2014). Effectiveness of the policy of circular economy in China: A DEA-based analysis for the period of 11th five-year-plan.</w:t>
              </w:r>
              <w:r w:rsidRPr="00335757">
                <w:rPr>
                  <w:rFonts w:eastAsia="Times New Roman" w:cs="Times New Roman"/>
                  <w:color w:val="000000" w:themeColor="text1"/>
                  <w:sz w:val="20"/>
                  <w:szCs w:val="20"/>
                  <w:lang w:val="en-US" w:eastAsia="es-CO"/>
                </w:rPr>
                <w:t xml:space="preserve"> </w:t>
              </w:r>
              <w:hyperlink r:id="rId28" w:tooltip="Go to Resources, Conservation and Recycling on ScienceDirect" w:history="1">
                <w:r w:rsidRPr="00335757">
                  <w:rPr>
                    <w:rFonts w:cs="Times New Roman"/>
                    <w:i/>
                    <w:color w:val="000000" w:themeColor="text1"/>
                    <w:szCs w:val="24"/>
                    <w:lang w:val="en-US"/>
                  </w:rPr>
                  <w:t>Resources, Conservation and Recycling</w:t>
                </w:r>
              </w:hyperlink>
              <w:r w:rsidRPr="00335757">
                <w:rPr>
                  <w:rFonts w:cs="Times New Roman"/>
                  <w:i/>
                  <w:color w:val="000000" w:themeColor="text1"/>
                  <w:szCs w:val="24"/>
                  <w:lang w:val="en-US"/>
                </w:rPr>
                <w:t>.</w:t>
              </w:r>
              <w:hyperlink r:id="rId29" w:tooltip="Go to table of contents for this volume/issue" w:history="1">
                <w:r w:rsidRPr="00335757">
                  <w:rPr>
                    <w:rFonts w:cs="Times New Roman"/>
                    <w:i/>
                    <w:color w:val="000000" w:themeColor="text1"/>
                    <w:szCs w:val="24"/>
                    <w:lang w:val="en-US"/>
                  </w:rPr>
                  <w:t>83</w:t>
                </w:r>
              </w:hyperlink>
              <w:r w:rsidRPr="00335757">
                <w:rPr>
                  <w:rFonts w:cs="Times New Roman"/>
                  <w:i/>
                  <w:color w:val="000000" w:themeColor="text1"/>
                  <w:szCs w:val="24"/>
                  <w:lang w:val="en-US"/>
                </w:rPr>
                <w:t xml:space="preserve">, </w:t>
              </w:r>
              <w:r w:rsidRPr="00335757">
                <w:rPr>
                  <w:rFonts w:cs="Times New Roman"/>
                  <w:color w:val="000000" w:themeColor="text1"/>
                  <w:szCs w:val="24"/>
                  <w:lang w:val="en-US"/>
                </w:rPr>
                <w:t>163–175</w:t>
              </w:r>
            </w:p>
            <w:p w14:paraId="54E4DDAB" w14:textId="77777777" w:rsidR="00B14374" w:rsidRPr="00335757" w:rsidRDefault="00B14374" w:rsidP="00B14374">
              <w:pPr>
                <w:pStyle w:val="Bibliografa"/>
                <w:ind w:left="720" w:hanging="720"/>
                <w:rPr>
                  <w:noProof/>
                  <w:color w:val="000000" w:themeColor="text1"/>
                  <w:lang w:val="en-US"/>
                </w:rPr>
              </w:pPr>
              <w:r w:rsidRPr="00335757">
                <w:rPr>
                  <w:noProof/>
                  <w:color w:val="000000" w:themeColor="text1"/>
                  <w:lang w:val="en-US"/>
                </w:rPr>
                <w:t xml:space="preserve">Kuo, L., Yeh, C.-C., &amp; Yu, H.-C. (2012). Disclosure of Corporate Social Responsibility and Environmental Management: Evidence from China. </w:t>
              </w:r>
              <w:r w:rsidRPr="00335757">
                <w:rPr>
                  <w:i/>
                  <w:iCs/>
                  <w:noProof/>
                  <w:color w:val="000000" w:themeColor="text1"/>
                  <w:lang w:val="en-US"/>
                </w:rPr>
                <w:t>Corporate Social Responsibility and Environmental Management, 19</w:t>
              </w:r>
              <w:r w:rsidRPr="00335757">
                <w:rPr>
                  <w:noProof/>
                  <w:color w:val="000000" w:themeColor="text1"/>
                  <w:lang w:val="en-US"/>
                </w:rPr>
                <w:t>, 273–287. doi: 10.1002/csr.274</w:t>
              </w:r>
            </w:p>
            <w:p w14:paraId="6B18BE89" w14:textId="77777777" w:rsidR="00B14374" w:rsidRPr="00335757" w:rsidRDefault="00B14374" w:rsidP="00B14374">
              <w:pPr>
                <w:pStyle w:val="Bibliografa"/>
                <w:ind w:left="720" w:hanging="720"/>
                <w:rPr>
                  <w:noProof/>
                  <w:color w:val="000000" w:themeColor="text1"/>
                  <w:lang w:val="en-US"/>
                </w:rPr>
              </w:pPr>
              <w:r w:rsidRPr="00335757">
                <w:rPr>
                  <w:noProof/>
                  <w:color w:val="000000" w:themeColor="text1"/>
                  <w:lang w:val="en-US"/>
                </w:rPr>
                <w:t xml:space="preserve">Li, S. (2012). The Research on Quantitative Evaluation of Circular Economy Based on Waste Input-Output Analysis. </w:t>
              </w:r>
              <w:r w:rsidRPr="00335757">
                <w:rPr>
                  <w:i/>
                  <w:iCs/>
                  <w:noProof/>
                  <w:color w:val="000000" w:themeColor="text1"/>
                  <w:lang w:val="en-US"/>
                </w:rPr>
                <w:t>Procedia Environmental Sciences, 12</w:t>
              </w:r>
              <w:r w:rsidRPr="00335757">
                <w:rPr>
                  <w:noProof/>
                  <w:color w:val="000000" w:themeColor="text1"/>
                  <w:lang w:val="en-US"/>
                </w:rPr>
                <w:t>, 65 – 71.</w:t>
              </w:r>
            </w:p>
            <w:p w14:paraId="2F5290AC" w14:textId="77777777" w:rsidR="00B14374" w:rsidRPr="00335757" w:rsidRDefault="00B14374" w:rsidP="00B14374">
              <w:pPr>
                <w:pStyle w:val="Bibliografa"/>
                <w:ind w:left="720" w:hanging="720"/>
                <w:rPr>
                  <w:noProof/>
                  <w:color w:val="000000" w:themeColor="text1"/>
                  <w:lang w:val="en-US"/>
                </w:rPr>
              </w:pPr>
              <w:r w:rsidRPr="00335757">
                <w:rPr>
                  <w:noProof/>
                  <w:color w:val="000000" w:themeColor="text1"/>
                  <w:lang w:val="en-US"/>
                </w:rPr>
                <w:t xml:space="preserve">Liu, X., &amp; Anbumozhi, V. (2009). Determinant factors of corporate environmental information disclosure: an empirical study of Chinese listed. </w:t>
              </w:r>
              <w:r w:rsidRPr="00335757">
                <w:rPr>
                  <w:i/>
                  <w:iCs/>
                  <w:noProof/>
                  <w:color w:val="000000" w:themeColor="text1"/>
                  <w:lang w:val="en-US"/>
                </w:rPr>
                <w:t>Journal of Cleaner Production, 17</w:t>
              </w:r>
              <w:r w:rsidRPr="00335757">
                <w:rPr>
                  <w:noProof/>
                  <w:color w:val="000000" w:themeColor="text1"/>
                  <w:lang w:val="en-US"/>
                </w:rPr>
                <w:t>, 593–600.</w:t>
              </w:r>
            </w:p>
            <w:p w14:paraId="443FCDAF" w14:textId="77777777" w:rsidR="00ED2929" w:rsidRPr="00335757" w:rsidRDefault="00ED2929" w:rsidP="00ED2929">
              <w:pPr>
                <w:pStyle w:val="Default"/>
                <w:spacing w:line="312" w:lineRule="auto"/>
                <w:ind w:left="567" w:hanging="567"/>
                <w:jc w:val="both"/>
                <w:rPr>
                  <w:color w:val="000000" w:themeColor="text1"/>
                  <w:lang w:val="en-US"/>
                </w:rPr>
              </w:pPr>
              <w:hyperlink r:id="rId30" w:history="1">
                <w:r w:rsidRPr="00335757">
                  <w:rPr>
                    <w:color w:val="000000" w:themeColor="text1"/>
                    <w:lang w:val="en-US"/>
                  </w:rPr>
                  <w:t xml:space="preserve"> McDonough</w:t>
                </w:r>
              </w:hyperlink>
              <w:r w:rsidRPr="00335757">
                <w:rPr>
                  <w:color w:val="000000" w:themeColor="text1"/>
                  <w:lang w:val="en-US"/>
                </w:rPr>
                <w:t xml:space="preserve"> W. &amp; </w:t>
              </w:r>
              <w:proofErr w:type="spellStart"/>
              <w:r w:rsidRPr="00335757">
                <w:rPr>
                  <w:color w:val="000000" w:themeColor="text1"/>
                  <w:lang w:val="en-US"/>
                </w:rPr>
                <w:t>Braungart</w:t>
              </w:r>
              <w:proofErr w:type="spellEnd"/>
              <w:r w:rsidRPr="00335757">
                <w:rPr>
                  <w:color w:val="000000" w:themeColor="text1"/>
                  <w:lang w:val="en-US"/>
                </w:rPr>
                <w:t xml:space="preserve"> M., (2002). </w:t>
              </w:r>
              <w:r w:rsidRPr="00335757">
                <w:rPr>
                  <w:i/>
                  <w:color w:val="000000" w:themeColor="text1"/>
                  <w:lang w:val="en-US"/>
                </w:rPr>
                <w:t>Cradle to Cradle. Remarking the way we make things</w:t>
              </w:r>
            </w:p>
            <w:p w14:paraId="5EC29088" w14:textId="77777777" w:rsidR="00ED2929" w:rsidRPr="00335757" w:rsidRDefault="00ED2929" w:rsidP="00ED2929">
              <w:pPr>
                <w:pStyle w:val="Default"/>
                <w:spacing w:line="312" w:lineRule="auto"/>
                <w:ind w:left="567" w:hanging="567"/>
                <w:jc w:val="both"/>
                <w:rPr>
                  <w:color w:val="000000" w:themeColor="text1"/>
                  <w:lang w:val="en-US"/>
                </w:rPr>
              </w:pPr>
              <w:r w:rsidRPr="00335757">
                <w:rPr>
                  <w:color w:val="000000" w:themeColor="text1"/>
                  <w:lang w:val="en-US"/>
                </w:rPr>
                <w:t xml:space="preserve">              (1a </w:t>
              </w:r>
              <w:proofErr w:type="gramStart"/>
              <w:r w:rsidRPr="00335757">
                <w:rPr>
                  <w:color w:val="000000" w:themeColor="text1"/>
                  <w:lang w:val="en-US"/>
                </w:rPr>
                <w:t>ed</w:t>
              </w:r>
              <w:proofErr w:type="gramEnd"/>
              <w:r w:rsidRPr="00335757">
                <w:rPr>
                  <w:color w:val="000000" w:themeColor="text1"/>
                  <w:lang w:val="en-US"/>
                </w:rPr>
                <w:t>.). New York</w:t>
              </w:r>
              <w:proofErr w:type="gramStart"/>
              <w:r w:rsidRPr="00335757">
                <w:rPr>
                  <w:color w:val="000000" w:themeColor="text1"/>
                  <w:lang w:val="en-US"/>
                </w:rPr>
                <w:t>:</w:t>
              </w:r>
              <w:hyperlink r:id="rId31" w:tooltip="Farrar, Straus and Giroux" w:history="1">
                <w:r w:rsidRPr="00335757">
                  <w:rPr>
                    <w:color w:val="000000" w:themeColor="text1"/>
                    <w:lang w:val="en-US"/>
                  </w:rPr>
                  <w:t>North Point Press</w:t>
                </w:r>
              </w:hyperlink>
              <w:r w:rsidRPr="00335757">
                <w:rPr>
                  <w:color w:val="000000" w:themeColor="text1"/>
                  <w:lang w:val="en-US"/>
                </w:rPr>
                <w:t>.</w:t>
              </w:r>
              <w:proofErr w:type="gramEnd"/>
            </w:p>
            <w:p w14:paraId="692FA911" w14:textId="77777777" w:rsidR="00ED2929" w:rsidRPr="00335757" w:rsidRDefault="00ED2929" w:rsidP="00ED2929">
              <w:pPr>
                <w:autoSpaceDE w:val="0"/>
                <w:autoSpaceDN w:val="0"/>
                <w:adjustRightInd w:val="0"/>
                <w:spacing w:after="0" w:line="312" w:lineRule="auto"/>
                <w:ind w:left="567" w:hanging="567"/>
                <w:rPr>
                  <w:rFonts w:cs="Times New Roman"/>
                  <w:color w:val="000000" w:themeColor="text1"/>
                  <w:szCs w:val="24"/>
                  <w:lang w:val="en-US"/>
                </w:rPr>
              </w:pPr>
              <w:r w:rsidRPr="00335757">
                <w:rPr>
                  <w:rFonts w:cs="Times New Roman"/>
                  <w:color w:val="000000" w:themeColor="text1"/>
                  <w:szCs w:val="24"/>
                  <w:lang w:val="en-US"/>
                </w:rPr>
                <w:t xml:space="preserve">Mathews J., Tang Y. and Tan H, (2011). China’s move to a Circular Economy as a development strategy. </w:t>
              </w:r>
              <w:r w:rsidRPr="00335757">
                <w:rPr>
                  <w:rFonts w:cs="Times New Roman"/>
                  <w:i/>
                  <w:color w:val="000000" w:themeColor="text1"/>
                  <w:szCs w:val="24"/>
                  <w:lang w:val="en-US"/>
                </w:rPr>
                <w:t>Asian Business &amp; Management (10)</w:t>
              </w:r>
              <w:r w:rsidRPr="00335757">
                <w:rPr>
                  <w:rFonts w:cs="Times New Roman"/>
                  <w:color w:val="000000" w:themeColor="text1"/>
                  <w:szCs w:val="24"/>
                  <w:lang w:val="en-US"/>
                </w:rPr>
                <w:t xml:space="preserve"> 4, 463–484</w:t>
              </w:r>
            </w:p>
            <w:p w14:paraId="6475CE16" w14:textId="77777777" w:rsidR="00ED2929" w:rsidRPr="00335757" w:rsidRDefault="00ED2929" w:rsidP="00ED2929">
              <w:pPr>
                <w:autoSpaceDE w:val="0"/>
                <w:autoSpaceDN w:val="0"/>
                <w:adjustRightInd w:val="0"/>
                <w:spacing w:after="0" w:line="312" w:lineRule="auto"/>
                <w:ind w:left="567" w:hanging="567"/>
                <w:rPr>
                  <w:rFonts w:cs="Times New Roman"/>
                  <w:color w:val="000000" w:themeColor="text1"/>
                  <w:szCs w:val="24"/>
                </w:rPr>
              </w:pPr>
              <w:proofErr w:type="spellStart"/>
              <w:r w:rsidRPr="00335757">
                <w:rPr>
                  <w:rFonts w:cs="Times New Roman"/>
                  <w:color w:val="000000" w:themeColor="text1"/>
                  <w:szCs w:val="24"/>
                  <w:lang w:val="en-US"/>
                </w:rPr>
                <w:t>Naustdalslid</w:t>
              </w:r>
              <w:proofErr w:type="spellEnd"/>
              <w:r w:rsidRPr="00335757">
                <w:rPr>
                  <w:rFonts w:cs="Times New Roman"/>
                  <w:color w:val="000000" w:themeColor="text1"/>
                  <w:szCs w:val="24"/>
                  <w:lang w:val="en-US"/>
                </w:rPr>
                <w:t xml:space="preserve"> J., (2014).Circular economy in China – the environmental dimension of the harmonious society</w:t>
              </w:r>
              <w:r w:rsidRPr="00335757">
                <w:rPr>
                  <w:rFonts w:cs="Times New Roman"/>
                  <w:i/>
                  <w:color w:val="000000" w:themeColor="text1"/>
                  <w:szCs w:val="24"/>
                  <w:lang w:val="en-US"/>
                </w:rPr>
                <w:t xml:space="preserve">. </w:t>
              </w:r>
              <w:r w:rsidRPr="00335757">
                <w:rPr>
                  <w:rFonts w:cs="Times New Roman"/>
                  <w:i/>
                  <w:color w:val="000000" w:themeColor="text1"/>
                  <w:szCs w:val="24"/>
                </w:rPr>
                <w:t xml:space="preserve">International Journal of </w:t>
              </w:r>
              <w:proofErr w:type="spellStart"/>
              <w:r w:rsidRPr="00335757">
                <w:rPr>
                  <w:rFonts w:cs="Times New Roman"/>
                  <w:i/>
                  <w:color w:val="000000" w:themeColor="text1"/>
                  <w:szCs w:val="24"/>
                </w:rPr>
                <w:t>Sustainable</w:t>
              </w:r>
              <w:proofErr w:type="spellEnd"/>
              <w:r w:rsidRPr="00335757">
                <w:rPr>
                  <w:rFonts w:cs="Times New Roman"/>
                  <w:i/>
                  <w:color w:val="000000" w:themeColor="text1"/>
                  <w:szCs w:val="24"/>
                </w:rPr>
                <w:t xml:space="preserve"> </w:t>
              </w:r>
              <w:proofErr w:type="spellStart"/>
              <w:r w:rsidRPr="00335757">
                <w:rPr>
                  <w:rFonts w:cs="Times New Roman"/>
                  <w:i/>
                  <w:color w:val="000000" w:themeColor="text1"/>
                  <w:szCs w:val="24"/>
                </w:rPr>
                <w:t>Development</w:t>
              </w:r>
              <w:proofErr w:type="spellEnd"/>
              <w:r w:rsidRPr="00335757">
                <w:rPr>
                  <w:rFonts w:cs="Times New Roman"/>
                  <w:i/>
                  <w:color w:val="000000" w:themeColor="text1"/>
                  <w:szCs w:val="24"/>
                </w:rPr>
                <w:t xml:space="preserve"> &amp; </w:t>
              </w:r>
              <w:proofErr w:type="spellStart"/>
              <w:r w:rsidRPr="00335757">
                <w:rPr>
                  <w:rFonts w:cs="Times New Roman"/>
                  <w:i/>
                  <w:color w:val="000000" w:themeColor="text1"/>
                  <w:szCs w:val="24"/>
                </w:rPr>
                <w:t>World</w:t>
              </w:r>
              <w:proofErr w:type="spellEnd"/>
              <w:r w:rsidRPr="00335757">
                <w:rPr>
                  <w:rFonts w:cs="Times New Roman"/>
                  <w:i/>
                  <w:color w:val="000000" w:themeColor="text1"/>
                  <w:szCs w:val="24"/>
                </w:rPr>
                <w:t xml:space="preserve"> </w:t>
              </w:r>
              <w:proofErr w:type="spellStart"/>
              <w:r w:rsidRPr="00335757">
                <w:rPr>
                  <w:rFonts w:cs="Times New Roman"/>
                  <w:i/>
                  <w:color w:val="000000" w:themeColor="text1"/>
                  <w:szCs w:val="24"/>
                </w:rPr>
                <w:t>Ecology</w:t>
              </w:r>
              <w:proofErr w:type="spellEnd"/>
              <w:r w:rsidRPr="00335757">
                <w:rPr>
                  <w:rFonts w:cs="Times New Roman"/>
                  <w:i/>
                  <w:color w:val="000000" w:themeColor="text1"/>
                  <w:szCs w:val="24"/>
                </w:rPr>
                <w:t>. 21</w:t>
              </w:r>
              <w:r w:rsidRPr="00335757">
                <w:rPr>
                  <w:rFonts w:cs="Times New Roman"/>
                  <w:color w:val="000000" w:themeColor="text1"/>
                  <w:szCs w:val="24"/>
                </w:rPr>
                <w:t>(4), 303-313</w:t>
              </w:r>
            </w:p>
            <w:p w14:paraId="0D84D68D" w14:textId="77777777" w:rsidR="00B14374" w:rsidRPr="00335757" w:rsidRDefault="00B14374" w:rsidP="00B14374">
              <w:pPr>
                <w:pStyle w:val="Bibliografa"/>
                <w:ind w:left="720" w:hanging="720"/>
                <w:rPr>
                  <w:noProof/>
                  <w:color w:val="000000" w:themeColor="text1"/>
                  <w:lang w:val="es-ES"/>
                </w:rPr>
              </w:pPr>
              <w:r w:rsidRPr="00335757">
                <w:rPr>
                  <w:noProof/>
                  <w:color w:val="000000" w:themeColor="text1"/>
                  <w:lang w:val="en-US"/>
                </w:rPr>
                <w:t xml:space="preserve">Organ, D. (1988). </w:t>
              </w:r>
              <w:r w:rsidRPr="00335757">
                <w:rPr>
                  <w:i/>
                  <w:iCs/>
                  <w:noProof/>
                  <w:color w:val="000000" w:themeColor="text1"/>
                  <w:lang w:val="en-US"/>
                </w:rPr>
                <w:t>Organizational citizenship behavior: The good soldier syndrome.</w:t>
              </w:r>
              <w:r w:rsidRPr="00335757">
                <w:rPr>
                  <w:noProof/>
                  <w:color w:val="000000" w:themeColor="text1"/>
                  <w:lang w:val="en-US"/>
                </w:rPr>
                <w:t xml:space="preserve"> </w:t>
              </w:r>
              <w:r w:rsidRPr="00335757">
                <w:rPr>
                  <w:noProof/>
                  <w:color w:val="000000" w:themeColor="text1"/>
                  <w:lang w:val="es-ES"/>
                </w:rPr>
                <w:t>Lexington, MA: Lexington Books.</w:t>
              </w:r>
            </w:p>
            <w:p w14:paraId="50BB5BC7" w14:textId="77777777" w:rsidR="004D281E" w:rsidRPr="00335757" w:rsidRDefault="004D281E" w:rsidP="004D281E">
              <w:pPr>
                <w:autoSpaceDE w:val="0"/>
                <w:autoSpaceDN w:val="0"/>
                <w:adjustRightInd w:val="0"/>
                <w:spacing w:after="0" w:line="312" w:lineRule="auto"/>
                <w:ind w:left="567" w:hanging="567"/>
                <w:rPr>
                  <w:rFonts w:cs="Times New Roman"/>
                  <w:color w:val="000000" w:themeColor="text1"/>
                  <w:szCs w:val="24"/>
                </w:rPr>
              </w:pPr>
              <w:r w:rsidRPr="00335757">
                <w:rPr>
                  <w:rFonts w:cs="Times New Roman"/>
                  <w:bCs/>
                  <w:color w:val="000000" w:themeColor="text1"/>
                  <w:szCs w:val="24"/>
                </w:rPr>
                <w:t xml:space="preserve">Organización de las Naciones Unidas, (2015). </w:t>
              </w:r>
              <w:r w:rsidRPr="00335757">
                <w:rPr>
                  <w:rFonts w:cs="Times New Roman"/>
                  <w:bCs/>
                  <w:i/>
                  <w:color w:val="000000" w:themeColor="text1"/>
                  <w:szCs w:val="24"/>
                </w:rPr>
                <w:t>Objetivo 7: Garantizar la sostenibilidad del medio ambiente</w:t>
              </w:r>
              <w:r w:rsidRPr="00335757">
                <w:rPr>
                  <w:rFonts w:cs="Times New Roman"/>
                  <w:bCs/>
                  <w:color w:val="000000" w:themeColor="text1"/>
                  <w:szCs w:val="24"/>
                </w:rPr>
                <w:t xml:space="preserve">. </w:t>
              </w:r>
              <w:r w:rsidRPr="00335757">
                <w:rPr>
                  <w:rFonts w:cs="Times New Roman"/>
                  <w:color w:val="000000" w:themeColor="text1"/>
                  <w:szCs w:val="24"/>
                </w:rPr>
                <w:t xml:space="preserve">Recuperado de: </w:t>
              </w:r>
              <w:hyperlink r:id="rId32" w:history="1">
                <w:r w:rsidRPr="00335757">
                  <w:rPr>
                    <w:rStyle w:val="Hipervnculo"/>
                    <w:rFonts w:cs="Times New Roman"/>
                    <w:color w:val="000000" w:themeColor="text1"/>
                    <w:szCs w:val="24"/>
                    <w:u w:val="none"/>
                  </w:rPr>
                  <w:t>http://www.un.org/es/millenniumgoals/environ.shtml</w:t>
                </w:r>
              </w:hyperlink>
            </w:p>
            <w:p w14:paraId="1C345CDC" w14:textId="77777777" w:rsidR="004D281E" w:rsidRPr="00335757" w:rsidRDefault="004D281E" w:rsidP="004D281E">
              <w:pPr>
                <w:autoSpaceDE w:val="0"/>
                <w:autoSpaceDN w:val="0"/>
                <w:adjustRightInd w:val="0"/>
                <w:spacing w:after="0" w:line="312" w:lineRule="auto"/>
                <w:ind w:left="567" w:hanging="567"/>
                <w:rPr>
                  <w:rStyle w:val="Hipervnculo"/>
                  <w:rFonts w:cs="Times New Roman"/>
                  <w:color w:val="000000" w:themeColor="text1"/>
                  <w:szCs w:val="24"/>
                  <w:u w:val="none"/>
                </w:rPr>
              </w:pPr>
              <w:r w:rsidRPr="00335757">
                <w:rPr>
                  <w:rFonts w:cs="Times New Roman"/>
                  <w:color w:val="000000" w:themeColor="text1"/>
                  <w:szCs w:val="24"/>
                </w:rPr>
                <w:t xml:space="preserve">Pacto Global Colombia. (2014). </w:t>
              </w:r>
              <w:proofErr w:type="spellStart"/>
              <w:r w:rsidRPr="00335757">
                <w:rPr>
                  <w:rFonts w:cs="Times New Roman"/>
                  <w:i/>
                  <w:color w:val="000000" w:themeColor="text1"/>
                  <w:szCs w:val="24"/>
                </w:rPr>
                <w:t>Caring</w:t>
              </w:r>
              <w:proofErr w:type="spellEnd"/>
              <w:r w:rsidRPr="00335757">
                <w:rPr>
                  <w:rFonts w:cs="Times New Roman"/>
                  <w:i/>
                  <w:color w:val="000000" w:themeColor="text1"/>
                  <w:szCs w:val="24"/>
                </w:rPr>
                <w:t xml:space="preserve"> </w:t>
              </w:r>
              <w:proofErr w:type="spellStart"/>
              <w:r w:rsidRPr="00335757">
                <w:rPr>
                  <w:rFonts w:cs="Times New Roman"/>
                  <w:i/>
                  <w:color w:val="000000" w:themeColor="text1"/>
                  <w:szCs w:val="24"/>
                </w:rPr>
                <w:t>for</w:t>
              </w:r>
              <w:proofErr w:type="spellEnd"/>
              <w:r w:rsidRPr="00335757">
                <w:rPr>
                  <w:rFonts w:cs="Times New Roman"/>
                  <w:i/>
                  <w:color w:val="000000" w:themeColor="text1"/>
                  <w:szCs w:val="24"/>
                </w:rPr>
                <w:t xml:space="preserve"> </w:t>
              </w:r>
              <w:proofErr w:type="spellStart"/>
              <w:r w:rsidRPr="00335757">
                <w:rPr>
                  <w:rFonts w:cs="Times New Roman"/>
                  <w:i/>
                  <w:color w:val="000000" w:themeColor="text1"/>
                  <w:szCs w:val="24"/>
                </w:rPr>
                <w:t>the</w:t>
              </w:r>
              <w:proofErr w:type="spellEnd"/>
              <w:r w:rsidRPr="00335757">
                <w:rPr>
                  <w:rFonts w:cs="Times New Roman"/>
                  <w:i/>
                  <w:color w:val="000000" w:themeColor="text1"/>
                  <w:szCs w:val="24"/>
                </w:rPr>
                <w:t xml:space="preserve"> </w:t>
              </w:r>
              <w:proofErr w:type="spellStart"/>
              <w:r w:rsidRPr="00335757">
                <w:rPr>
                  <w:rFonts w:cs="Times New Roman"/>
                  <w:i/>
                  <w:color w:val="000000" w:themeColor="text1"/>
                  <w:szCs w:val="24"/>
                </w:rPr>
                <w:t>Climate</w:t>
              </w:r>
              <w:proofErr w:type="spellEnd"/>
              <w:r w:rsidRPr="00335757">
                <w:rPr>
                  <w:rFonts w:cs="Times New Roman"/>
                  <w:i/>
                  <w:color w:val="000000" w:themeColor="text1"/>
                  <w:szCs w:val="24"/>
                </w:rPr>
                <w:t xml:space="preserve">. </w:t>
              </w:r>
              <w:r w:rsidRPr="00335757">
                <w:rPr>
                  <w:rFonts w:cs="Times New Roman"/>
                  <w:color w:val="000000" w:themeColor="text1"/>
                  <w:szCs w:val="24"/>
                </w:rPr>
                <w:t xml:space="preserve">Recuperado de:  </w:t>
              </w:r>
              <w:hyperlink r:id="rId33" w:history="1">
                <w:r w:rsidRPr="00335757">
                  <w:rPr>
                    <w:rStyle w:val="Hipervnculo"/>
                    <w:rFonts w:cs="Times New Roman"/>
                    <w:color w:val="000000" w:themeColor="text1"/>
                    <w:szCs w:val="24"/>
                    <w:u w:val="none"/>
                  </w:rPr>
                  <w:t>http://www.pactoglobal-colombia.org/index.php/iniciativas-mundiales/que-es-caring-for-climate-colombia</w:t>
                </w:r>
              </w:hyperlink>
            </w:p>
            <w:p w14:paraId="1FDB2E1A" w14:textId="77777777" w:rsidR="004D281E" w:rsidRPr="00335757" w:rsidRDefault="004D281E" w:rsidP="004D281E">
              <w:pPr>
                <w:autoSpaceDE w:val="0"/>
                <w:autoSpaceDN w:val="0"/>
                <w:adjustRightInd w:val="0"/>
                <w:spacing w:after="0" w:line="312" w:lineRule="auto"/>
                <w:ind w:left="567" w:hanging="567"/>
                <w:rPr>
                  <w:rFonts w:cs="Times New Roman"/>
                  <w:color w:val="000000" w:themeColor="text1"/>
                  <w:szCs w:val="24"/>
                  <w:lang w:val="en-US"/>
                </w:rPr>
              </w:pPr>
              <w:r w:rsidRPr="00335757">
                <w:rPr>
                  <w:color w:val="000000" w:themeColor="text1"/>
                  <w:lang w:val="en-US"/>
                </w:rPr>
                <w:t>Rockart</w:t>
              </w:r>
              <w:proofErr w:type="gramStart"/>
              <w:r w:rsidRPr="00335757">
                <w:rPr>
                  <w:color w:val="000000" w:themeColor="text1"/>
                  <w:lang w:val="en-US"/>
                </w:rPr>
                <w:t>,J</w:t>
              </w:r>
              <w:proofErr w:type="gramEnd"/>
              <w:r w:rsidRPr="00335757">
                <w:rPr>
                  <w:color w:val="000000" w:themeColor="text1"/>
                  <w:lang w:val="en-US"/>
                </w:rPr>
                <w:t>.,1981.</w:t>
              </w:r>
              <w:r w:rsidRPr="00335757">
                <w:rPr>
                  <w:rFonts w:cs="Times New Roman"/>
                  <w:color w:val="000000" w:themeColor="text1"/>
                  <w:szCs w:val="24"/>
                  <w:lang w:val="en-US"/>
                </w:rPr>
                <w:t xml:space="preserve">A Primer on Critical Success Factors. </w:t>
              </w:r>
              <w:r w:rsidRPr="00335757">
                <w:rPr>
                  <w:rFonts w:cs="Times New Roman"/>
                  <w:i/>
                  <w:iCs/>
                  <w:color w:val="000000" w:themeColor="text1"/>
                  <w:szCs w:val="24"/>
                  <w:lang w:val="en-US"/>
                </w:rPr>
                <w:t>The Rise of Managerial Computing: The Best of the Center for Information Systems Research</w:t>
              </w:r>
              <w:r w:rsidRPr="00335757">
                <w:rPr>
                  <w:rFonts w:cs="Times New Roman"/>
                  <w:color w:val="000000" w:themeColor="text1"/>
                  <w:szCs w:val="24"/>
                  <w:lang w:val="en-US"/>
                </w:rPr>
                <w:t>, Homewood, IL: Dow Jones-Irwin.</w:t>
              </w:r>
            </w:p>
            <w:p w14:paraId="36846E8B" w14:textId="77777777" w:rsidR="004D281E" w:rsidRPr="00335757" w:rsidRDefault="004D281E" w:rsidP="004D281E">
              <w:pPr>
                <w:spacing w:line="312" w:lineRule="auto"/>
                <w:ind w:left="567" w:hanging="567"/>
                <w:rPr>
                  <w:color w:val="000000" w:themeColor="text1"/>
                  <w:lang w:val="en-US"/>
                </w:rPr>
              </w:pPr>
              <w:r w:rsidRPr="00335757">
                <w:rPr>
                  <w:color w:val="000000" w:themeColor="text1"/>
                  <w:lang w:val="en-US"/>
                </w:rPr>
                <w:t xml:space="preserve">Rossi M., Charon M., Wing C. &amp; </w:t>
              </w:r>
              <w:proofErr w:type="spellStart"/>
              <w:r w:rsidRPr="00335757">
                <w:rPr>
                  <w:color w:val="000000" w:themeColor="text1"/>
                  <w:lang w:val="en-US"/>
                </w:rPr>
                <w:t>Ewell</w:t>
              </w:r>
              <w:proofErr w:type="spellEnd"/>
              <w:r w:rsidRPr="00335757">
                <w:rPr>
                  <w:color w:val="000000" w:themeColor="text1"/>
                  <w:lang w:val="en-US"/>
                </w:rPr>
                <w:t xml:space="preserve"> J., (2006).  </w:t>
              </w:r>
              <w:r w:rsidRPr="00335757">
                <w:rPr>
                  <w:i/>
                  <w:color w:val="000000" w:themeColor="text1"/>
                  <w:lang w:val="en-US"/>
                </w:rPr>
                <w:t>Design for the Next Generation: Incorporating Cradle-to-Cradle Design into Herman Miller Products.</w:t>
              </w:r>
              <w:r w:rsidRPr="00335757">
                <w:rPr>
                  <w:color w:val="000000" w:themeColor="text1"/>
                  <w:lang w:val="en-US"/>
                </w:rPr>
                <w:t xml:space="preserve"> Herman _Miller _</w:t>
              </w:r>
              <w:proofErr w:type="spellStart"/>
              <w:r w:rsidRPr="00335757">
                <w:rPr>
                  <w:color w:val="000000" w:themeColor="text1"/>
                  <w:lang w:val="en-US"/>
                </w:rPr>
                <w:t>DfE</w:t>
              </w:r>
              <w:proofErr w:type="spellEnd"/>
              <w:r w:rsidRPr="00335757">
                <w:rPr>
                  <w:color w:val="000000" w:themeColor="text1"/>
                  <w:lang w:val="en-US"/>
                </w:rPr>
                <w:t xml:space="preserve"> case study_17mar06</w:t>
              </w:r>
            </w:p>
            <w:p w14:paraId="6E5826A6" w14:textId="77777777" w:rsidR="004D281E" w:rsidRPr="00335757" w:rsidRDefault="004D281E" w:rsidP="004D281E">
              <w:pPr>
                <w:spacing w:line="240" w:lineRule="auto"/>
                <w:rPr>
                  <w:color w:val="000000" w:themeColor="text1"/>
                  <w:lang w:val="en-US"/>
                </w:rPr>
              </w:pPr>
              <w:r w:rsidRPr="00335757">
                <w:rPr>
                  <w:color w:val="000000" w:themeColor="text1"/>
                  <w:lang w:val="en-US"/>
                </w:rPr>
                <w:t xml:space="preserve">Saunders, M., Lewis, P., &amp; Thornhill, A. (2003). </w:t>
              </w:r>
              <w:r w:rsidRPr="00335757">
                <w:rPr>
                  <w:i/>
                  <w:color w:val="000000" w:themeColor="text1"/>
                  <w:lang w:val="en-US"/>
                </w:rPr>
                <w:t>Research methods for business students.</w:t>
              </w:r>
            </w:p>
            <w:p w14:paraId="46CFA48B" w14:textId="77777777" w:rsidR="004D281E" w:rsidRPr="00335757" w:rsidRDefault="004D281E" w:rsidP="004D281E">
              <w:pPr>
                <w:spacing w:line="240" w:lineRule="auto"/>
                <w:rPr>
                  <w:color w:val="000000" w:themeColor="text1"/>
                  <w:lang w:val="en-US"/>
                </w:rPr>
              </w:pPr>
              <w:r w:rsidRPr="00335757">
                <w:rPr>
                  <w:color w:val="000000" w:themeColor="text1"/>
                  <w:lang w:val="en-US"/>
                </w:rPr>
                <w:t xml:space="preserve">      (3a </w:t>
              </w:r>
              <w:proofErr w:type="gramStart"/>
              <w:r w:rsidRPr="00335757">
                <w:rPr>
                  <w:color w:val="000000" w:themeColor="text1"/>
                  <w:lang w:val="en-US"/>
                </w:rPr>
                <w:t>ed</w:t>
              </w:r>
              <w:proofErr w:type="gramEnd"/>
              <w:r w:rsidRPr="00335757">
                <w:rPr>
                  <w:color w:val="000000" w:themeColor="text1"/>
                  <w:lang w:val="en-US"/>
                </w:rPr>
                <w:t>.). Upper Saddle River, NJ: Prentice Hall.</w:t>
              </w:r>
            </w:p>
            <w:p w14:paraId="26E83440" w14:textId="77777777" w:rsidR="004D281E" w:rsidRPr="00335757" w:rsidRDefault="004D281E" w:rsidP="004D281E">
              <w:pPr>
                <w:autoSpaceDE w:val="0"/>
                <w:autoSpaceDN w:val="0"/>
                <w:adjustRightInd w:val="0"/>
                <w:spacing w:after="0" w:line="240" w:lineRule="auto"/>
                <w:ind w:left="567" w:hanging="567"/>
                <w:rPr>
                  <w:rFonts w:cs="Times New Roman"/>
                  <w:color w:val="000000" w:themeColor="text1"/>
                  <w:szCs w:val="24"/>
                  <w:lang w:val="en-US"/>
                </w:rPr>
              </w:pPr>
              <w:r w:rsidRPr="00335757">
                <w:rPr>
                  <w:rFonts w:cs="Times New Roman"/>
                  <w:color w:val="000000" w:themeColor="text1"/>
                  <w:szCs w:val="24"/>
                  <w:lang w:val="en-US"/>
                </w:rPr>
                <w:lastRenderedPageBreak/>
                <w:t xml:space="preserve">Su B., </w:t>
              </w:r>
              <w:proofErr w:type="spellStart"/>
              <w:r w:rsidRPr="00335757">
                <w:rPr>
                  <w:rFonts w:cs="Times New Roman"/>
                  <w:color w:val="000000" w:themeColor="text1"/>
                  <w:szCs w:val="24"/>
                  <w:lang w:val="en-US"/>
                </w:rPr>
                <w:t>Heshmati</w:t>
              </w:r>
              <w:proofErr w:type="spellEnd"/>
              <w:r w:rsidRPr="00335757">
                <w:rPr>
                  <w:rFonts w:cs="Times New Roman"/>
                  <w:color w:val="000000" w:themeColor="text1"/>
                  <w:szCs w:val="24"/>
                  <w:lang w:val="en-US"/>
                </w:rPr>
                <w:t xml:space="preserve"> A., </w:t>
              </w:r>
              <w:proofErr w:type="spellStart"/>
              <w:r w:rsidRPr="00335757">
                <w:rPr>
                  <w:rFonts w:cs="Times New Roman"/>
                  <w:color w:val="000000" w:themeColor="text1"/>
                  <w:szCs w:val="24"/>
                  <w:lang w:val="en-US"/>
                </w:rPr>
                <w:t>Geng</w:t>
              </w:r>
              <w:proofErr w:type="spellEnd"/>
              <w:r w:rsidRPr="00335757">
                <w:rPr>
                  <w:rFonts w:cs="Times New Roman"/>
                  <w:color w:val="000000" w:themeColor="text1"/>
                  <w:szCs w:val="24"/>
                  <w:lang w:val="en-US"/>
                </w:rPr>
                <w:t xml:space="preserve"> Y</w:t>
              </w:r>
              <w:proofErr w:type="gramStart"/>
              <w:r w:rsidRPr="00335757">
                <w:rPr>
                  <w:rFonts w:cs="Times New Roman"/>
                  <w:color w:val="000000" w:themeColor="text1"/>
                  <w:szCs w:val="24"/>
                  <w:lang w:val="en-US"/>
                </w:rPr>
                <w:t>.&amp;</w:t>
              </w:r>
              <w:proofErr w:type="gramEnd"/>
              <w:r w:rsidRPr="00335757">
                <w:rPr>
                  <w:rFonts w:cs="Times New Roman"/>
                  <w:color w:val="000000" w:themeColor="text1"/>
                  <w:szCs w:val="24"/>
                  <w:lang w:val="en-US"/>
                </w:rPr>
                <w:t xml:space="preserve"> Yu X., (2013).A review of the circular economy in China: moving from Rhetoric to implementation. </w:t>
              </w:r>
              <w:r w:rsidRPr="00335757">
                <w:rPr>
                  <w:rFonts w:cs="Times New Roman"/>
                  <w:i/>
                  <w:color w:val="000000" w:themeColor="text1"/>
                  <w:szCs w:val="24"/>
                  <w:lang w:val="en-US"/>
                </w:rPr>
                <w:t>Journal of Cleaner Production 42</w:t>
              </w:r>
              <w:r w:rsidRPr="00335757">
                <w:rPr>
                  <w:rFonts w:cs="Times New Roman"/>
                  <w:color w:val="000000" w:themeColor="text1"/>
                  <w:szCs w:val="24"/>
                  <w:lang w:val="en-US"/>
                </w:rPr>
                <w:t>, 215-227</w:t>
              </w:r>
            </w:p>
            <w:p w14:paraId="49D845C1" w14:textId="77777777" w:rsidR="004D281E" w:rsidRPr="00335757" w:rsidRDefault="004D281E" w:rsidP="004D281E">
              <w:pPr>
                <w:autoSpaceDE w:val="0"/>
                <w:autoSpaceDN w:val="0"/>
                <w:adjustRightInd w:val="0"/>
                <w:spacing w:after="0" w:line="240" w:lineRule="auto"/>
                <w:ind w:left="567" w:hanging="567"/>
                <w:rPr>
                  <w:rFonts w:cs="Times New Roman"/>
                  <w:color w:val="000000" w:themeColor="text1"/>
                  <w:szCs w:val="24"/>
                  <w:lang w:val="en-US"/>
                </w:rPr>
              </w:pPr>
            </w:p>
            <w:p w14:paraId="3C279E50" w14:textId="77777777" w:rsidR="00B14374" w:rsidRPr="00335757" w:rsidRDefault="00B14374" w:rsidP="00B14374">
              <w:pPr>
                <w:pStyle w:val="Bibliografa"/>
                <w:ind w:left="720" w:hanging="720"/>
                <w:rPr>
                  <w:noProof/>
                  <w:color w:val="000000" w:themeColor="text1"/>
                  <w:lang w:val="es-ES"/>
                </w:rPr>
              </w:pPr>
              <w:r w:rsidRPr="00335757">
                <w:rPr>
                  <w:noProof/>
                  <w:color w:val="000000" w:themeColor="text1"/>
                  <w:lang w:val="es-ES"/>
                </w:rPr>
                <w:t xml:space="preserve">Taylor, S., &amp; Bogdan, R. (1987). </w:t>
              </w:r>
              <w:r w:rsidRPr="00335757">
                <w:rPr>
                  <w:i/>
                  <w:iCs/>
                  <w:noProof/>
                  <w:color w:val="000000" w:themeColor="text1"/>
                  <w:lang w:val="es-ES"/>
                </w:rPr>
                <w:t>Introducción a los métodos cualitativos de investigación.</w:t>
              </w:r>
              <w:r w:rsidRPr="00335757">
                <w:rPr>
                  <w:noProof/>
                  <w:color w:val="000000" w:themeColor="text1"/>
                  <w:lang w:val="es-ES"/>
                </w:rPr>
                <w:t xml:space="preserve"> Barcerlona: Paodós Iberica S.A.</w:t>
              </w:r>
            </w:p>
            <w:p w14:paraId="00DD4C96" w14:textId="77777777" w:rsidR="004D281E" w:rsidRPr="00335757" w:rsidRDefault="004D281E" w:rsidP="004D281E">
              <w:pPr>
                <w:pStyle w:val="Default"/>
                <w:spacing w:line="312" w:lineRule="auto"/>
                <w:ind w:left="567" w:hanging="567"/>
                <w:rPr>
                  <w:color w:val="000000" w:themeColor="text1"/>
                </w:rPr>
              </w:pPr>
              <w:proofErr w:type="spellStart"/>
              <w:r w:rsidRPr="00335757">
                <w:rPr>
                  <w:color w:val="000000" w:themeColor="text1"/>
                </w:rPr>
                <w:t>United</w:t>
              </w:r>
              <w:proofErr w:type="spellEnd"/>
              <w:r w:rsidRPr="00335757">
                <w:rPr>
                  <w:color w:val="000000" w:themeColor="text1"/>
                </w:rPr>
                <w:t xml:space="preserve"> </w:t>
              </w:r>
              <w:proofErr w:type="spellStart"/>
              <w:r w:rsidRPr="00335757">
                <w:rPr>
                  <w:color w:val="000000" w:themeColor="text1"/>
                </w:rPr>
                <w:t>Nations</w:t>
              </w:r>
              <w:proofErr w:type="spellEnd"/>
              <w:r w:rsidRPr="00335757">
                <w:rPr>
                  <w:color w:val="000000" w:themeColor="text1"/>
                </w:rPr>
                <w:t xml:space="preserve"> Global Compact, (2007). El Pacto Mundial. Recuperado de: </w:t>
              </w:r>
              <w:hyperlink r:id="rId34" w:history="1">
                <w:r w:rsidRPr="00335757">
                  <w:rPr>
                    <w:rStyle w:val="Hipervnculo"/>
                    <w:color w:val="000000" w:themeColor="text1"/>
                    <w:u w:val="none"/>
                  </w:rPr>
                  <w:t>https://www.unglobalcompact.org/languages/spanish/</w:t>
                </w:r>
              </w:hyperlink>
            </w:p>
            <w:p w14:paraId="44CFC925" w14:textId="77777777" w:rsidR="004D281E" w:rsidRPr="00335757" w:rsidRDefault="004D281E" w:rsidP="004D281E">
              <w:pPr>
                <w:pStyle w:val="Default"/>
                <w:spacing w:line="312" w:lineRule="auto"/>
                <w:ind w:left="567" w:hanging="567"/>
                <w:rPr>
                  <w:color w:val="000000" w:themeColor="text1"/>
                  <w:lang w:val="en-US"/>
                </w:rPr>
              </w:pPr>
              <w:proofErr w:type="spellStart"/>
              <w:r w:rsidRPr="00335757">
                <w:rPr>
                  <w:color w:val="000000" w:themeColor="text1"/>
                  <w:lang w:val="en-US"/>
                </w:rPr>
                <w:t>Waughray</w:t>
              </w:r>
              <w:proofErr w:type="spellEnd"/>
              <w:r w:rsidRPr="00335757">
                <w:rPr>
                  <w:color w:val="000000" w:themeColor="text1"/>
                  <w:lang w:val="en-US"/>
                </w:rPr>
                <w:t xml:space="preserve">, D. (2014, </w:t>
              </w:r>
              <w:proofErr w:type="spellStart"/>
              <w:proofErr w:type="gramStart"/>
              <w:r w:rsidRPr="00335757">
                <w:rPr>
                  <w:color w:val="000000" w:themeColor="text1"/>
                  <w:lang w:val="en-US"/>
                </w:rPr>
                <w:t>january</w:t>
              </w:r>
              <w:proofErr w:type="spellEnd"/>
              <w:proofErr w:type="gramEnd"/>
              <w:r w:rsidRPr="00335757">
                <w:rPr>
                  <w:color w:val="000000" w:themeColor="text1"/>
                  <w:lang w:val="en-US"/>
                </w:rPr>
                <w:t xml:space="preserve">). </w:t>
              </w:r>
              <w:r w:rsidRPr="00335757">
                <w:rPr>
                  <w:i/>
                  <w:color w:val="000000" w:themeColor="text1"/>
                  <w:lang w:val="en-US"/>
                </w:rPr>
                <w:t>Towards the Circular Economy: Accelerating the scale-up across global supply chains.</w:t>
              </w:r>
              <w:r w:rsidRPr="00335757">
                <w:rPr>
                  <w:color w:val="000000" w:themeColor="text1"/>
                  <w:lang w:val="en-US"/>
                </w:rPr>
                <w:t xml:space="preserve"> World Economic Forum, Geneva, Switzerland.</w:t>
              </w:r>
            </w:p>
            <w:p w14:paraId="72646230" w14:textId="77777777" w:rsidR="004D281E" w:rsidRPr="00335757" w:rsidRDefault="004D281E" w:rsidP="004D281E">
              <w:pPr>
                <w:shd w:val="clear" w:color="auto" w:fill="FFFFFF"/>
                <w:spacing w:after="0" w:line="312" w:lineRule="auto"/>
                <w:ind w:left="567" w:hanging="567"/>
                <w:rPr>
                  <w:rFonts w:cs="Times New Roman"/>
                  <w:bCs/>
                  <w:color w:val="000000" w:themeColor="text1"/>
                  <w:szCs w:val="24"/>
                  <w:lang w:val="en-US"/>
                </w:rPr>
              </w:pPr>
              <w:hyperlink r:id="rId35" w:history="1">
                <w:r w:rsidRPr="00335757">
                  <w:rPr>
                    <w:rFonts w:cs="Times New Roman"/>
                    <w:bCs/>
                    <w:color w:val="000000" w:themeColor="text1"/>
                    <w:szCs w:val="24"/>
                    <w:lang w:val="en-US"/>
                  </w:rPr>
                  <w:t>Xinan</w:t>
                </w:r>
              </w:hyperlink>
              <w:r w:rsidRPr="00335757">
                <w:rPr>
                  <w:rFonts w:cs="Times New Roman"/>
                  <w:bCs/>
                  <w:color w:val="000000" w:themeColor="text1"/>
                  <w:szCs w:val="24"/>
                  <w:lang w:val="en-US"/>
                </w:rPr>
                <w:t xml:space="preserve"> L. &amp;</w:t>
              </w:r>
              <w:hyperlink r:id="rId36" w:history="1">
                <w:r w:rsidRPr="00335757">
                  <w:rPr>
                    <w:rFonts w:cs="Times New Roman"/>
                    <w:bCs/>
                    <w:color w:val="000000" w:themeColor="text1"/>
                    <w:szCs w:val="24"/>
                    <w:lang w:val="en-US"/>
                  </w:rPr>
                  <w:t xml:space="preserve"> Yanfu</w:t>
                </w:r>
              </w:hyperlink>
              <w:r w:rsidRPr="00335757">
                <w:rPr>
                  <w:rFonts w:cs="Times New Roman"/>
                  <w:bCs/>
                  <w:color w:val="000000" w:themeColor="text1"/>
                  <w:szCs w:val="24"/>
                  <w:lang w:val="en-US"/>
                </w:rPr>
                <w:t xml:space="preserve"> L, (2011). Driving Forces on China's Circular Economy: From Government's perspectives. </w:t>
              </w:r>
              <w:hyperlink r:id="rId37" w:tooltip="Go to Energy Procedia on ScienceDirect" w:history="1">
                <w:r w:rsidRPr="00335757">
                  <w:rPr>
                    <w:rFonts w:cs="Times New Roman"/>
                    <w:bCs/>
                    <w:i/>
                    <w:color w:val="000000" w:themeColor="text1"/>
                    <w:szCs w:val="24"/>
                    <w:lang w:val="en-US"/>
                  </w:rPr>
                  <w:t>Energy Procedia</w:t>
                </w:r>
              </w:hyperlink>
              <w:r w:rsidRPr="00335757">
                <w:rPr>
                  <w:rFonts w:cs="Times New Roman"/>
                  <w:bCs/>
                  <w:i/>
                  <w:color w:val="000000" w:themeColor="text1"/>
                  <w:szCs w:val="24"/>
                  <w:lang w:val="en-US"/>
                </w:rPr>
                <w:t>.</w:t>
              </w:r>
              <w:hyperlink r:id="rId38" w:tooltip="Go to table of contents for this volume/issue" w:history="1">
                <w:r w:rsidRPr="00335757">
                  <w:rPr>
                    <w:rFonts w:cs="Times New Roman"/>
                    <w:bCs/>
                    <w:i/>
                    <w:color w:val="000000" w:themeColor="text1"/>
                    <w:szCs w:val="24"/>
                    <w:lang w:val="en-US"/>
                  </w:rPr>
                  <w:t>5</w:t>
                </w:r>
              </w:hyperlink>
              <w:r w:rsidRPr="00335757">
                <w:rPr>
                  <w:rFonts w:cs="Times New Roman"/>
                  <w:bCs/>
                  <w:i/>
                  <w:color w:val="000000" w:themeColor="text1"/>
                  <w:szCs w:val="24"/>
                  <w:lang w:val="en-US"/>
                </w:rPr>
                <w:t>,</w:t>
              </w:r>
              <w:r w:rsidRPr="00335757">
                <w:rPr>
                  <w:rFonts w:cs="Times New Roman"/>
                  <w:bCs/>
                  <w:color w:val="000000" w:themeColor="text1"/>
                  <w:szCs w:val="24"/>
                  <w:lang w:val="en-US"/>
                </w:rPr>
                <w:t xml:space="preserve"> 297–301</w:t>
              </w:r>
            </w:p>
            <w:p w14:paraId="4C981152" w14:textId="77777777" w:rsidR="004D281E" w:rsidRPr="00335757" w:rsidRDefault="004D281E" w:rsidP="004D281E">
              <w:pPr>
                <w:rPr>
                  <w:color w:val="000000" w:themeColor="text1"/>
                  <w:lang w:val="en-US"/>
                </w:rPr>
              </w:pPr>
            </w:p>
            <w:p w14:paraId="7AD4A8A5" w14:textId="56F13AA7" w:rsidR="00B14374" w:rsidRPr="00335757" w:rsidRDefault="00B14374" w:rsidP="00B14374">
              <w:pPr>
                <w:rPr>
                  <w:color w:val="000000" w:themeColor="text1"/>
                </w:rPr>
              </w:pPr>
              <w:r w:rsidRPr="00335757">
                <w:rPr>
                  <w:b/>
                  <w:bCs/>
                  <w:color w:val="000000" w:themeColor="text1"/>
                </w:rPr>
                <w:fldChar w:fldCharType="end"/>
              </w:r>
            </w:p>
          </w:sdtContent>
        </w:sdt>
      </w:sdtContent>
    </w:sdt>
    <w:p w14:paraId="2ECBDBAE" w14:textId="77777777" w:rsidR="00B14374" w:rsidRPr="00335757" w:rsidRDefault="00B14374" w:rsidP="00D97D6B">
      <w:pPr>
        <w:shd w:val="clear" w:color="auto" w:fill="FFFFFF"/>
        <w:spacing w:after="0" w:line="312" w:lineRule="auto"/>
        <w:ind w:left="567" w:hanging="567"/>
        <w:rPr>
          <w:color w:val="000000" w:themeColor="text1"/>
          <w:lang w:val="en-US"/>
        </w:rPr>
      </w:pPr>
    </w:p>
    <w:sectPr w:rsidR="00B14374" w:rsidRPr="00335757" w:rsidSect="00FE7F87">
      <w:headerReference w:type="default" r:id="rId39"/>
      <w:footerReference w:type="default" r:id="rId40"/>
      <w:headerReference w:type="first" r:id="rId41"/>
      <w:pgSz w:w="12240" w:h="15840"/>
      <w:pgMar w:top="1418" w:right="1361"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8103A" w14:textId="77777777" w:rsidR="00223225" w:rsidRDefault="00223225" w:rsidP="00A512BD">
      <w:pPr>
        <w:spacing w:after="0" w:line="240" w:lineRule="auto"/>
      </w:pPr>
      <w:r>
        <w:separator/>
      </w:r>
    </w:p>
  </w:endnote>
  <w:endnote w:type="continuationSeparator" w:id="0">
    <w:p w14:paraId="2176D0B8" w14:textId="77777777" w:rsidR="00223225" w:rsidRDefault="00223225" w:rsidP="00A51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NeueLT Pro 65 Md">
    <w:altName w:val="HelveticaNeueLT Pro 65 Md"/>
    <w:panose1 w:val="00000000000000000000"/>
    <w:charset w:val="00"/>
    <w:family w:val="swiss"/>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dvOT863180fb">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252555"/>
      <w:docPartObj>
        <w:docPartGallery w:val="Page Numbers (Bottom of Page)"/>
        <w:docPartUnique/>
      </w:docPartObj>
    </w:sdtPr>
    <w:sdtContent>
      <w:p w14:paraId="5B8EB577" w14:textId="511AC353" w:rsidR="00BD7EDB" w:rsidRDefault="00BD7EDB">
        <w:pPr>
          <w:pStyle w:val="Piedepgina"/>
          <w:jc w:val="right"/>
        </w:pPr>
        <w:r>
          <w:fldChar w:fldCharType="begin"/>
        </w:r>
        <w:r>
          <w:instrText>PAGE   \* MERGEFORMAT</w:instrText>
        </w:r>
        <w:r>
          <w:fldChar w:fldCharType="separate"/>
        </w:r>
        <w:r w:rsidR="00335757" w:rsidRPr="00335757">
          <w:rPr>
            <w:noProof/>
            <w:lang w:val="es-ES"/>
          </w:rPr>
          <w:t>2</w:t>
        </w:r>
        <w:r>
          <w:fldChar w:fldCharType="end"/>
        </w:r>
      </w:p>
    </w:sdtContent>
  </w:sdt>
  <w:p w14:paraId="73A19CA9" w14:textId="77777777" w:rsidR="00BD7EDB" w:rsidRDefault="00BD7E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FBB7E" w14:textId="77777777" w:rsidR="00223225" w:rsidRDefault="00223225" w:rsidP="00A512BD">
      <w:pPr>
        <w:spacing w:after="0" w:line="240" w:lineRule="auto"/>
      </w:pPr>
      <w:r>
        <w:separator/>
      </w:r>
    </w:p>
  </w:footnote>
  <w:footnote w:type="continuationSeparator" w:id="0">
    <w:p w14:paraId="2639B746" w14:textId="77777777" w:rsidR="00223225" w:rsidRDefault="00223225" w:rsidP="00A51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C86C4" w14:textId="393E952C" w:rsidR="00BD7EDB" w:rsidRDefault="00BD7EDB">
    <w:pPr>
      <w:pStyle w:val="Encabezado"/>
      <w:jc w:val="right"/>
    </w:pPr>
  </w:p>
  <w:p w14:paraId="5F1F1356" w14:textId="77777777" w:rsidR="00BD7EDB" w:rsidRDefault="00BD7EDB" w:rsidP="00A512BD">
    <w:pPr>
      <w:pStyle w:val="Encabezado"/>
      <w:tabs>
        <w:tab w:val="clear" w:pos="4419"/>
        <w:tab w:val="left" w:pos="88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7434A" w14:textId="21A745E5" w:rsidR="00BD7EDB" w:rsidRDefault="00BD7EDB">
    <w:pPr>
      <w:pStyle w:val="Encabezado"/>
      <w:jc w:val="right"/>
    </w:pPr>
  </w:p>
  <w:p w14:paraId="05266B0C" w14:textId="77777777" w:rsidR="00BD7EDB" w:rsidRDefault="00BD7E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82A196"/>
    <w:multiLevelType w:val="hybridMultilevel"/>
    <w:tmpl w:val="AE4B2F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63275"/>
    <w:multiLevelType w:val="hybridMultilevel"/>
    <w:tmpl w:val="CE983914"/>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1866686"/>
    <w:multiLevelType w:val="hybridMultilevel"/>
    <w:tmpl w:val="D9D43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F4"/>
    <w:rsid w:val="000024C8"/>
    <w:rsid w:val="000030F2"/>
    <w:rsid w:val="00012D98"/>
    <w:rsid w:val="00016700"/>
    <w:rsid w:val="00022CEC"/>
    <w:rsid w:val="00025CAF"/>
    <w:rsid w:val="0003139D"/>
    <w:rsid w:val="00033BA6"/>
    <w:rsid w:val="000341B3"/>
    <w:rsid w:val="00043F5F"/>
    <w:rsid w:val="00052868"/>
    <w:rsid w:val="00057987"/>
    <w:rsid w:val="0007704E"/>
    <w:rsid w:val="0008047D"/>
    <w:rsid w:val="00090CAB"/>
    <w:rsid w:val="000914FD"/>
    <w:rsid w:val="0009534D"/>
    <w:rsid w:val="000955A5"/>
    <w:rsid w:val="00097780"/>
    <w:rsid w:val="000A13A5"/>
    <w:rsid w:val="000A3B53"/>
    <w:rsid w:val="000A788F"/>
    <w:rsid w:val="000B3E90"/>
    <w:rsid w:val="000B7D22"/>
    <w:rsid w:val="000C316E"/>
    <w:rsid w:val="000C61E2"/>
    <w:rsid w:val="000D09E9"/>
    <w:rsid w:val="000D17E5"/>
    <w:rsid w:val="000D4934"/>
    <w:rsid w:val="000D66DD"/>
    <w:rsid w:val="000D7BF8"/>
    <w:rsid w:val="000F79F1"/>
    <w:rsid w:val="00103AAD"/>
    <w:rsid w:val="00115436"/>
    <w:rsid w:val="001169B8"/>
    <w:rsid w:val="00116EA7"/>
    <w:rsid w:val="00117E30"/>
    <w:rsid w:val="00125D69"/>
    <w:rsid w:val="00131121"/>
    <w:rsid w:val="00135BEF"/>
    <w:rsid w:val="00151C16"/>
    <w:rsid w:val="00153CB4"/>
    <w:rsid w:val="00153DD8"/>
    <w:rsid w:val="00166AB5"/>
    <w:rsid w:val="001726F9"/>
    <w:rsid w:val="00174318"/>
    <w:rsid w:val="00184BE0"/>
    <w:rsid w:val="00186AB4"/>
    <w:rsid w:val="00192198"/>
    <w:rsid w:val="00196737"/>
    <w:rsid w:val="001A08BA"/>
    <w:rsid w:val="001A5886"/>
    <w:rsid w:val="001A58C3"/>
    <w:rsid w:val="001A612B"/>
    <w:rsid w:val="001A7CBD"/>
    <w:rsid w:val="001C5E71"/>
    <w:rsid w:val="001D2788"/>
    <w:rsid w:val="001D4E6C"/>
    <w:rsid w:val="001F5B84"/>
    <w:rsid w:val="00202014"/>
    <w:rsid w:val="00214517"/>
    <w:rsid w:val="00216BA4"/>
    <w:rsid w:val="00223225"/>
    <w:rsid w:val="002403A3"/>
    <w:rsid w:val="00247320"/>
    <w:rsid w:val="00265624"/>
    <w:rsid w:val="00266FE3"/>
    <w:rsid w:val="00270CBB"/>
    <w:rsid w:val="00277BCF"/>
    <w:rsid w:val="00284477"/>
    <w:rsid w:val="00297017"/>
    <w:rsid w:val="00297DEC"/>
    <w:rsid w:val="002B00EC"/>
    <w:rsid w:val="002B4DCA"/>
    <w:rsid w:val="002D4DA0"/>
    <w:rsid w:val="002E139B"/>
    <w:rsid w:val="002E38C3"/>
    <w:rsid w:val="002F7569"/>
    <w:rsid w:val="0030526C"/>
    <w:rsid w:val="003132B9"/>
    <w:rsid w:val="003144E3"/>
    <w:rsid w:val="003146AD"/>
    <w:rsid w:val="003229FB"/>
    <w:rsid w:val="0032454C"/>
    <w:rsid w:val="0032640F"/>
    <w:rsid w:val="00331F15"/>
    <w:rsid w:val="00332A4F"/>
    <w:rsid w:val="00335757"/>
    <w:rsid w:val="0034074B"/>
    <w:rsid w:val="00340D3B"/>
    <w:rsid w:val="00343D23"/>
    <w:rsid w:val="00351D8C"/>
    <w:rsid w:val="003708DF"/>
    <w:rsid w:val="00373B89"/>
    <w:rsid w:val="00383CFF"/>
    <w:rsid w:val="00384DE4"/>
    <w:rsid w:val="00387A04"/>
    <w:rsid w:val="0039077E"/>
    <w:rsid w:val="003B48E0"/>
    <w:rsid w:val="003B54D8"/>
    <w:rsid w:val="003C20E6"/>
    <w:rsid w:val="003D4BD9"/>
    <w:rsid w:val="003E113B"/>
    <w:rsid w:val="003E3F88"/>
    <w:rsid w:val="003E53DE"/>
    <w:rsid w:val="003F69C0"/>
    <w:rsid w:val="00401F70"/>
    <w:rsid w:val="00416D80"/>
    <w:rsid w:val="00422FA0"/>
    <w:rsid w:val="00430182"/>
    <w:rsid w:val="00442EF4"/>
    <w:rsid w:val="00447F99"/>
    <w:rsid w:val="00451E04"/>
    <w:rsid w:val="004533EE"/>
    <w:rsid w:val="00457E91"/>
    <w:rsid w:val="00470805"/>
    <w:rsid w:val="00471C8A"/>
    <w:rsid w:val="00476D7A"/>
    <w:rsid w:val="00482C41"/>
    <w:rsid w:val="00494F61"/>
    <w:rsid w:val="004B789A"/>
    <w:rsid w:val="004C19D9"/>
    <w:rsid w:val="004D281E"/>
    <w:rsid w:val="004D4585"/>
    <w:rsid w:val="004E4044"/>
    <w:rsid w:val="004F0633"/>
    <w:rsid w:val="004F10C8"/>
    <w:rsid w:val="004F550B"/>
    <w:rsid w:val="004F619F"/>
    <w:rsid w:val="004F6634"/>
    <w:rsid w:val="005059E5"/>
    <w:rsid w:val="00506319"/>
    <w:rsid w:val="00507270"/>
    <w:rsid w:val="00510F48"/>
    <w:rsid w:val="00513D6A"/>
    <w:rsid w:val="00546312"/>
    <w:rsid w:val="005505E9"/>
    <w:rsid w:val="0055140E"/>
    <w:rsid w:val="005516D4"/>
    <w:rsid w:val="005547A8"/>
    <w:rsid w:val="005667FA"/>
    <w:rsid w:val="00566B7B"/>
    <w:rsid w:val="0057338F"/>
    <w:rsid w:val="00576FB8"/>
    <w:rsid w:val="00583390"/>
    <w:rsid w:val="00585D31"/>
    <w:rsid w:val="00590643"/>
    <w:rsid w:val="005930AD"/>
    <w:rsid w:val="00594C8E"/>
    <w:rsid w:val="005A1781"/>
    <w:rsid w:val="005B64BE"/>
    <w:rsid w:val="005D2350"/>
    <w:rsid w:val="005D45E0"/>
    <w:rsid w:val="005D5B8C"/>
    <w:rsid w:val="005E0D9B"/>
    <w:rsid w:val="005E6390"/>
    <w:rsid w:val="005F7132"/>
    <w:rsid w:val="0061175F"/>
    <w:rsid w:val="00611F3F"/>
    <w:rsid w:val="00622EA7"/>
    <w:rsid w:val="00630606"/>
    <w:rsid w:val="00630C19"/>
    <w:rsid w:val="00631EAA"/>
    <w:rsid w:val="00636069"/>
    <w:rsid w:val="00642675"/>
    <w:rsid w:val="00642D46"/>
    <w:rsid w:val="00645EE7"/>
    <w:rsid w:val="00647CDA"/>
    <w:rsid w:val="00652538"/>
    <w:rsid w:val="00652A32"/>
    <w:rsid w:val="006534CA"/>
    <w:rsid w:val="006562F2"/>
    <w:rsid w:val="00656C1A"/>
    <w:rsid w:val="00676502"/>
    <w:rsid w:val="0067723A"/>
    <w:rsid w:val="00681032"/>
    <w:rsid w:val="00690D0A"/>
    <w:rsid w:val="00695754"/>
    <w:rsid w:val="006A0AD3"/>
    <w:rsid w:val="006C70A4"/>
    <w:rsid w:val="006D08DB"/>
    <w:rsid w:val="006D10E7"/>
    <w:rsid w:val="006E0EB0"/>
    <w:rsid w:val="006E20FF"/>
    <w:rsid w:val="006F34E9"/>
    <w:rsid w:val="00700288"/>
    <w:rsid w:val="00704AF5"/>
    <w:rsid w:val="00704C08"/>
    <w:rsid w:val="0071040F"/>
    <w:rsid w:val="00721CBE"/>
    <w:rsid w:val="00733333"/>
    <w:rsid w:val="00733B09"/>
    <w:rsid w:val="00743BD9"/>
    <w:rsid w:val="007568AC"/>
    <w:rsid w:val="00757A56"/>
    <w:rsid w:val="007612AE"/>
    <w:rsid w:val="00766EDB"/>
    <w:rsid w:val="007746C5"/>
    <w:rsid w:val="00776CAF"/>
    <w:rsid w:val="00780052"/>
    <w:rsid w:val="00782FA1"/>
    <w:rsid w:val="00783101"/>
    <w:rsid w:val="00791CB3"/>
    <w:rsid w:val="0079796C"/>
    <w:rsid w:val="007A692D"/>
    <w:rsid w:val="007B0AFE"/>
    <w:rsid w:val="007B4331"/>
    <w:rsid w:val="007C1461"/>
    <w:rsid w:val="007C59C8"/>
    <w:rsid w:val="007C7CEA"/>
    <w:rsid w:val="007D1541"/>
    <w:rsid w:val="007D318A"/>
    <w:rsid w:val="007D657A"/>
    <w:rsid w:val="007E625B"/>
    <w:rsid w:val="007E6F56"/>
    <w:rsid w:val="00800FB8"/>
    <w:rsid w:val="00805837"/>
    <w:rsid w:val="00806727"/>
    <w:rsid w:val="00811FBE"/>
    <w:rsid w:val="00835B56"/>
    <w:rsid w:val="00840064"/>
    <w:rsid w:val="00840156"/>
    <w:rsid w:val="008401EE"/>
    <w:rsid w:val="00842737"/>
    <w:rsid w:val="00843475"/>
    <w:rsid w:val="00844F76"/>
    <w:rsid w:val="00851F95"/>
    <w:rsid w:val="00855C32"/>
    <w:rsid w:val="00855FAB"/>
    <w:rsid w:val="00856EC5"/>
    <w:rsid w:val="00857D00"/>
    <w:rsid w:val="00860820"/>
    <w:rsid w:val="0087615E"/>
    <w:rsid w:val="00881686"/>
    <w:rsid w:val="00882BE9"/>
    <w:rsid w:val="00883275"/>
    <w:rsid w:val="008911B3"/>
    <w:rsid w:val="00894904"/>
    <w:rsid w:val="00897EB6"/>
    <w:rsid w:val="008A2F96"/>
    <w:rsid w:val="008A6623"/>
    <w:rsid w:val="008B5159"/>
    <w:rsid w:val="008B7E33"/>
    <w:rsid w:val="008D43BE"/>
    <w:rsid w:val="008D7B4D"/>
    <w:rsid w:val="008E24BF"/>
    <w:rsid w:val="009008E2"/>
    <w:rsid w:val="00915EEF"/>
    <w:rsid w:val="00922C12"/>
    <w:rsid w:val="00932FDB"/>
    <w:rsid w:val="00937111"/>
    <w:rsid w:val="00943A0D"/>
    <w:rsid w:val="009446CF"/>
    <w:rsid w:val="009534D2"/>
    <w:rsid w:val="009577C0"/>
    <w:rsid w:val="00961F95"/>
    <w:rsid w:val="009639F8"/>
    <w:rsid w:val="009646F8"/>
    <w:rsid w:val="00965BA1"/>
    <w:rsid w:val="00966F3F"/>
    <w:rsid w:val="00967C45"/>
    <w:rsid w:val="00972454"/>
    <w:rsid w:val="0097453E"/>
    <w:rsid w:val="009751CC"/>
    <w:rsid w:val="00976869"/>
    <w:rsid w:val="0098052A"/>
    <w:rsid w:val="0098052B"/>
    <w:rsid w:val="00982376"/>
    <w:rsid w:val="00985193"/>
    <w:rsid w:val="00986796"/>
    <w:rsid w:val="00993300"/>
    <w:rsid w:val="009A6A4A"/>
    <w:rsid w:val="009B3020"/>
    <w:rsid w:val="009C0F67"/>
    <w:rsid w:val="009C4C2F"/>
    <w:rsid w:val="009C7D80"/>
    <w:rsid w:val="009D0914"/>
    <w:rsid w:val="009D488E"/>
    <w:rsid w:val="009D57A1"/>
    <w:rsid w:val="009E399A"/>
    <w:rsid w:val="009E73A4"/>
    <w:rsid w:val="009F031B"/>
    <w:rsid w:val="009F3F7D"/>
    <w:rsid w:val="009F68FD"/>
    <w:rsid w:val="00A0150C"/>
    <w:rsid w:val="00A06D8E"/>
    <w:rsid w:val="00A209DF"/>
    <w:rsid w:val="00A23A85"/>
    <w:rsid w:val="00A248C4"/>
    <w:rsid w:val="00A24B28"/>
    <w:rsid w:val="00A3355D"/>
    <w:rsid w:val="00A34DDD"/>
    <w:rsid w:val="00A3668D"/>
    <w:rsid w:val="00A40129"/>
    <w:rsid w:val="00A43CB6"/>
    <w:rsid w:val="00A45031"/>
    <w:rsid w:val="00A46CDA"/>
    <w:rsid w:val="00A47A08"/>
    <w:rsid w:val="00A512BD"/>
    <w:rsid w:val="00A526D2"/>
    <w:rsid w:val="00A52C7D"/>
    <w:rsid w:val="00A55D44"/>
    <w:rsid w:val="00A574AA"/>
    <w:rsid w:val="00A5792F"/>
    <w:rsid w:val="00A65D79"/>
    <w:rsid w:val="00A7318B"/>
    <w:rsid w:val="00A83B55"/>
    <w:rsid w:val="00A879A9"/>
    <w:rsid w:val="00A9191F"/>
    <w:rsid w:val="00AC033A"/>
    <w:rsid w:val="00AC21E7"/>
    <w:rsid w:val="00AC6CF4"/>
    <w:rsid w:val="00AD252F"/>
    <w:rsid w:val="00AD4068"/>
    <w:rsid w:val="00AD5A5F"/>
    <w:rsid w:val="00AE1553"/>
    <w:rsid w:val="00AE4C60"/>
    <w:rsid w:val="00AE51A1"/>
    <w:rsid w:val="00AE6924"/>
    <w:rsid w:val="00B0159B"/>
    <w:rsid w:val="00B14374"/>
    <w:rsid w:val="00B24A65"/>
    <w:rsid w:val="00B27141"/>
    <w:rsid w:val="00B326B3"/>
    <w:rsid w:val="00B42572"/>
    <w:rsid w:val="00B44061"/>
    <w:rsid w:val="00B44501"/>
    <w:rsid w:val="00B44E60"/>
    <w:rsid w:val="00B459AE"/>
    <w:rsid w:val="00B5091A"/>
    <w:rsid w:val="00B50E33"/>
    <w:rsid w:val="00B54D41"/>
    <w:rsid w:val="00B55148"/>
    <w:rsid w:val="00B55A31"/>
    <w:rsid w:val="00B624AD"/>
    <w:rsid w:val="00B645D3"/>
    <w:rsid w:val="00B6493D"/>
    <w:rsid w:val="00B75001"/>
    <w:rsid w:val="00B77144"/>
    <w:rsid w:val="00B81AFE"/>
    <w:rsid w:val="00B81F42"/>
    <w:rsid w:val="00B91A86"/>
    <w:rsid w:val="00BA058A"/>
    <w:rsid w:val="00BA4DA6"/>
    <w:rsid w:val="00BA6A8F"/>
    <w:rsid w:val="00BA7AC4"/>
    <w:rsid w:val="00BB0FE9"/>
    <w:rsid w:val="00BB436B"/>
    <w:rsid w:val="00BC3933"/>
    <w:rsid w:val="00BD0737"/>
    <w:rsid w:val="00BD42F1"/>
    <w:rsid w:val="00BD50AF"/>
    <w:rsid w:val="00BD7EDB"/>
    <w:rsid w:val="00BE119B"/>
    <w:rsid w:val="00BE26F7"/>
    <w:rsid w:val="00BE3AA7"/>
    <w:rsid w:val="00BF1B69"/>
    <w:rsid w:val="00BF3BF0"/>
    <w:rsid w:val="00BF5EC4"/>
    <w:rsid w:val="00C00566"/>
    <w:rsid w:val="00C03E4B"/>
    <w:rsid w:val="00C07042"/>
    <w:rsid w:val="00C12ACF"/>
    <w:rsid w:val="00C14056"/>
    <w:rsid w:val="00C2029C"/>
    <w:rsid w:val="00C34DAB"/>
    <w:rsid w:val="00C43D88"/>
    <w:rsid w:val="00C44D94"/>
    <w:rsid w:val="00C51490"/>
    <w:rsid w:val="00C56C3D"/>
    <w:rsid w:val="00C65BFC"/>
    <w:rsid w:val="00C703FC"/>
    <w:rsid w:val="00C77287"/>
    <w:rsid w:val="00C8120C"/>
    <w:rsid w:val="00C829DC"/>
    <w:rsid w:val="00CA10CC"/>
    <w:rsid w:val="00CA3D34"/>
    <w:rsid w:val="00CB7856"/>
    <w:rsid w:val="00CC04D6"/>
    <w:rsid w:val="00CD05C5"/>
    <w:rsid w:val="00CD2464"/>
    <w:rsid w:val="00CE6DE7"/>
    <w:rsid w:val="00CF264F"/>
    <w:rsid w:val="00CF5D5A"/>
    <w:rsid w:val="00D010EA"/>
    <w:rsid w:val="00D0142E"/>
    <w:rsid w:val="00D1059F"/>
    <w:rsid w:val="00D1090E"/>
    <w:rsid w:val="00D16285"/>
    <w:rsid w:val="00D17196"/>
    <w:rsid w:val="00D31B2C"/>
    <w:rsid w:val="00D4554A"/>
    <w:rsid w:val="00D46B02"/>
    <w:rsid w:val="00D46F1D"/>
    <w:rsid w:val="00D553E4"/>
    <w:rsid w:val="00D57BA4"/>
    <w:rsid w:val="00D63D1B"/>
    <w:rsid w:val="00D64932"/>
    <w:rsid w:val="00D76AE2"/>
    <w:rsid w:val="00D816A4"/>
    <w:rsid w:val="00D8174D"/>
    <w:rsid w:val="00D83648"/>
    <w:rsid w:val="00D8749D"/>
    <w:rsid w:val="00D87734"/>
    <w:rsid w:val="00D95760"/>
    <w:rsid w:val="00D974BB"/>
    <w:rsid w:val="00D97D6B"/>
    <w:rsid w:val="00DB5E87"/>
    <w:rsid w:val="00DB7CD9"/>
    <w:rsid w:val="00DD212B"/>
    <w:rsid w:val="00DD258C"/>
    <w:rsid w:val="00DE1C29"/>
    <w:rsid w:val="00DE35E3"/>
    <w:rsid w:val="00DE525D"/>
    <w:rsid w:val="00DF248B"/>
    <w:rsid w:val="00DF7D8B"/>
    <w:rsid w:val="00E003C2"/>
    <w:rsid w:val="00E031F8"/>
    <w:rsid w:val="00E04025"/>
    <w:rsid w:val="00E07E8A"/>
    <w:rsid w:val="00E156CA"/>
    <w:rsid w:val="00E17CC8"/>
    <w:rsid w:val="00E23291"/>
    <w:rsid w:val="00E319E2"/>
    <w:rsid w:val="00E329AA"/>
    <w:rsid w:val="00E335DC"/>
    <w:rsid w:val="00E3587B"/>
    <w:rsid w:val="00E40CCE"/>
    <w:rsid w:val="00E4315C"/>
    <w:rsid w:val="00E45144"/>
    <w:rsid w:val="00E45DD8"/>
    <w:rsid w:val="00E51D39"/>
    <w:rsid w:val="00E532E5"/>
    <w:rsid w:val="00E77089"/>
    <w:rsid w:val="00E92A40"/>
    <w:rsid w:val="00EA101D"/>
    <w:rsid w:val="00EA104F"/>
    <w:rsid w:val="00EA25EC"/>
    <w:rsid w:val="00EA4EAA"/>
    <w:rsid w:val="00EA68B1"/>
    <w:rsid w:val="00EB120D"/>
    <w:rsid w:val="00ED2929"/>
    <w:rsid w:val="00ED3AC8"/>
    <w:rsid w:val="00EE0A34"/>
    <w:rsid w:val="00EE2327"/>
    <w:rsid w:val="00EF7424"/>
    <w:rsid w:val="00EF7D83"/>
    <w:rsid w:val="00F02B59"/>
    <w:rsid w:val="00F06460"/>
    <w:rsid w:val="00F07F05"/>
    <w:rsid w:val="00F11364"/>
    <w:rsid w:val="00F12ECF"/>
    <w:rsid w:val="00F15217"/>
    <w:rsid w:val="00F211DA"/>
    <w:rsid w:val="00F21DAB"/>
    <w:rsid w:val="00F2379E"/>
    <w:rsid w:val="00F267CA"/>
    <w:rsid w:val="00F42029"/>
    <w:rsid w:val="00F523B5"/>
    <w:rsid w:val="00F54C35"/>
    <w:rsid w:val="00F603DE"/>
    <w:rsid w:val="00F610AE"/>
    <w:rsid w:val="00F624A3"/>
    <w:rsid w:val="00F66103"/>
    <w:rsid w:val="00F66602"/>
    <w:rsid w:val="00F842EE"/>
    <w:rsid w:val="00F85CD0"/>
    <w:rsid w:val="00F92739"/>
    <w:rsid w:val="00FA2C32"/>
    <w:rsid w:val="00FA7082"/>
    <w:rsid w:val="00FB3F19"/>
    <w:rsid w:val="00FC1FE1"/>
    <w:rsid w:val="00FC4E28"/>
    <w:rsid w:val="00FC75B7"/>
    <w:rsid w:val="00FD1105"/>
    <w:rsid w:val="00FD3232"/>
    <w:rsid w:val="00FD54AB"/>
    <w:rsid w:val="00FE7F87"/>
    <w:rsid w:val="00FF16C9"/>
    <w:rsid w:val="00FF6A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D7D9C"/>
  <w15:chartTrackingRefBased/>
  <w15:docId w15:val="{C1182F5B-2135-4BD6-B546-007DEC67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07270"/>
    <w:pPr>
      <w:keepNext/>
      <w:keepLines/>
      <w:spacing w:before="240" w:after="0" w:line="240" w:lineRule="auto"/>
      <w:jc w:val="center"/>
      <w:outlineLvl w:val="0"/>
    </w:pPr>
    <w:rPr>
      <w:rFonts w:eastAsiaTheme="majorEastAsia" w:cstheme="majorBidi"/>
      <w:b/>
      <w:color w:val="000000" w:themeColor="text1"/>
      <w:szCs w:val="32"/>
    </w:rPr>
  </w:style>
  <w:style w:type="paragraph" w:styleId="Ttulo2">
    <w:name w:val="heading 2"/>
    <w:basedOn w:val="Normal"/>
    <w:next w:val="Normal"/>
    <w:link w:val="Ttulo2Car"/>
    <w:uiPriority w:val="9"/>
    <w:unhideWhenUsed/>
    <w:qFormat/>
    <w:rsid w:val="00E51D39"/>
    <w:pPr>
      <w:keepNext/>
      <w:keepLines/>
      <w:spacing w:before="40" w:after="0" w:line="360" w:lineRule="auto"/>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5505E9"/>
    <w:pPr>
      <w:keepNext/>
      <w:keepLines/>
      <w:spacing w:before="40" w:after="0"/>
      <w:ind w:left="708"/>
      <w:outlineLvl w:val="2"/>
    </w:pPr>
    <w:rPr>
      <w:rFonts w:eastAsiaTheme="majorEastAsia" w:cstheme="majorBidi"/>
      <w:b/>
      <w:color w:val="000000" w:themeColor="text1"/>
      <w:szCs w:val="24"/>
    </w:rPr>
  </w:style>
  <w:style w:type="paragraph" w:styleId="Ttulo4">
    <w:name w:val="heading 4"/>
    <w:basedOn w:val="Normal"/>
    <w:next w:val="Normal"/>
    <w:link w:val="Ttulo4Car"/>
    <w:uiPriority w:val="9"/>
    <w:unhideWhenUsed/>
    <w:qFormat/>
    <w:rsid w:val="00F12ECF"/>
    <w:pPr>
      <w:keepNext/>
      <w:keepLines/>
      <w:spacing w:before="40" w:after="0"/>
      <w:outlineLvl w:val="3"/>
    </w:pPr>
    <w:rPr>
      <w:rFonts w:eastAsiaTheme="majorEastAsia" w:cstheme="majorBidi"/>
      <w:iCs/>
      <w:color w:val="000000" w:themeColor="text1"/>
    </w:rPr>
  </w:style>
  <w:style w:type="paragraph" w:styleId="Ttulo5">
    <w:name w:val="heading 5"/>
    <w:basedOn w:val="Normal"/>
    <w:next w:val="Normal"/>
    <w:link w:val="Ttulo5Car"/>
    <w:uiPriority w:val="9"/>
    <w:unhideWhenUsed/>
    <w:qFormat/>
    <w:rsid w:val="00F12ECF"/>
    <w:pPr>
      <w:keepNext/>
      <w:keepLines/>
      <w:spacing w:before="40" w:after="0"/>
      <w:outlineLvl w:val="4"/>
    </w:pPr>
    <w:rPr>
      <w:rFonts w:eastAsiaTheme="majorEastAsia"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1EAA"/>
    <w:pPr>
      <w:autoSpaceDE w:val="0"/>
      <w:autoSpaceDN w:val="0"/>
      <w:adjustRightInd w:val="0"/>
      <w:spacing w:after="0" w:line="240" w:lineRule="auto"/>
    </w:pPr>
    <w:rPr>
      <w:rFonts w:cs="Times New Roman"/>
      <w:color w:val="000000"/>
      <w:szCs w:val="24"/>
    </w:rPr>
  </w:style>
  <w:style w:type="paragraph" w:styleId="Encabezado">
    <w:name w:val="header"/>
    <w:basedOn w:val="Normal"/>
    <w:link w:val="EncabezadoCar"/>
    <w:uiPriority w:val="99"/>
    <w:unhideWhenUsed/>
    <w:rsid w:val="00A512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12BD"/>
  </w:style>
  <w:style w:type="paragraph" w:styleId="Piedepgina">
    <w:name w:val="footer"/>
    <w:basedOn w:val="Normal"/>
    <w:link w:val="PiedepginaCar"/>
    <w:uiPriority w:val="99"/>
    <w:unhideWhenUsed/>
    <w:rsid w:val="00A512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2BD"/>
  </w:style>
  <w:style w:type="character" w:styleId="Hipervnculo">
    <w:name w:val="Hyperlink"/>
    <w:basedOn w:val="Fuentedeprrafopredeter"/>
    <w:uiPriority w:val="99"/>
    <w:unhideWhenUsed/>
    <w:rsid w:val="00576FB8"/>
    <w:rPr>
      <w:color w:val="0000FF"/>
      <w:u w:val="single"/>
    </w:rPr>
  </w:style>
  <w:style w:type="paragraph" w:styleId="Prrafodelista">
    <w:name w:val="List Paragraph"/>
    <w:basedOn w:val="Normal"/>
    <w:uiPriority w:val="34"/>
    <w:qFormat/>
    <w:rsid w:val="000A3B53"/>
    <w:pPr>
      <w:ind w:left="720"/>
      <w:contextualSpacing/>
    </w:pPr>
  </w:style>
  <w:style w:type="character" w:styleId="Refdecomentario">
    <w:name w:val="annotation reference"/>
    <w:basedOn w:val="Fuentedeprrafopredeter"/>
    <w:uiPriority w:val="99"/>
    <w:semiHidden/>
    <w:unhideWhenUsed/>
    <w:rsid w:val="00384DE4"/>
    <w:rPr>
      <w:sz w:val="16"/>
      <w:szCs w:val="16"/>
    </w:rPr>
  </w:style>
  <w:style w:type="paragraph" w:styleId="Textocomentario">
    <w:name w:val="annotation text"/>
    <w:basedOn w:val="Normal"/>
    <w:link w:val="TextocomentarioCar"/>
    <w:uiPriority w:val="99"/>
    <w:semiHidden/>
    <w:unhideWhenUsed/>
    <w:rsid w:val="00384DE4"/>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384DE4"/>
    <w:rPr>
      <w:sz w:val="20"/>
      <w:szCs w:val="20"/>
    </w:rPr>
  </w:style>
  <w:style w:type="paragraph" w:styleId="Textodeglobo">
    <w:name w:val="Balloon Text"/>
    <w:basedOn w:val="Normal"/>
    <w:link w:val="TextodegloboCar"/>
    <w:uiPriority w:val="99"/>
    <w:semiHidden/>
    <w:unhideWhenUsed/>
    <w:rsid w:val="00B24A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4A65"/>
    <w:rPr>
      <w:rFonts w:ascii="Segoe UI" w:hAnsi="Segoe UI" w:cs="Segoe UI"/>
      <w:sz w:val="18"/>
      <w:szCs w:val="18"/>
    </w:rPr>
  </w:style>
  <w:style w:type="character" w:customStyle="1" w:styleId="A0">
    <w:name w:val="A0"/>
    <w:uiPriority w:val="99"/>
    <w:rsid w:val="00840156"/>
    <w:rPr>
      <w:rFonts w:cs="HelveticaNeueLT Pro 65 Md"/>
      <w:color w:val="000000"/>
      <w:sz w:val="78"/>
      <w:szCs w:val="78"/>
    </w:rPr>
  </w:style>
  <w:style w:type="character" w:customStyle="1" w:styleId="hps">
    <w:name w:val="hps"/>
    <w:basedOn w:val="Fuentedeprrafopredeter"/>
    <w:rsid w:val="000024C8"/>
  </w:style>
  <w:style w:type="character" w:customStyle="1" w:styleId="A1">
    <w:name w:val="A1"/>
    <w:uiPriority w:val="99"/>
    <w:rsid w:val="00CE6DE7"/>
    <w:rPr>
      <w:rFonts w:cs="HelveticaNeueLT Pro 45 Lt"/>
      <w:color w:val="000000"/>
      <w:sz w:val="16"/>
      <w:szCs w:val="16"/>
    </w:rPr>
  </w:style>
  <w:style w:type="character" w:customStyle="1" w:styleId="atn">
    <w:name w:val="atn"/>
    <w:basedOn w:val="Fuentedeprrafopredeter"/>
    <w:rsid w:val="00D46B02"/>
  </w:style>
  <w:style w:type="paragraph" w:customStyle="1" w:styleId="Pa5">
    <w:name w:val="Pa5"/>
    <w:basedOn w:val="Default"/>
    <w:next w:val="Default"/>
    <w:uiPriority w:val="99"/>
    <w:rsid w:val="00FA2C32"/>
    <w:pPr>
      <w:spacing w:line="201" w:lineRule="atLeast"/>
    </w:pPr>
    <w:rPr>
      <w:rFonts w:ascii="HelveticaNeueLT Pro 45 Lt" w:hAnsi="HelveticaNeueLT Pro 45 Lt" w:cstheme="minorBidi"/>
      <w:color w:val="auto"/>
    </w:rPr>
  </w:style>
  <w:style w:type="character" w:customStyle="1" w:styleId="A12">
    <w:name w:val="A12"/>
    <w:uiPriority w:val="99"/>
    <w:rsid w:val="00FA2C32"/>
    <w:rPr>
      <w:rFonts w:cs="HelveticaNeueLT Pro 45 Lt"/>
      <w:color w:val="000000"/>
      <w:sz w:val="11"/>
      <w:szCs w:val="11"/>
    </w:rPr>
  </w:style>
  <w:style w:type="paragraph" w:styleId="NormalWeb">
    <w:name w:val="Normal (Web)"/>
    <w:basedOn w:val="Normal"/>
    <w:uiPriority w:val="99"/>
    <w:semiHidden/>
    <w:unhideWhenUsed/>
    <w:rsid w:val="00401F70"/>
    <w:pPr>
      <w:spacing w:before="100" w:beforeAutospacing="1" w:after="100" w:afterAutospacing="1" w:line="240" w:lineRule="auto"/>
    </w:pPr>
    <w:rPr>
      <w:rFonts w:eastAsia="Times New Roman" w:cs="Times New Roman"/>
      <w:szCs w:val="24"/>
      <w:lang w:eastAsia="es-CO"/>
    </w:rPr>
  </w:style>
  <w:style w:type="character" w:styleId="Hipervnculovisitado">
    <w:name w:val="FollowedHyperlink"/>
    <w:basedOn w:val="Fuentedeprrafopredeter"/>
    <w:uiPriority w:val="99"/>
    <w:semiHidden/>
    <w:unhideWhenUsed/>
    <w:rsid w:val="00401F70"/>
    <w:rPr>
      <w:color w:val="954F72" w:themeColor="followedHyperlink"/>
      <w:u w:val="single"/>
    </w:rPr>
  </w:style>
  <w:style w:type="table" w:styleId="Tablaconcuadrcula">
    <w:name w:val="Table Grid"/>
    <w:basedOn w:val="Tablanormal"/>
    <w:uiPriority w:val="39"/>
    <w:rsid w:val="00A01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07270"/>
    <w:rPr>
      <w:rFonts w:ascii="Times New Roman" w:eastAsiaTheme="majorEastAsia" w:hAnsi="Times New Roman" w:cstheme="majorBidi"/>
      <w:b/>
      <w:color w:val="000000" w:themeColor="text1"/>
      <w:sz w:val="24"/>
      <w:szCs w:val="32"/>
    </w:rPr>
  </w:style>
  <w:style w:type="character" w:customStyle="1" w:styleId="Ttulo2Car">
    <w:name w:val="Título 2 Car"/>
    <w:basedOn w:val="Fuentedeprrafopredeter"/>
    <w:link w:val="Ttulo2"/>
    <w:uiPriority w:val="9"/>
    <w:rsid w:val="00E51D39"/>
    <w:rPr>
      <w:rFonts w:eastAsiaTheme="majorEastAsia" w:cstheme="majorBidi"/>
      <w:b/>
      <w:color w:val="000000" w:themeColor="text1"/>
      <w:szCs w:val="26"/>
    </w:rPr>
  </w:style>
  <w:style w:type="character" w:customStyle="1" w:styleId="Ttulo3Car">
    <w:name w:val="Título 3 Car"/>
    <w:basedOn w:val="Fuentedeprrafopredeter"/>
    <w:link w:val="Ttulo3"/>
    <w:uiPriority w:val="9"/>
    <w:rsid w:val="005505E9"/>
    <w:rPr>
      <w:rFonts w:ascii="Times New Roman" w:eastAsiaTheme="majorEastAsia" w:hAnsi="Times New Roman" w:cstheme="majorBidi"/>
      <w:b/>
      <w:color w:val="000000" w:themeColor="text1"/>
      <w:sz w:val="24"/>
      <w:szCs w:val="24"/>
    </w:rPr>
  </w:style>
  <w:style w:type="paragraph" w:styleId="TDC1">
    <w:name w:val="toc 1"/>
    <w:basedOn w:val="Normal"/>
    <w:next w:val="Normal"/>
    <w:autoRedefine/>
    <w:uiPriority w:val="39"/>
    <w:unhideWhenUsed/>
    <w:rsid w:val="00DB7CD9"/>
    <w:pPr>
      <w:spacing w:after="100"/>
    </w:pPr>
  </w:style>
  <w:style w:type="paragraph" w:styleId="TDC2">
    <w:name w:val="toc 2"/>
    <w:basedOn w:val="Normal"/>
    <w:next w:val="Normal"/>
    <w:autoRedefine/>
    <w:uiPriority w:val="39"/>
    <w:unhideWhenUsed/>
    <w:rsid w:val="00DB7CD9"/>
    <w:pPr>
      <w:spacing w:after="100"/>
      <w:ind w:left="220"/>
    </w:pPr>
  </w:style>
  <w:style w:type="paragraph" w:styleId="TDC3">
    <w:name w:val="toc 3"/>
    <w:basedOn w:val="Normal"/>
    <w:next w:val="Normal"/>
    <w:autoRedefine/>
    <w:uiPriority w:val="39"/>
    <w:unhideWhenUsed/>
    <w:rsid w:val="00DB7CD9"/>
    <w:pPr>
      <w:spacing w:after="100"/>
      <w:ind w:left="440"/>
    </w:pPr>
  </w:style>
  <w:style w:type="character" w:customStyle="1" w:styleId="Ttulo4Car">
    <w:name w:val="Título 4 Car"/>
    <w:basedOn w:val="Fuentedeprrafopredeter"/>
    <w:link w:val="Ttulo4"/>
    <w:uiPriority w:val="9"/>
    <w:rsid w:val="00F12ECF"/>
    <w:rPr>
      <w:rFonts w:eastAsiaTheme="majorEastAsia" w:cstheme="majorBidi"/>
      <w:iCs/>
      <w:color w:val="000000" w:themeColor="text1"/>
    </w:rPr>
  </w:style>
  <w:style w:type="character" w:customStyle="1" w:styleId="Ttulo5Car">
    <w:name w:val="Título 5 Car"/>
    <w:basedOn w:val="Fuentedeprrafopredeter"/>
    <w:link w:val="Ttulo5"/>
    <w:uiPriority w:val="9"/>
    <w:rsid w:val="00F12ECF"/>
    <w:rPr>
      <w:rFonts w:eastAsiaTheme="majorEastAsia" w:cstheme="majorBidi"/>
    </w:rPr>
  </w:style>
  <w:style w:type="paragraph" w:styleId="TDC4">
    <w:name w:val="toc 4"/>
    <w:basedOn w:val="Normal"/>
    <w:next w:val="Normal"/>
    <w:autoRedefine/>
    <w:uiPriority w:val="39"/>
    <w:semiHidden/>
    <w:unhideWhenUsed/>
    <w:rsid w:val="00C44D94"/>
    <w:pPr>
      <w:spacing w:after="100"/>
      <w:ind w:left="720"/>
    </w:pPr>
  </w:style>
  <w:style w:type="paragraph" w:styleId="Tabladeilustraciones">
    <w:name w:val="table of figures"/>
    <w:basedOn w:val="Normal"/>
    <w:next w:val="Normal"/>
    <w:uiPriority w:val="99"/>
    <w:unhideWhenUsed/>
    <w:rsid w:val="00117E30"/>
    <w:pPr>
      <w:spacing w:after="0" w:line="480" w:lineRule="auto"/>
    </w:pPr>
  </w:style>
  <w:style w:type="paragraph" w:styleId="Descripcin">
    <w:name w:val="caption"/>
    <w:basedOn w:val="Normal"/>
    <w:next w:val="Normal"/>
    <w:uiPriority w:val="35"/>
    <w:unhideWhenUsed/>
    <w:qFormat/>
    <w:rsid w:val="006F34E9"/>
    <w:pPr>
      <w:spacing w:after="200" w:line="240" w:lineRule="auto"/>
    </w:pPr>
    <w:rPr>
      <w:i/>
      <w:iCs/>
      <w:color w:val="44546A" w:themeColor="text2"/>
      <w:sz w:val="18"/>
      <w:szCs w:val="18"/>
    </w:rPr>
  </w:style>
  <w:style w:type="character" w:styleId="Textoennegrita">
    <w:name w:val="Strong"/>
    <w:basedOn w:val="Fuentedeprrafopredeter"/>
    <w:uiPriority w:val="22"/>
    <w:qFormat/>
    <w:rsid w:val="001D4E6C"/>
    <w:rPr>
      <w:b/>
      <w:bCs/>
    </w:rPr>
  </w:style>
  <w:style w:type="character" w:customStyle="1" w:styleId="reference-text">
    <w:name w:val="reference-text"/>
    <w:basedOn w:val="Fuentedeprrafopredeter"/>
    <w:rsid w:val="00B55A31"/>
  </w:style>
  <w:style w:type="character" w:styleId="nfasis">
    <w:name w:val="Emphasis"/>
    <w:basedOn w:val="Fuentedeprrafopredeter"/>
    <w:uiPriority w:val="20"/>
    <w:qFormat/>
    <w:rsid w:val="00B55A31"/>
    <w:rPr>
      <w:i/>
      <w:iCs/>
    </w:rPr>
  </w:style>
  <w:style w:type="paragraph" w:styleId="Bibliografa">
    <w:name w:val="Bibliography"/>
    <w:basedOn w:val="Normal"/>
    <w:next w:val="Normal"/>
    <w:uiPriority w:val="37"/>
    <w:unhideWhenUsed/>
    <w:rsid w:val="00B14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3908">
      <w:bodyDiv w:val="1"/>
      <w:marLeft w:val="0"/>
      <w:marRight w:val="0"/>
      <w:marTop w:val="0"/>
      <w:marBottom w:val="0"/>
      <w:divBdr>
        <w:top w:val="none" w:sz="0" w:space="0" w:color="auto"/>
        <w:left w:val="none" w:sz="0" w:space="0" w:color="auto"/>
        <w:bottom w:val="none" w:sz="0" w:space="0" w:color="auto"/>
        <w:right w:val="none" w:sz="0" w:space="0" w:color="auto"/>
      </w:divBdr>
    </w:div>
    <w:div w:id="163857371">
      <w:bodyDiv w:val="1"/>
      <w:marLeft w:val="0"/>
      <w:marRight w:val="0"/>
      <w:marTop w:val="0"/>
      <w:marBottom w:val="0"/>
      <w:divBdr>
        <w:top w:val="none" w:sz="0" w:space="0" w:color="auto"/>
        <w:left w:val="none" w:sz="0" w:space="0" w:color="auto"/>
        <w:bottom w:val="none" w:sz="0" w:space="0" w:color="auto"/>
        <w:right w:val="none" w:sz="0" w:space="0" w:color="auto"/>
      </w:divBdr>
      <w:divsChild>
        <w:div w:id="235164881">
          <w:marLeft w:val="0"/>
          <w:marRight w:val="0"/>
          <w:marTop w:val="0"/>
          <w:marBottom w:val="0"/>
          <w:divBdr>
            <w:top w:val="none" w:sz="0" w:space="0" w:color="auto"/>
            <w:left w:val="none" w:sz="0" w:space="0" w:color="auto"/>
            <w:bottom w:val="none" w:sz="0" w:space="0" w:color="auto"/>
            <w:right w:val="none" w:sz="0" w:space="0" w:color="auto"/>
          </w:divBdr>
          <w:divsChild>
            <w:div w:id="666633450">
              <w:marLeft w:val="0"/>
              <w:marRight w:val="0"/>
              <w:marTop w:val="0"/>
              <w:marBottom w:val="0"/>
              <w:divBdr>
                <w:top w:val="none" w:sz="0" w:space="0" w:color="auto"/>
                <w:left w:val="none" w:sz="0" w:space="0" w:color="auto"/>
                <w:bottom w:val="none" w:sz="0" w:space="0" w:color="auto"/>
                <w:right w:val="none" w:sz="0" w:space="0" w:color="auto"/>
              </w:divBdr>
              <w:divsChild>
                <w:div w:id="1836021956">
                  <w:marLeft w:val="0"/>
                  <w:marRight w:val="0"/>
                  <w:marTop w:val="0"/>
                  <w:marBottom w:val="0"/>
                  <w:divBdr>
                    <w:top w:val="none" w:sz="0" w:space="0" w:color="auto"/>
                    <w:left w:val="none" w:sz="0" w:space="0" w:color="auto"/>
                    <w:bottom w:val="none" w:sz="0" w:space="0" w:color="auto"/>
                    <w:right w:val="none" w:sz="0" w:space="0" w:color="auto"/>
                  </w:divBdr>
                  <w:divsChild>
                    <w:div w:id="1628704084">
                      <w:marLeft w:val="0"/>
                      <w:marRight w:val="0"/>
                      <w:marTop w:val="0"/>
                      <w:marBottom w:val="0"/>
                      <w:divBdr>
                        <w:top w:val="none" w:sz="0" w:space="0" w:color="auto"/>
                        <w:left w:val="none" w:sz="0" w:space="0" w:color="auto"/>
                        <w:bottom w:val="none" w:sz="0" w:space="0" w:color="auto"/>
                        <w:right w:val="none" w:sz="0" w:space="0" w:color="auto"/>
                      </w:divBdr>
                      <w:divsChild>
                        <w:div w:id="126363800">
                          <w:marLeft w:val="0"/>
                          <w:marRight w:val="0"/>
                          <w:marTop w:val="0"/>
                          <w:marBottom w:val="0"/>
                          <w:divBdr>
                            <w:top w:val="none" w:sz="0" w:space="0" w:color="auto"/>
                            <w:left w:val="none" w:sz="0" w:space="0" w:color="auto"/>
                            <w:bottom w:val="none" w:sz="0" w:space="0" w:color="auto"/>
                            <w:right w:val="none" w:sz="0" w:space="0" w:color="auto"/>
                          </w:divBdr>
                          <w:divsChild>
                            <w:div w:id="1071657180">
                              <w:marLeft w:val="0"/>
                              <w:marRight w:val="0"/>
                              <w:marTop w:val="0"/>
                              <w:marBottom w:val="0"/>
                              <w:divBdr>
                                <w:top w:val="none" w:sz="0" w:space="0" w:color="auto"/>
                                <w:left w:val="none" w:sz="0" w:space="0" w:color="auto"/>
                                <w:bottom w:val="none" w:sz="0" w:space="0" w:color="auto"/>
                                <w:right w:val="none" w:sz="0" w:space="0" w:color="auto"/>
                              </w:divBdr>
                              <w:divsChild>
                                <w:div w:id="1578831030">
                                  <w:marLeft w:val="0"/>
                                  <w:marRight w:val="0"/>
                                  <w:marTop w:val="0"/>
                                  <w:marBottom w:val="0"/>
                                  <w:divBdr>
                                    <w:top w:val="none" w:sz="0" w:space="0" w:color="auto"/>
                                    <w:left w:val="none" w:sz="0" w:space="0" w:color="auto"/>
                                    <w:bottom w:val="none" w:sz="0" w:space="0" w:color="auto"/>
                                    <w:right w:val="none" w:sz="0" w:space="0" w:color="auto"/>
                                  </w:divBdr>
                                  <w:divsChild>
                                    <w:div w:id="626160694">
                                      <w:marLeft w:val="0"/>
                                      <w:marRight w:val="0"/>
                                      <w:marTop w:val="0"/>
                                      <w:marBottom w:val="0"/>
                                      <w:divBdr>
                                        <w:top w:val="none" w:sz="0" w:space="0" w:color="auto"/>
                                        <w:left w:val="none" w:sz="0" w:space="0" w:color="auto"/>
                                        <w:bottom w:val="none" w:sz="0" w:space="0" w:color="auto"/>
                                        <w:right w:val="none" w:sz="0" w:space="0" w:color="auto"/>
                                      </w:divBdr>
                                      <w:divsChild>
                                        <w:div w:id="396325406">
                                          <w:marLeft w:val="0"/>
                                          <w:marRight w:val="0"/>
                                          <w:marTop w:val="0"/>
                                          <w:marBottom w:val="0"/>
                                          <w:divBdr>
                                            <w:top w:val="none" w:sz="0" w:space="0" w:color="auto"/>
                                            <w:left w:val="none" w:sz="0" w:space="0" w:color="auto"/>
                                            <w:bottom w:val="none" w:sz="0" w:space="0" w:color="auto"/>
                                            <w:right w:val="none" w:sz="0" w:space="0" w:color="auto"/>
                                          </w:divBdr>
                                          <w:divsChild>
                                            <w:div w:id="1408651540">
                                              <w:marLeft w:val="0"/>
                                              <w:marRight w:val="0"/>
                                              <w:marTop w:val="0"/>
                                              <w:marBottom w:val="0"/>
                                              <w:divBdr>
                                                <w:top w:val="none" w:sz="0" w:space="0" w:color="auto"/>
                                                <w:left w:val="none" w:sz="0" w:space="0" w:color="auto"/>
                                                <w:bottom w:val="none" w:sz="0" w:space="0" w:color="auto"/>
                                                <w:right w:val="none" w:sz="0" w:space="0" w:color="auto"/>
                                              </w:divBdr>
                                              <w:divsChild>
                                                <w:div w:id="419565572">
                                                  <w:marLeft w:val="0"/>
                                                  <w:marRight w:val="0"/>
                                                  <w:marTop w:val="0"/>
                                                  <w:marBottom w:val="0"/>
                                                  <w:divBdr>
                                                    <w:top w:val="none" w:sz="0" w:space="0" w:color="auto"/>
                                                    <w:left w:val="none" w:sz="0" w:space="0" w:color="auto"/>
                                                    <w:bottom w:val="none" w:sz="0" w:space="0" w:color="auto"/>
                                                    <w:right w:val="none" w:sz="0" w:space="0" w:color="auto"/>
                                                  </w:divBdr>
                                                  <w:divsChild>
                                                    <w:div w:id="1859929901">
                                                      <w:marLeft w:val="0"/>
                                                      <w:marRight w:val="0"/>
                                                      <w:marTop w:val="0"/>
                                                      <w:marBottom w:val="0"/>
                                                      <w:divBdr>
                                                        <w:top w:val="none" w:sz="0" w:space="0" w:color="auto"/>
                                                        <w:left w:val="none" w:sz="0" w:space="0" w:color="auto"/>
                                                        <w:bottom w:val="none" w:sz="0" w:space="0" w:color="auto"/>
                                                        <w:right w:val="none" w:sz="0" w:space="0" w:color="auto"/>
                                                      </w:divBdr>
                                                    </w:div>
                                                  </w:divsChild>
                                                </w:div>
                                                <w:div w:id="1045719987">
                                                  <w:marLeft w:val="0"/>
                                                  <w:marRight w:val="0"/>
                                                  <w:marTop w:val="0"/>
                                                  <w:marBottom w:val="0"/>
                                                  <w:divBdr>
                                                    <w:top w:val="none" w:sz="0" w:space="0" w:color="auto"/>
                                                    <w:left w:val="none" w:sz="0" w:space="0" w:color="auto"/>
                                                    <w:bottom w:val="none" w:sz="0" w:space="0" w:color="auto"/>
                                                    <w:right w:val="none" w:sz="0" w:space="0" w:color="auto"/>
                                                  </w:divBdr>
                                                  <w:divsChild>
                                                    <w:div w:id="20618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1756018">
      <w:bodyDiv w:val="1"/>
      <w:marLeft w:val="0"/>
      <w:marRight w:val="0"/>
      <w:marTop w:val="0"/>
      <w:marBottom w:val="0"/>
      <w:divBdr>
        <w:top w:val="none" w:sz="0" w:space="0" w:color="auto"/>
        <w:left w:val="none" w:sz="0" w:space="0" w:color="auto"/>
        <w:bottom w:val="none" w:sz="0" w:space="0" w:color="auto"/>
        <w:right w:val="none" w:sz="0" w:space="0" w:color="auto"/>
      </w:divBdr>
    </w:div>
    <w:div w:id="505367176">
      <w:bodyDiv w:val="1"/>
      <w:marLeft w:val="0"/>
      <w:marRight w:val="0"/>
      <w:marTop w:val="0"/>
      <w:marBottom w:val="0"/>
      <w:divBdr>
        <w:top w:val="none" w:sz="0" w:space="0" w:color="auto"/>
        <w:left w:val="none" w:sz="0" w:space="0" w:color="auto"/>
        <w:bottom w:val="none" w:sz="0" w:space="0" w:color="auto"/>
        <w:right w:val="none" w:sz="0" w:space="0" w:color="auto"/>
      </w:divBdr>
    </w:div>
    <w:div w:id="513035258">
      <w:bodyDiv w:val="1"/>
      <w:marLeft w:val="0"/>
      <w:marRight w:val="0"/>
      <w:marTop w:val="0"/>
      <w:marBottom w:val="0"/>
      <w:divBdr>
        <w:top w:val="none" w:sz="0" w:space="0" w:color="auto"/>
        <w:left w:val="none" w:sz="0" w:space="0" w:color="auto"/>
        <w:bottom w:val="none" w:sz="0" w:space="0" w:color="auto"/>
        <w:right w:val="none" w:sz="0" w:space="0" w:color="auto"/>
      </w:divBdr>
    </w:div>
    <w:div w:id="584921900">
      <w:bodyDiv w:val="1"/>
      <w:marLeft w:val="0"/>
      <w:marRight w:val="0"/>
      <w:marTop w:val="0"/>
      <w:marBottom w:val="0"/>
      <w:divBdr>
        <w:top w:val="none" w:sz="0" w:space="0" w:color="auto"/>
        <w:left w:val="none" w:sz="0" w:space="0" w:color="auto"/>
        <w:bottom w:val="none" w:sz="0" w:space="0" w:color="auto"/>
        <w:right w:val="none" w:sz="0" w:space="0" w:color="auto"/>
      </w:divBdr>
    </w:div>
    <w:div w:id="629019189">
      <w:bodyDiv w:val="1"/>
      <w:marLeft w:val="0"/>
      <w:marRight w:val="0"/>
      <w:marTop w:val="0"/>
      <w:marBottom w:val="0"/>
      <w:divBdr>
        <w:top w:val="none" w:sz="0" w:space="0" w:color="auto"/>
        <w:left w:val="none" w:sz="0" w:space="0" w:color="auto"/>
        <w:bottom w:val="none" w:sz="0" w:space="0" w:color="auto"/>
        <w:right w:val="none" w:sz="0" w:space="0" w:color="auto"/>
      </w:divBdr>
    </w:div>
    <w:div w:id="682435882">
      <w:bodyDiv w:val="1"/>
      <w:marLeft w:val="0"/>
      <w:marRight w:val="0"/>
      <w:marTop w:val="0"/>
      <w:marBottom w:val="0"/>
      <w:divBdr>
        <w:top w:val="none" w:sz="0" w:space="0" w:color="auto"/>
        <w:left w:val="none" w:sz="0" w:space="0" w:color="auto"/>
        <w:bottom w:val="none" w:sz="0" w:space="0" w:color="auto"/>
        <w:right w:val="none" w:sz="0" w:space="0" w:color="auto"/>
      </w:divBdr>
    </w:div>
    <w:div w:id="784425752">
      <w:bodyDiv w:val="1"/>
      <w:marLeft w:val="0"/>
      <w:marRight w:val="0"/>
      <w:marTop w:val="0"/>
      <w:marBottom w:val="0"/>
      <w:divBdr>
        <w:top w:val="none" w:sz="0" w:space="0" w:color="auto"/>
        <w:left w:val="none" w:sz="0" w:space="0" w:color="auto"/>
        <w:bottom w:val="none" w:sz="0" w:space="0" w:color="auto"/>
        <w:right w:val="none" w:sz="0" w:space="0" w:color="auto"/>
      </w:divBdr>
    </w:div>
    <w:div w:id="894436133">
      <w:bodyDiv w:val="1"/>
      <w:marLeft w:val="0"/>
      <w:marRight w:val="0"/>
      <w:marTop w:val="0"/>
      <w:marBottom w:val="0"/>
      <w:divBdr>
        <w:top w:val="none" w:sz="0" w:space="0" w:color="auto"/>
        <w:left w:val="none" w:sz="0" w:space="0" w:color="auto"/>
        <w:bottom w:val="none" w:sz="0" w:space="0" w:color="auto"/>
        <w:right w:val="none" w:sz="0" w:space="0" w:color="auto"/>
      </w:divBdr>
    </w:div>
    <w:div w:id="1201670684">
      <w:bodyDiv w:val="1"/>
      <w:marLeft w:val="0"/>
      <w:marRight w:val="0"/>
      <w:marTop w:val="0"/>
      <w:marBottom w:val="0"/>
      <w:divBdr>
        <w:top w:val="none" w:sz="0" w:space="0" w:color="auto"/>
        <w:left w:val="none" w:sz="0" w:space="0" w:color="auto"/>
        <w:bottom w:val="none" w:sz="0" w:space="0" w:color="auto"/>
        <w:right w:val="none" w:sz="0" w:space="0" w:color="auto"/>
      </w:divBdr>
      <w:divsChild>
        <w:div w:id="1906598394">
          <w:marLeft w:val="0"/>
          <w:marRight w:val="0"/>
          <w:marTop w:val="0"/>
          <w:marBottom w:val="0"/>
          <w:divBdr>
            <w:top w:val="none" w:sz="0" w:space="0" w:color="auto"/>
            <w:left w:val="none" w:sz="0" w:space="0" w:color="auto"/>
            <w:bottom w:val="none" w:sz="0" w:space="0" w:color="auto"/>
            <w:right w:val="none" w:sz="0" w:space="0" w:color="auto"/>
          </w:divBdr>
          <w:divsChild>
            <w:div w:id="1038431035">
              <w:marLeft w:val="0"/>
              <w:marRight w:val="0"/>
              <w:marTop w:val="0"/>
              <w:marBottom w:val="0"/>
              <w:divBdr>
                <w:top w:val="none" w:sz="0" w:space="0" w:color="auto"/>
                <w:left w:val="none" w:sz="0" w:space="0" w:color="auto"/>
                <w:bottom w:val="none" w:sz="0" w:space="0" w:color="auto"/>
                <w:right w:val="none" w:sz="0" w:space="0" w:color="auto"/>
              </w:divBdr>
              <w:divsChild>
                <w:div w:id="436291988">
                  <w:marLeft w:val="0"/>
                  <w:marRight w:val="0"/>
                  <w:marTop w:val="0"/>
                  <w:marBottom w:val="0"/>
                  <w:divBdr>
                    <w:top w:val="none" w:sz="0" w:space="0" w:color="auto"/>
                    <w:left w:val="none" w:sz="0" w:space="0" w:color="auto"/>
                    <w:bottom w:val="none" w:sz="0" w:space="0" w:color="auto"/>
                    <w:right w:val="none" w:sz="0" w:space="0" w:color="auto"/>
                  </w:divBdr>
                  <w:divsChild>
                    <w:div w:id="1559899183">
                      <w:marLeft w:val="0"/>
                      <w:marRight w:val="0"/>
                      <w:marTop w:val="0"/>
                      <w:marBottom w:val="0"/>
                      <w:divBdr>
                        <w:top w:val="none" w:sz="0" w:space="0" w:color="auto"/>
                        <w:left w:val="none" w:sz="0" w:space="0" w:color="auto"/>
                        <w:bottom w:val="none" w:sz="0" w:space="0" w:color="auto"/>
                        <w:right w:val="none" w:sz="0" w:space="0" w:color="auto"/>
                      </w:divBdr>
                      <w:divsChild>
                        <w:div w:id="949704466">
                          <w:marLeft w:val="-225"/>
                          <w:marRight w:val="-225"/>
                          <w:marTop w:val="0"/>
                          <w:marBottom w:val="0"/>
                          <w:divBdr>
                            <w:top w:val="none" w:sz="0" w:space="0" w:color="auto"/>
                            <w:left w:val="none" w:sz="0" w:space="0" w:color="auto"/>
                            <w:bottom w:val="none" w:sz="0" w:space="0" w:color="auto"/>
                            <w:right w:val="none" w:sz="0" w:space="0" w:color="auto"/>
                          </w:divBdr>
                          <w:divsChild>
                            <w:div w:id="989141532">
                              <w:marLeft w:val="0"/>
                              <w:marRight w:val="0"/>
                              <w:marTop w:val="0"/>
                              <w:marBottom w:val="0"/>
                              <w:divBdr>
                                <w:top w:val="none" w:sz="0" w:space="0" w:color="auto"/>
                                <w:left w:val="none" w:sz="0" w:space="0" w:color="auto"/>
                                <w:bottom w:val="none" w:sz="0" w:space="0" w:color="auto"/>
                                <w:right w:val="none" w:sz="0" w:space="0" w:color="auto"/>
                              </w:divBdr>
                              <w:divsChild>
                                <w:div w:id="1017998458">
                                  <w:marLeft w:val="-150"/>
                                  <w:marRight w:val="-150"/>
                                  <w:marTop w:val="0"/>
                                  <w:marBottom w:val="0"/>
                                  <w:divBdr>
                                    <w:top w:val="none" w:sz="0" w:space="0" w:color="auto"/>
                                    <w:left w:val="none" w:sz="0" w:space="0" w:color="auto"/>
                                    <w:bottom w:val="none" w:sz="0" w:space="0" w:color="auto"/>
                                    <w:right w:val="none" w:sz="0" w:space="0" w:color="auto"/>
                                  </w:divBdr>
                                  <w:divsChild>
                                    <w:div w:id="765421944">
                                      <w:marLeft w:val="0"/>
                                      <w:marRight w:val="0"/>
                                      <w:marTop w:val="0"/>
                                      <w:marBottom w:val="0"/>
                                      <w:divBdr>
                                        <w:top w:val="none" w:sz="0" w:space="0" w:color="auto"/>
                                        <w:left w:val="none" w:sz="0" w:space="0" w:color="auto"/>
                                        <w:bottom w:val="none" w:sz="0" w:space="0" w:color="auto"/>
                                        <w:right w:val="none" w:sz="0" w:space="0" w:color="auto"/>
                                      </w:divBdr>
                                      <w:divsChild>
                                        <w:div w:id="731080142">
                                          <w:marLeft w:val="0"/>
                                          <w:marRight w:val="0"/>
                                          <w:marTop w:val="0"/>
                                          <w:marBottom w:val="0"/>
                                          <w:divBdr>
                                            <w:top w:val="none" w:sz="0" w:space="0" w:color="auto"/>
                                            <w:left w:val="none" w:sz="0" w:space="0" w:color="auto"/>
                                            <w:bottom w:val="none" w:sz="0" w:space="0" w:color="auto"/>
                                            <w:right w:val="none" w:sz="0" w:space="0" w:color="auto"/>
                                          </w:divBdr>
                                          <w:divsChild>
                                            <w:div w:id="122966797">
                                              <w:marLeft w:val="0"/>
                                              <w:marRight w:val="0"/>
                                              <w:marTop w:val="0"/>
                                              <w:marBottom w:val="0"/>
                                              <w:divBdr>
                                                <w:top w:val="none" w:sz="0" w:space="0" w:color="auto"/>
                                                <w:left w:val="none" w:sz="0" w:space="0" w:color="auto"/>
                                                <w:bottom w:val="none" w:sz="0" w:space="0" w:color="auto"/>
                                                <w:right w:val="none" w:sz="0" w:space="0" w:color="auto"/>
                                              </w:divBdr>
                                              <w:divsChild>
                                                <w:div w:id="1248151874">
                                                  <w:marLeft w:val="0"/>
                                                  <w:marRight w:val="0"/>
                                                  <w:marTop w:val="0"/>
                                                  <w:marBottom w:val="0"/>
                                                  <w:divBdr>
                                                    <w:top w:val="none" w:sz="0" w:space="0" w:color="auto"/>
                                                    <w:left w:val="none" w:sz="0" w:space="0" w:color="auto"/>
                                                    <w:bottom w:val="none" w:sz="0" w:space="0" w:color="auto"/>
                                                    <w:right w:val="none" w:sz="0" w:space="0" w:color="auto"/>
                                                  </w:divBdr>
                                                  <w:divsChild>
                                                    <w:div w:id="267742841">
                                                      <w:marLeft w:val="0"/>
                                                      <w:marRight w:val="0"/>
                                                      <w:marTop w:val="0"/>
                                                      <w:marBottom w:val="0"/>
                                                      <w:divBdr>
                                                        <w:top w:val="none" w:sz="0" w:space="0" w:color="auto"/>
                                                        <w:left w:val="none" w:sz="0" w:space="0" w:color="auto"/>
                                                        <w:bottom w:val="none" w:sz="0" w:space="0" w:color="auto"/>
                                                        <w:right w:val="none" w:sz="0" w:space="0" w:color="auto"/>
                                                      </w:divBdr>
                                                      <w:divsChild>
                                                        <w:div w:id="952438432">
                                                          <w:marLeft w:val="0"/>
                                                          <w:marRight w:val="0"/>
                                                          <w:marTop w:val="0"/>
                                                          <w:marBottom w:val="0"/>
                                                          <w:divBdr>
                                                            <w:top w:val="none" w:sz="0" w:space="0" w:color="auto"/>
                                                            <w:left w:val="none" w:sz="0" w:space="0" w:color="auto"/>
                                                            <w:bottom w:val="none" w:sz="0" w:space="0" w:color="auto"/>
                                                            <w:right w:val="none" w:sz="0" w:space="0" w:color="auto"/>
                                                          </w:divBdr>
                                                          <w:divsChild>
                                                            <w:div w:id="1726031085">
                                                              <w:marLeft w:val="0"/>
                                                              <w:marRight w:val="0"/>
                                                              <w:marTop w:val="0"/>
                                                              <w:marBottom w:val="0"/>
                                                              <w:divBdr>
                                                                <w:top w:val="none" w:sz="0" w:space="0" w:color="auto"/>
                                                                <w:left w:val="none" w:sz="0" w:space="0" w:color="auto"/>
                                                                <w:bottom w:val="none" w:sz="0" w:space="0" w:color="auto"/>
                                                                <w:right w:val="none" w:sz="0" w:space="0" w:color="auto"/>
                                                              </w:divBdr>
                                                              <w:divsChild>
                                                                <w:div w:id="207453619">
                                                                  <w:marLeft w:val="0"/>
                                                                  <w:marRight w:val="0"/>
                                                                  <w:marTop w:val="0"/>
                                                                  <w:marBottom w:val="0"/>
                                                                  <w:divBdr>
                                                                    <w:top w:val="none" w:sz="0" w:space="0" w:color="auto"/>
                                                                    <w:left w:val="none" w:sz="0" w:space="0" w:color="auto"/>
                                                                    <w:bottom w:val="none" w:sz="0" w:space="0" w:color="auto"/>
                                                                    <w:right w:val="none" w:sz="0" w:space="0" w:color="auto"/>
                                                                  </w:divBdr>
                                                                  <w:divsChild>
                                                                    <w:div w:id="2032948093">
                                                                      <w:marLeft w:val="0"/>
                                                                      <w:marRight w:val="0"/>
                                                                      <w:marTop w:val="0"/>
                                                                      <w:marBottom w:val="0"/>
                                                                      <w:divBdr>
                                                                        <w:top w:val="none" w:sz="0" w:space="0" w:color="auto"/>
                                                                        <w:left w:val="none" w:sz="0" w:space="0" w:color="auto"/>
                                                                        <w:bottom w:val="none" w:sz="0" w:space="0" w:color="auto"/>
                                                                        <w:right w:val="none" w:sz="0" w:space="0" w:color="auto"/>
                                                                      </w:divBdr>
                                                                      <w:divsChild>
                                                                        <w:div w:id="1023048731">
                                                                          <w:marLeft w:val="0"/>
                                                                          <w:marRight w:val="0"/>
                                                                          <w:marTop w:val="0"/>
                                                                          <w:marBottom w:val="0"/>
                                                                          <w:divBdr>
                                                                            <w:top w:val="none" w:sz="0" w:space="0" w:color="auto"/>
                                                                            <w:left w:val="none" w:sz="0" w:space="0" w:color="auto"/>
                                                                            <w:bottom w:val="none" w:sz="0" w:space="0" w:color="auto"/>
                                                                            <w:right w:val="none" w:sz="0" w:space="0" w:color="auto"/>
                                                                          </w:divBdr>
                                                                        </w:div>
                                                                        <w:div w:id="1232811448">
                                                                          <w:marLeft w:val="0"/>
                                                                          <w:marRight w:val="0"/>
                                                                          <w:marTop w:val="0"/>
                                                                          <w:marBottom w:val="0"/>
                                                                          <w:divBdr>
                                                                            <w:top w:val="none" w:sz="0" w:space="0" w:color="auto"/>
                                                                            <w:left w:val="none" w:sz="0" w:space="0" w:color="auto"/>
                                                                            <w:bottom w:val="none" w:sz="0" w:space="0" w:color="auto"/>
                                                                            <w:right w:val="none" w:sz="0" w:space="0" w:color="auto"/>
                                                                          </w:divBdr>
                                                                        </w:div>
                                                                        <w:div w:id="2098749813">
                                                                          <w:marLeft w:val="0"/>
                                                                          <w:marRight w:val="0"/>
                                                                          <w:marTop w:val="0"/>
                                                                          <w:marBottom w:val="0"/>
                                                                          <w:divBdr>
                                                                            <w:top w:val="none" w:sz="0" w:space="0" w:color="auto"/>
                                                                            <w:left w:val="none" w:sz="0" w:space="0" w:color="auto"/>
                                                                            <w:bottom w:val="none" w:sz="0" w:space="0" w:color="auto"/>
                                                                            <w:right w:val="none" w:sz="0" w:space="0" w:color="auto"/>
                                                                          </w:divBdr>
                                                                        </w:div>
                                                                        <w:div w:id="18802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05081">
      <w:bodyDiv w:val="1"/>
      <w:marLeft w:val="0"/>
      <w:marRight w:val="0"/>
      <w:marTop w:val="0"/>
      <w:marBottom w:val="0"/>
      <w:divBdr>
        <w:top w:val="none" w:sz="0" w:space="0" w:color="auto"/>
        <w:left w:val="none" w:sz="0" w:space="0" w:color="auto"/>
        <w:bottom w:val="none" w:sz="0" w:space="0" w:color="auto"/>
        <w:right w:val="none" w:sz="0" w:space="0" w:color="auto"/>
      </w:divBdr>
    </w:div>
    <w:div w:id="1240210123">
      <w:bodyDiv w:val="1"/>
      <w:marLeft w:val="0"/>
      <w:marRight w:val="0"/>
      <w:marTop w:val="0"/>
      <w:marBottom w:val="0"/>
      <w:divBdr>
        <w:top w:val="none" w:sz="0" w:space="0" w:color="auto"/>
        <w:left w:val="none" w:sz="0" w:space="0" w:color="auto"/>
        <w:bottom w:val="none" w:sz="0" w:space="0" w:color="auto"/>
        <w:right w:val="none" w:sz="0" w:space="0" w:color="auto"/>
      </w:divBdr>
    </w:div>
    <w:div w:id="1263950095">
      <w:bodyDiv w:val="1"/>
      <w:marLeft w:val="0"/>
      <w:marRight w:val="0"/>
      <w:marTop w:val="0"/>
      <w:marBottom w:val="0"/>
      <w:divBdr>
        <w:top w:val="none" w:sz="0" w:space="0" w:color="auto"/>
        <w:left w:val="none" w:sz="0" w:space="0" w:color="auto"/>
        <w:bottom w:val="none" w:sz="0" w:space="0" w:color="auto"/>
        <w:right w:val="none" w:sz="0" w:space="0" w:color="auto"/>
      </w:divBdr>
    </w:div>
    <w:div w:id="1336423430">
      <w:bodyDiv w:val="1"/>
      <w:marLeft w:val="0"/>
      <w:marRight w:val="0"/>
      <w:marTop w:val="0"/>
      <w:marBottom w:val="0"/>
      <w:divBdr>
        <w:top w:val="none" w:sz="0" w:space="0" w:color="auto"/>
        <w:left w:val="none" w:sz="0" w:space="0" w:color="auto"/>
        <w:bottom w:val="none" w:sz="0" w:space="0" w:color="auto"/>
        <w:right w:val="none" w:sz="0" w:space="0" w:color="auto"/>
      </w:divBdr>
    </w:div>
    <w:div w:id="1887833380">
      <w:bodyDiv w:val="1"/>
      <w:marLeft w:val="0"/>
      <w:marRight w:val="0"/>
      <w:marTop w:val="0"/>
      <w:marBottom w:val="0"/>
      <w:divBdr>
        <w:top w:val="none" w:sz="0" w:space="0" w:color="auto"/>
        <w:left w:val="none" w:sz="0" w:space="0" w:color="auto"/>
        <w:bottom w:val="none" w:sz="0" w:space="0" w:color="auto"/>
        <w:right w:val="none" w:sz="0" w:space="0" w:color="auto"/>
      </w:divBdr>
      <w:divsChild>
        <w:div w:id="911699218">
          <w:marLeft w:val="0"/>
          <w:marRight w:val="0"/>
          <w:marTop w:val="0"/>
          <w:marBottom w:val="0"/>
          <w:divBdr>
            <w:top w:val="none" w:sz="0" w:space="0" w:color="auto"/>
            <w:left w:val="none" w:sz="0" w:space="0" w:color="auto"/>
            <w:bottom w:val="none" w:sz="0" w:space="0" w:color="auto"/>
            <w:right w:val="none" w:sz="0" w:space="0" w:color="auto"/>
          </w:divBdr>
          <w:divsChild>
            <w:div w:id="2059815299">
              <w:marLeft w:val="0"/>
              <w:marRight w:val="0"/>
              <w:marTop w:val="0"/>
              <w:marBottom w:val="0"/>
              <w:divBdr>
                <w:top w:val="none" w:sz="0" w:space="0" w:color="auto"/>
                <w:left w:val="none" w:sz="0" w:space="0" w:color="auto"/>
                <w:bottom w:val="none" w:sz="0" w:space="0" w:color="auto"/>
                <w:right w:val="none" w:sz="0" w:space="0" w:color="auto"/>
              </w:divBdr>
              <w:divsChild>
                <w:div w:id="1250191677">
                  <w:marLeft w:val="0"/>
                  <w:marRight w:val="0"/>
                  <w:marTop w:val="0"/>
                  <w:marBottom w:val="0"/>
                  <w:divBdr>
                    <w:top w:val="none" w:sz="0" w:space="0" w:color="auto"/>
                    <w:left w:val="none" w:sz="0" w:space="0" w:color="auto"/>
                    <w:bottom w:val="none" w:sz="0" w:space="0" w:color="auto"/>
                    <w:right w:val="none" w:sz="0" w:space="0" w:color="auto"/>
                  </w:divBdr>
                  <w:divsChild>
                    <w:div w:id="786043267">
                      <w:marLeft w:val="0"/>
                      <w:marRight w:val="0"/>
                      <w:marTop w:val="0"/>
                      <w:marBottom w:val="0"/>
                      <w:divBdr>
                        <w:top w:val="none" w:sz="0" w:space="0" w:color="auto"/>
                        <w:left w:val="none" w:sz="0" w:space="0" w:color="auto"/>
                        <w:bottom w:val="none" w:sz="0" w:space="0" w:color="auto"/>
                        <w:right w:val="none" w:sz="0" w:space="0" w:color="auto"/>
                      </w:divBdr>
                      <w:divsChild>
                        <w:div w:id="574358636">
                          <w:marLeft w:val="0"/>
                          <w:marRight w:val="0"/>
                          <w:marTop w:val="0"/>
                          <w:marBottom w:val="0"/>
                          <w:divBdr>
                            <w:top w:val="none" w:sz="0" w:space="0" w:color="auto"/>
                            <w:left w:val="none" w:sz="0" w:space="0" w:color="auto"/>
                            <w:bottom w:val="none" w:sz="0" w:space="0" w:color="auto"/>
                            <w:right w:val="none" w:sz="0" w:space="0" w:color="auto"/>
                          </w:divBdr>
                          <w:divsChild>
                            <w:div w:id="667295203">
                              <w:marLeft w:val="0"/>
                              <w:marRight w:val="0"/>
                              <w:marTop w:val="0"/>
                              <w:marBottom w:val="0"/>
                              <w:divBdr>
                                <w:top w:val="none" w:sz="0" w:space="0" w:color="auto"/>
                                <w:left w:val="none" w:sz="0" w:space="0" w:color="auto"/>
                                <w:bottom w:val="none" w:sz="0" w:space="0" w:color="auto"/>
                                <w:right w:val="none" w:sz="0" w:space="0" w:color="auto"/>
                              </w:divBdr>
                              <w:divsChild>
                                <w:div w:id="1664048584">
                                  <w:marLeft w:val="0"/>
                                  <w:marRight w:val="0"/>
                                  <w:marTop w:val="0"/>
                                  <w:marBottom w:val="0"/>
                                  <w:divBdr>
                                    <w:top w:val="none" w:sz="0" w:space="0" w:color="auto"/>
                                    <w:left w:val="none" w:sz="0" w:space="0" w:color="auto"/>
                                    <w:bottom w:val="none" w:sz="0" w:space="0" w:color="auto"/>
                                    <w:right w:val="none" w:sz="0" w:space="0" w:color="auto"/>
                                  </w:divBdr>
                                  <w:divsChild>
                                    <w:div w:id="217283562">
                                      <w:marLeft w:val="0"/>
                                      <w:marRight w:val="0"/>
                                      <w:marTop w:val="0"/>
                                      <w:marBottom w:val="0"/>
                                      <w:divBdr>
                                        <w:top w:val="none" w:sz="0" w:space="0" w:color="auto"/>
                                        <w:left w:val="none" w:sz="0" w:space="0" w:color="auto"/>
                                        <w:bottom w:val="none" w:sz="0" w:space="0" w:color="auto"/>
                                        <w:right w:val="none" w:sz="0" w:space="0" w:color="auto"/>
                                      </w:divBdr>
                                      <w:divsChild>
                                        <w:div w:id="1483816542">
                                          <w:marLeft w:val="0"/>
                                          <w:marRight w:val="0"/>
                                          <w:marTop w:val="0"/>
                                          <w:marBottom w:val="0"/>
                                          <w:divBdr>
                                            <w:top w:val="none" w:sz="0" w:space="0" w:color="auto"/>
                                            <w:left w:val="none" w:sz="0" w:space="0" w:color="auto"/>
                                            <w:bottom w:val="none" w:sz="0" w:space="0" w:color="auto"/>
                                            <w:right w:val="none" w:sz="0" w:space="0" w:color="auto"/>
                                          </w:divBdr>
                                        </w:div>
                                        <w:div w:id="144857261">
                                          <w:marLeft w:val="0"/>
                                          <w:marRight w:val="0"/>
                                          <w:marTop w:val="0"/>
                                          <w:marBottom w:val="0"/>
                                          <w:divBdr>
                                            <w:top w:val="none" w:sz="0" w:space="0" w:color="auto"/>
                                            <w:left w:val="none" w:sz="0" w:space="0" w:color="auto"/>
                                            <w:bottom w:val="none" w:sz="0" w:space="0" w:color="auto"/>
                                            <w:right w:val="none" w:sz="0" w:space="0" w:color="auto"/>
                                          </w:divBdr>
                                          <w:divsChild>
                                            <w:div w:id="765268883">
                                              <w:marLeft w:val="0"/>
                                              <w:marRight w:val="0"/>
                                              <w:marTop w:val="0"/>
                                              <w:marBottom w:val="0"/>
                                              <w:divBdr>
                                                <w:top w:val="none" w:sz="0" w:space="0" w:color="auto"/>
                                                <w:left w:val="none" w:sz="0" w:space="0" w:color="auto"/>
                                                <w:bottom w:val="none" w:sz="0" w:space="0" w:color="auto"/>
                                                <w:right w:val="none" w:sz="0" w:space="0" w:color="auto"/>
                                              </w:divBdr>
                                            </w:div>
                                          </w:divsChild>
                                        </w:div>
                                        <w:div w:id="190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792">
                                  <w:marLeft w:val="0"/>
                                  <w:marRight w:val="0"/>
                                  <w:marTop w:val="0"/>
                                  <w:marBottom w:val="0"/>
                                  <w:divBdr>
                                    <w:top w:val="none" w:sz="0" w:space="0" w:color="auto"/>
                                    <w:left w:val="none" w:sz="0" w:space="0" w:color="auto"/>
                                    <w:bottom w:val="none" w:sz="0" w:space="0" w:color="auto"/>
                                    <w:right w:val="none" w:sz="0" w:space="0" w:color="auto"/>
                                  </w:divBdr>
                                  <w:divsChild>
                                    <w:div w:id="628632956">
                                      <w:marLeft w:val="0"/>
                                      <w:marRight w:val="0"/>
                                      <w:marTop w:val="0"/>
                                      <w:marBottom w:val="0"/>
                                      <w:divBdr>
                                        <w:top w:val="none" w:sz="0" w:space="0" w:color="auto"/>
                                        <w:left w:val="none" w:sz="0" w:space="0" w:color="auto"/>
                                        <w:bottom w:val="none" w:sz="0" w:space="0" w:color="auto"/>
                                        <w:right w:val="none" w:sz="0" w:space="0" w:color="auto"/>
                                      </w:divBdr>
                                      <w:divsChild>
                                        <w:div w:id="82383347">
                                          <w:marLeft w:val="0"/>
                                          <w:marRight w:val="0"/>
                                          <w:marTop w:val="0"/>
                                          <w:marBottom w:val="0"/>
                                          <w:divBdr>
                                            <w:top w:val="none" w:sz="0" w:space="0" w:color="auto"/>
                                            <w:left w:val="none" w:sz="0" w:space="0" w:color="auto"/>
                                            <w:bottom w:val="none" w:sz="0" w:space="0" w:color="auto"/>
                                            <w:right w:val="none" w:sz="0" w:space="0" w:color="auto"/>
                                          </w:divBdr>
                                          <w:divsChild>
                                            <w:div w:id="1144203634">
                                              <w:marLeft w:val="0"/>
                                              <w:marRight w:val="0"/>
                                              <w:marTop w:val="0"/>
                                              <w:marBottom w:val="0"/>
                                              <w:divBdr>
                                                <w:top w:val="none" w:sz="0" w:space="0" w:color="auto"/>
                                                <w:left w:val="none" w:sz="0" w:space="0" w:color="auto"/>
                                                <w:bottom w:val="none" w:sz="0" w:space="0" w:color="auto"/>
                                                <w:right w:val="none" w:sz="0" w:space="0" w:color="auto"/>
                                              </w:divBdr>
                                              <w:divsChild>
                                                <w:div w:id="880898798">
                                                  <w:marLeft w:val="0"/>
                                                  <w:marRight w:val="0"/>
                                                  <w:marTop w:val="0"/>
                                                  <w:marBottom w:val="0"/>
                                                  <w:divBdr>
                                                    <w:top w:val="none" w:sz="0" w:space="0" w:color="auto"/>
                                                    <w:left w:val="none" w:sz="0" w:space="0" w:color="auto"/>
                                                    <w:bottom w:val="none" w:sz="0" w:space="0" w:color="auto"/>
                                                    <w:right w:val="none" w:sz="0" w:space="0" w:color="auto"/>
                                                  </w:divBdr>
                                                  <w:divsChild>
                                                    <w:div w:id="1922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222741">
      <w:bodyDiv w:val="1"/>
      <w:marLeft w:val="0"/>
      <w:marRight w:val="0"/>
      <w:marTop w:val="0"/>
      <w:marBottom w:val="0"/>
      <w:divBdr>
        <w:top w:val="none" w:sz="0" w:space="0" w:color="auto"/>
        <w:left w:val="none" w:sz="0" w:space="0" w:color="auto"/>
        <w:bottom w:val="none" w:sz="0" w:space="0" w:color="auto"/>
        <w:right w:val="none" w:sz="0" w:space="0" w:color="auto"/>
      </w:divBdr>
    </w:div>
    <w:div w:id="1945456270">
      <w:bodyDiv w:val="1"/>
      <w:marLeft w:val="0"/>
      <w:marRight w:val="0"/>
      <w:marTop w:val="0"/>
      <w:marBottom w:val="0"/>
      <w:divBdr>
        <w:top w:val="none" w:sz="0" w:space="0" w:color="auto"/>
        <w:left w:val="none" w:sz="0" w:space="0" w:color="auto"/>
        <w:bottom w:val="none" w:sz="0" w:space="0" w:color="auto"/>
        <w:right w:val="none" w:sz="0" w:space="0" w:color="auto"/>
      </w:divBdr>
    </w:div>
    <w:div w:id="1951547582">
      <w:bodyDiv w:val="1"/>
      <w:marLeft w:val="0"/>
      <w:marRight w:val="0"/>
      <w:marTop w:val="0"/>
      <w:marBottom w:val="0"/>
      <w:divBdr>
        <w:top w:val="none" w:sz="0" w:space="0" w:color="auto"/>
        <w:left w:val="none" w:sz="0" w:space="0" w:color="auto"/>
        <w:bottom w:val="none" w:sz="0" w:space="0" w:color="auto"/>
        <w:right w:val="none" w:sz="0" w:space="0" w:color="auto"/>
      </w:divBdr>
      <w:divsChild>
        <w:div w:id="578443283">
          <w:marLeft w:val="0"/>
          <w:marRight w:val="0"/>
          <w:marTop w:val="0"/>
          <w:marBottom w:val="0"/>
          <w:divBdr>
            <w:top w:val="none" w:sz="0" w:space="0" w:color="auto"/>
            <w:left w:val="none" w:sz="0" w:space="0" w:color="auto"/>
            <w:bottom w:val="none" w:sz="0" w:space="0" w:color="auto"/>
            <w:right w:val="none" w:sz="0" w:space="0" w:color="auto"/>
          </w:divBdr>
          <w:divsChild>
            <w:div w:id="824398985">
              <w:marLeft w:val="0"/>
              <w:marRight w:val="0"/>
              <w:marTop w:val="0"/>
              <w:marBottom w:val="0"/>
              <w:divBdr>
                <w:top w:val="none" w:sz="0" w:space="0" w:color="auto"/>
                <w:left w:val="none" w:sz="0" w:space="0" w:color="auto"/>
                <w:bottom w:val="none" w:sz="0" w:space="0" w:color="auto"/>
                <w:right w:val="none" w:sz="0" w:space="0" w:color="auto"/>
              </w:divBdr>
              <w:divsChild>
                <w:div w:id="1578782747">
                  <w:marLeft w:val="0"/>
                  <w:marRight w:val="0"/>
                  <w:marTop w:val="0"/>
                  <w:marBottom w:val="0"/>
                  <w:divBdr>
                    <w:top w:val="none" w:sz="0" w:space="0" w:color="auto"/>
                    <w:left w:val="none" w:sz="0" w:space="0" w:color="auto"/>
                    <w:bottom w:val="none" w:sz="0" w:space="0" w:color="auto"/>
                    <w:right w:val="none" w:sz="0" w:space="0" w:color="auto"/>
                  </w:divBdr>
                  <w:divsChild>
                    <w:div w:id="2017223446">
                      <w:marLeft w:val="0"/>
                      <w:marRight w:val="0"/>
                      <w:marTop w:val="0"/>
                      <w:marBottom w:val="0"/>
                      <w:divBdr>
                        <w:top w:val="none" w:sz="0" w:space="0" w:color="auto"/>
                        <w:left w:val="none" w:sz="0" w:space="0" w:color="auto"/>
                        <w:bottom w:val="none" w:sz="0" w:space="0" w:color="auto"/>
                        <w:right w:val="none" w:sz="0" w:space="0" w:color="auto"/>
                      </w:divBdr>
                      <w:divsChild>
                        <w:div w:id="530536420">
                          <w:marLeft w:val="0"/>
                          <w:marRight w:val="0"/>
                          <w:marTop w:val="0"/>
                          <w:marBottom w:val="0"/>
                          <w:divBdr>
                            <w:top w:val="none" w:sz="0" w:space="0" w:color="auto"/>
                            <w:left w:val="none" w:sz="0" w:space="0" w:color="auto"/>
                            <w:bottom w:val="none" w:sz="0" w:space="0" w:color="auto"/>
                            <w:right w:val="none" w:sz="0" w:space="0" w:color="auto"/>
                          </w:divBdr>
                          <w:divsChild>
                            <w:div w:id="754281474">
                              <w:marLeft w:val="0"/>
                              <w:marRight w:val="0"/>
                              <w:marTop w:val="0"/>
                              <w:marBottom w:val="0"/>
                              <w:divBdr>
                                <w:top w:val="none" w:sz="0" w:space="0" w:color="auto"/>
                                <w:left w:val="none" w:sz="0" w:space="0" w:color="auto"/>
                                <w:bottom w:val="none" w:sz="0" w:space="0" w:color="auto"/>
                                <w:right w:val="none" w:sz="0" w:space="0" w:color="auto"/>
                              </w:divBdr>
                              <w:divsChild>
                                <w:div w:id="713575664">
                                  <w:marLeft w:val="0"/>
                                  <w:marRight w:val="0"/>
                                  <w:marTop w:val="0"/>
                                  <w:marBottom w:val="0"/>
                                  <w:divBdr>
                                    <w:top w:val="none" w:sz="0" w:space="0" w:color="auto"/>
                                    <w:left w:val="none" w:sz="0" w:space="0" w:color="auto"/>
                                    <w:bottom w:val="none" w:sz="0" w:space="0" w:color="auto"/>
                                    <w:right w:val="none" w:sz="0" w:space="0" w:color="auto"/>
                                  </w:divBdr>
                                  <w:divsChild>
                                    <w:div w:id="744182197">
                                      <w:marLeft w:val="0"/>
                                      <w:marRight w:val="0"/>
                                      <w:marTop w:val="0"/>
                                      <w:marBottom w:val="0"/>
                                      <w:divBdr>
                                        <w:top w:val="none" w:sz="0" w:space="0" w:color="auto"/>
                                        <w:left w:val="none" w:sz="0" w:space="0" w:color="auto"/>
                                        <w:bottom w:val="none" w:sz="0" w:space="0" w:color="auto"/>
                                        <w:right w:val="none" w:sz="0" w:space="0" w:color="auto"/>
                                      </w:divBdr>
                                      <w:divsChild>
                                        <w:div w:id="1502549461">
                                          <w:marLeft w:val="0"/>
                                          <w:marRight w:val="0"/>
                                          <w:marTop w:val="0"/>
                                          <w:marBottom w:val="0"/>
                                          <w:divBdr>
                                            <w:top w:val="none" w:sz="0" w:space="0" w:color="auto"/>
                                            <w:left w:val="none" w:sz="0" w:space="0" w:color="auto"/>
                                            <w:bottom w:val="none" w:sz="0" w:space="0" w:color="auto"/>
                                            <w:right w:val="none" w:sz="0" w:space="0" w:color="auto"/>
                                          </w:divBdr>
                                          <w:divsChild>
                                            <w:div w:id="375131156">
                                              <w:marLeft w:val="0"/>
                                              <w:marRight w:val="0"/>
                                              <w:marTop w:val="0"/>
                                              <w:marBottom w:val="0"/>
                                              <w:divBdr>
                                                <w:top w:val="none" w:sz="0" w:space="0" w:color="auto"/>
                                                <w:left w:val="none" w:sz="0" w:space="0" w:color="auto"/>
                                                <w:bottom w:val="none" w:sz="0" w:space="0" w:color="auto"/>
                                                <w:right w:val="none" w:sz="0" w:space="0" w:color="auto"/>
                                              </w:divBdr>
                                              <w:divsChild>
                                                <w:div w:id="1470512420">
                                                  <w:marLeft w:val="0"/>
                                                  <w:marRight w:val="0"/>
                                                  <w:marTop w:val="0"/>
                                                  <w:marBottom w:val="0"/>
                                                  <w:divBdr>
                                                    <w:top w:val="none" w:sz="0" w:space="0" w:color="auto"/>
                                                    <w:left w:val="none" w:sz="0" w:space="0" w:color="auto"/>
                                                    <w:bottom w:val="none" w:sz="0" w:space="0" w:color="auto"/>
                                                    <w:right w:val="none" w:sz="0" w:space="0" w:color="auto"/>
                                                  </w:divBdr>
                                                  <w:divsChild>
                                                    <w:div w:id="1938904669">
                                                      <w:marLeft w:val="0"/>
                                                      <w:marRight w:val="0"/>
                                                      <w:marTop w:val="0"/>
                                                      <w:marBottom w:val="0"/>
                                                      <w:divBdr>
                                                        <w:top w:val="none" w:sz="0" w:space="0" w:color="auto"/>
                                                        <w:left w:val="none" w:sz="0" w:space="0" w:color="auto"/>
                                                        <w:bottom w:val="none" w:sz="0" w:space="0" w:color="auto"/>
                                                        <w:right w:val="none" w:sz="0" w:space="0" w:color="auto"/>
                                                      </w:divBdr>
                                                    </w:div>
                                                  </w:divsChild>
                                                </w:div>
                                                <w:div w:id="2030837866">
                                                  <w:marLeft w:val="0"/>
                                                  <w:marRight w:val="0"/>
                                                  <w:marTop w:val="0"/>
                                                  <w:marBottom w:val="0"/>
                                                  <w:divBdr>
                                                    <w:top w:val="none" w:sz="0" w:space="0" w:color="auto"/>
                                                    <w:left w:val="none" w:sz="0" w:space="0" w:color="auto"/>
                                                    <w:bottom w:val="none" w:sz="0" w:space="0" w:color="auto"/>
                                                    <w:right w:val="none" w:sz="0" w:space="0" w:color="auto"/>
                                                  </w:divBdr>
                                                  <w:divsChild>
                                                    <w:div w:id="6215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donough.com/" TargetMode="External"/><Relationship Id="rId13" Type="http://schemas.openxmlformats.org/officeDocument/2006/relationships/hyperlink" Target="http://www.mcdonough.com/" TargetMode="External"/><Relationship Id="rId18" Type="http://schemas.openxmlformats.org/officeDocument/2006/relationships/hyperlink" Target="http://www.mcdonough.com/" TargetMode="External"/><Relationship Id="rId26" Type="http://schemas.openxmlformats.org/officeDocument/2006/relationships/hyperlink" Target="http://www.sciencedirect.com/science/article/pii/S092134491300200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cdonough.com/" TargetMode="External"/><Relationship Id="rId34" Type="http://schemas.openxmlformats.org/officeDocument/2006/relationships/hyperlink" Target="https://www.unglobalcompact.org/languages/spanish/"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cdonough.com/" TargetMode="External"/><Relationship Id="rId17" Type="http://schemas.openxmlformats.org/officeDocument/2006/relationships/hyperlink" Target="http://www.mcdonough.com/" TargetMode="External"/><Relationship Id="rId25" Type="http://schemas.openxmlformats.org/officeDocument/2006/relationships/hyperlink" Target="http://www.sciencedirect.com/science/article/pii/S0921344913002000" TargetMode="External"/><Relationship Id="rId33" Type="http://schemas.openxmlformats.org/officeDocument/2006/relationships/hyperlink" Target="http://www.pactoglobal-colombia.org/index.php/iniciativas-mundiales/que-es-caring-for-climate-colombia" TargetMode="External"/><Relationship Id="rId38" Type="http://schemas.openxmlformats.org/officeDocument/2006/relationships/hyperlink" Target="http://www.sciencedirect.com/science/journal/18766102/5/supp/C" TargetMode="External"/><Relationship Id="rId2" Type="http://schemas.openxmlformats.org/officeDocument/2006/relationships/numbering" Target="numbering.xml"/><Relationship Id="rId16" Type="http://schemas.openxmlformats.org/officeDocument/2006/relationships/hyperlink" Target="http://www.mcdonough.com/" TargetMode="External"/><Relationship Id="rId20" Type="http://schemas.openxmlformats.org/officeDocument/2006/relationships/hyperlink" Target="http://www.mcdonough.com/" TargetMode="External"/><Relationship Id="rId29" Type="http://schemas.openxmlformats.org/officeDocument/2006/relationships/hyperlink" Target="http://www.sciencedirect.com/science/journal/09213449/83/supp/C"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ungart.com/index_EN.html" TargetMode="External"/><Relationship Id="rId24" Type="http://schemas.openxmlformats.org/officeDocument/2006/relationships/hyperlink" Target="http://www.ellenmacarthurfoundation.org/about/history-1" TargetMode="External"/><Relationship Id="rId32" Type="http://schemas.openxmlformats.org/officeDocument/2006/relationships/hyperlink" Target="http://www.un.org/es/millenniumgoals/environ.shtml" TargetMode="External"/><Relationship Id="rId37" Type="http://schemas.openxmlformats.org/officeDocument/2006/relationships/hyperlink" Target="http://www.sciencedirect.com/science/journal/1876610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cdonough.com/" TargetMode="External"/><Relationship Id="rId23" Type="http://schemas.openxmlformats.org/officeDocument/2006/relationships/hyperlink" Target="http://www.sciencedirect.com/science/journal/0956053X" TargetMode="External"/><Relationship Id="rId28" Type="http://schemas.openxmlformats.org/officeDocument/2006/relationships/hyperlink" Target="http://www.sciencedirect.com/science/journal/09213449" TargetMode="External"/><Relationship Id="rId36" Type="http://schemas.openxmlformats.org/officeDocument/2006/relationships/hyperlink" Target="http://www.sciencedirect.com/science/article/pii/S1876610211009878" TargetMode="External"/><Relationship Id="rId10" Type="http://schemas.openxmlformats.org/officeDocument/2006/relationships/hyperlink" Target="http://www.mcdonough.com/" TargetMode="External"/><Relationship Id="rId19" Type="http://schemas.openxmlformats.org/officeDocument/2006/relationships/hyperlink" Target="http://www.mcdonough.com/" TargetMode="External"/><Relationship Id="rId31" Type="http://schemas.openxmlformats.org/officeDocument/2006/relationships/hyperlink" Target="http://en.wikipedia.org/wiki/Farrar,_Straus_and_Giroux" TargetMode="External"/><Relationship Id="rId4" Type="http://schemas.openxmlformats.org/officeDocument/2006/relationships/settings" Target="settings.xml"/><Relationship Id="rId9" Type="http://schemas.openxmlformats.org/officeDocument/2006/relationships/hyperlink" Target="http://www.braungart.com/index_EN.html" TargetMode="External"/><Relationship Id="rId14" Type="http://schemas.openxmlformats.org/officeDocument/2006/relationships/hyperlink" Target="http://www.mcdonough.com/" TargetMode="External"/><Relationship Id="rId22" Type="http://schemas.openxmlformats.org/officeDocument/2006/relationships/hyperlink" Target="http://www.braungart.com/index_EN.html" TargetMode="External"/><Relationship Id="rId27" Type="http://schemas.openxmlformats.org/officeDocument/2006/relationships/hyperlink" Target="http://www.sciencedirect.com/science/article/pii/S0921344913002000" TargetMode="External"/><Relationship Id="rId30" Type="http://schemas.openxmlformats.org/officeDocument/2006/relationships/hyperlink" Target="http://www.mcdonough.com/" TargetMode="External"/><Relationship Id="rId35" Type="http://schemas.openxmlformats.org/officeDocument/2006/relationships/hyperlink" Target="http://www.sciencedirect.com/science/article/pii/S1876610211009878"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Org88</b:Tag>
    <b:SourceType>Book</b:SourceType>
    <b:Guid>{0B8B7BE9-C20D-4590-A4F9-E50BC5B2F29D}</b:Guid>
    <b:Title>Organizational citizenship behavior: The good  soldier syndrome.</b:Title>
    <b:Year>1988</b:Year>
    <b:Author>
      <b:Author>
        <b:NameList>
          <b:Person>
            <b:Last>Organ</b:Last>
            <b:First>D.W</b:First>
          </b:Person>
        </b:NameList>
      </b:Author>
    </b:Author>
    <b:City>Lexington</b:City>
    <b:Publisher>Lexington Books</b:Publisher>
    <b:CountryRegion>MA</b:CountryRegion>
    <b:RefOrder>3</b:RefOrder>
  </b:Source>
  <b:Source>
    <b:Tag>Liu09</b:Tag>
    <b:SourceType>JournalArticle</b:SourceType>
    <b:Guid>{DE03CB3A-70B4-423D-BFF3-56BA463C72B6}</b:Guid>
    <b:Author>
      <b:Author>
        <b:NameList>
          <b:Person>
            <b:Last>Liu</b:Last>
            <b:First>X</b:First>
          </b:Person>
          <b:Person>
            <b:Last>Anbumozhi</b:Last>
            <b:First>V</b:First>
          </b:Person>
        </b:NameList>
      </b:Author>
    </b:Author>
    <b:Title>Determinant factors of corporate environmental information disclosure: an empirical study of Chinese listed</b:Title>
    <b:JournalName>Journal of Cleaner Production</b:JournalName>
    <b:Year>2009</b:Year>
    <b:Pages>593–600</b:Pages>
    <b:Volume>17</b:Volume>
    <b:RefOrder>4</b:RefOrder>
  </b:Source>
  <b:Source>
    <b:Tag>Kuo12</b:Tag>
    <b:SourceType>JournalArticle</b:SourceType>
    <b:Guid>{FDEB579B-BA8B-4500-B193-879E0D138F77}</b:Guid>
    <b:Author>
      <b:Author>
        <b:NameList>
          <b:Person>
            <b:Last>Kuo</b:Last>
            <b:First>Lopin</b:First>
          </b:Person>
          <b:Person>
            <b:Last>Yeh</b:Last>
            <b:First>Chin-Chen</b:First>
          </b:Person>
          <b:Person>
            <b:Last>Yu</b:Last>
            <b:First>Hui-Cheng</b:First>
          </b:Person>
        </b:NameList>
      </b:Author>
    </b:Author>
    <b:Title>Disclosure of Corporate Social Responsibility and Environmental Management: Evidence from China</b:Title>
    <b:JournalName>Corporate Social Responsibility and Environmental Management</b:JournalName>
    <b:Year>2012</b:Year>
    <b:Pages>273–287</b:Pages>
    <b:Volume>19</b:Volume>
    <b:DOI> 10.1002/csr.274</b:DOI>
    <b:RefOrder>5</b:RefOrder>
  </b:Source>
  <b:Source>
    <b:Tag>Bai15</b:Tag>
    <b:SourceType>JournalArticle</b:SourceType>
    <b:Guid>{99167FE9-98DD-4F12-945D-0E6D8BDDF5EA}</b:Guid>
    <b:Title>Corporate sustainability development in China: review and analysis</b:Title>
    <b:JournalName>Industrial Management &amp; Data</b:JournalName>
    <b:Year>2015</b:Year>
    <b:Pages>5-40</b:Pages>
    <b:Author>
      <b:Author>
        <b:NameList>
          <b:Person>
            <b:Last>Bai</b:Last>
            <b:First>Chunguang </b:First>
          </b:Person>
          <b:Person>
            <b:Last>Sarkis</b:Last>
            <b:First>Joseph </b:First>
          </b:Person>
          <b:Person>
            <b:Last>Dou</b:Last>
            <b:First>Yijie </b:First>
          </b:Person>
        </b:NameList>
      </b:Author>
    </b:Author>
    <b:Volume>115</b:Volume>
    <b:Issue>1</b:Issue>
    <b:RefOrder>6</b:RefOrder>
  </b:Source>
  <b:Source>
    <b:Tag>LiS12</b:Tag>
    <b:SourceType>JournalArticle</b:SourceType>
    <b:Guid>{07007CA9-0460-409E-8E7D-0BCF6AA84AAA}</b:Guid>
    <b:Title>The Research on Quantitative Evaluation of Circular Economy Based on Waste Input-Output Analysis</b:Title>
    <b:JournalName>Procedia Environmental Sciences</b:JournalName>
    <b:Year>2012</b:Year>
    <b:Pages>65 – 71</b:Pages>
    <b:Author>
      <b:Author>
        <b:NameList>
          <b:Person>
            <b:Last>Li</b:Last>
            <b:First>Shulin </b:First>
          </b:Person>
        </b:NameList>
      </b:Author>
    </b:Author>
    <b:Volume>12</b:Volume>
    <b:RefOrder>1</b:RefOrder>
  </b:Source>
  <b:Source>
    <b:Tag>Tay87</b:Tag>
    <b:SourceType>Book</b:SourceType>
    <b:Guid>{A95ABD02-53CB-406E-B439-F67EB258D559}</b:Guid>
    <b:Title>Introducción a los métodos cualitativos de investigación</b:Title>
    <b:Year>1987</b:Year>
    <b:City>Barcerlona</b:City>
    <b:Publisher>Paodós Iberica S.A</b:Publisher>
    <b:Author>
      <b:Author>
        <b:NameList>
          <b:Person>
            <b:Last>Taylor</b:Last>
            <b:First>S.J</b:First>
          </b:Person>
          <b:Person>
            <b:Last>Bogdan</b:Last>
            <b:First>R</b:First>
          </b:Person>
        </b:NameList>
      </b:Author>
    </b:Author>
    <b:RefOrder>7</b:RefOrder>
  </b:Source>
  <b:Source>
    <b:Tag>Fig12</b:Tag>
    <b:SourceType>Book</b:SourceType>
    <b:Guid>{1D8637C5-9EF6-48CD-9F31-D2DC68FE05D6}</b:Guid>
    <b:Author>
      <b:Author>
        <b:NameList>
          <b:Person>
            <b:Last>Figueroa</b:Last>
            <b:First>A</b:First>
          </b:Person>
        </b:NameList>
      </b:Author>
    </b:Author>
    <b:Title>The alpha- beta method. Scientific rules for economics and the social sciences</b:Title>
    <b:Year>2012</b:Year>
    <b:City>Buenos Aires</b:City>
    <b:Publisher>Cengage Learning</b:Publisher>
    <b:CountryRegion>Argentina</b:CountryRegion>
    <b:Pages>70</b:Pages>
    <b:RefOrder>2</b:RefOrder>
  </b:Source>
  <b:Source>
    <b:Tag>Her06</b:Tag>
    <b:SourceType>Book</b:SourceType>
    <b:Guid>{A9BDC086-12DD-4976-B82B-9579525D4D7A}</b:Guid>
    <b:Title>Metodologia de la investigación</b:Title>
    <b:Year>2006</b:Year>
    <b:City>México D.F</b:City>
    <b:Publisher>McGraw-Hill Interamericana</b:Publisher>
    <b:Author>
      <b:Author>
        <b:NameList>
          <b:Person>
            <b:Last>Hernández Sampieri</b:Last>
            <b:First>Roberto</b:First>
          </b:Person>
          <b:Person>
            <b:Last>Fernández Collado</b:Last>
            <b:First>Carlos</b:First>
          </b:Person>
          <b:Person>
            <b:Last>Bautista Lucio</b:Last>
            <b:First>Pilar</b:First>
          </b:Person>
        </b:NameList>
      </b:Author>
    </b:Author>
    <b:CountryRegion>México</b:CountryRegion>
    <b:Edition>Cuarta</b:Edition>
    <b:RefOrder>8</b:RefOrder>
  </b:Source>
</b:Sources>
</file>

<file path=customXml/itemProps1.xml><?xml version="1.0" encoding="utf-8"?>
<ds:datastoreItem xmlns:ds="http://schemas.openxmlformats.org/officeDocument/2006/customXml" ds:itemID="{6386EEFB-A947-46E3-ADBD-A2B70661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8124</Words>
  <Characters>44683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Liliana Palacio Velez</dc:creator>
  <cp:keywords/>
  <dc:description/>
  <cp:lastModifiedBy>Sandra Liliana Palacio Velez</cp:lastModifiedBy>
  <cp:revision>3</cp:revision>
  <cp:lastPrinted>2015-02-09T23:44:00Z</cp:lastPrinted>
  <dcterms:created xsi:type="dcterms:W3CDTF">2015-08-10T22:00:00Z</dcterms:created>
  <dcterms:modified xsi:type="dcterms:W3CDTF">2015-08-10T22:01:00Z</dcterms:modified>
</cp:coreProperties>
</file>