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2AA8" w14:textId="08043830" w:rsidR="00E97A2A" w:rsidRPr="00D971F8" w:rsidRDefault="00304886" w:rsidP="00D971F8">
      <w:pPr>
        <w:spacing w:line="360" w:lineRule="auto"/>
        <w:jc w:val="center"/>
        <w:rPr>
          <w:b/>
          <w:szCs w:val="24"/>
          <w:lang w:val="en-US"/>
        </w:rPr>
      </w:pPr>
      <w:r w:rsidRPr="00D971F8">
        <w:rPr>
          <w:b/>
          <w:szCs w:val="24"/>
        </w:rPr>
        <w:t xml:space="preserve">Applying </w:t>
      </w:r>
      <w:r w:rsidR="00DC710F" w:rsidRPr="00D971F8">
        <w:rPr>
          <w:b/>
          <w:szCs w:val="24"/>
        </w:rPr>
        <w:t>Advanced M</w:t>
      </w:r>
      <w:r w:rsidR="00AB5248" w:rsidRPr="00D971F8">
        <w:rPr>
          <w:b/>
          <w:szCs w:val="24"/>
        </w:rPr>
        <w:t xml:space="preserve">arketing </w:t>
      </w:r>
      <w:r w:rsidR="00DC710F" w:rsidRPr="00D971F8">
        <w:rPr>
          <w:b/>
          <w:szCs w:val="24"/>
        </w:rPr>
        <w:t>M</w:t>
      </w:r>
      <w:r w:rsidR="00AB5248" w:rsidRPr="00D971F8">
        <w:rPr>
          <w:b/>
          <w:szCs w:val="24"/>
        </w:rPr>
        <w:t xml:space="preserve">ethods </w:t>
      </w:r>
      <w:r w:rsidR="00D22EA9" w:rsidRPr="00D971F8">
        <w:rPr>
          <w:b/>
          <w:szCs w:val="24"/>
        </w:rPr>
        <w:t xml:space="preserve">such as </w:t>
      </w:r>
      <w:r w:rsidR="00E74BF2" w:rsidRPr="00D971F8">
        <w:rPr>
          <w:b/>
          <w:szCs w:val="24"/>
        </w:rPr>
        <w:t>Psychographic</w:t>
      </w:r>
      <w:r w:rsidR="00D22EA9" w:rsidRPr="00D971F8">
        <w:rPr>
          <w:b/>
          <w:szCs w:val="24"/>
        </w:rPr>
        <w:t xml:space="preserve"> Segmentation and Brand Management </w:t>
      </w:r>
      <w:r w:rsidR="00AB5248" w:rsidRPr="00D971F8">
        <w:rPr>
          <w:b/>
          <w:szCs w:val="24"/>
        </w:rPr>
        <w:t>to</w:t>
      </w:r>
      <w:r w:rsidR="00720B18" w:rsidRPr="00D971F8">
        <w:rPr>
          <w:b/>
          <w:szCs w:val="24"/>
        </w:rPr>
        <w:t xml:space="preserve"> </w:t>
      </w:r>
      <w:r w:rsidR="00DC710F" w:rsidRPr="00D971F8">
        <w:rPr>
          <w:b/>
          <w:szCs w:val="24"/>
        </w:rPr>
        <w:t>A</w:t>
      </w:r>
      <w:r w:rsidR="00E97A2A" w:rsidRPr="00D971F8">
        <w:rPr>
          <w:b/>
          <w:szCs w:val="24"/>
        </w:rPr>
        <w:t>ttract</w:t>
      </w:r>
      <w:r w:rsidR="00720B18" w:rsidRPr="00D971F8">
        <w:rPr>
          <w:b/>
          <w:szCs w:val="24"/>
        </w:rPr>
        <w:t xml:space="preserve"> </w:t>
      </w:r>
      <w:r w:rsidR="00DC710F" w:rsidRPr="00D971F8">
        <w:rPr>
          <w:b/>
          <w:szCs w:val="24"/>
        </w:rPr>
        <w:t>T</w:t>
      </w:r>
      <w:r w:rsidR="00E97A2A" w:rsidRPr="00D971F8">
        <w:rPr>
          <w:b/>
          <w:szCs w:val="24"/>
        </w:rPr>
        <w:t>alent</w:t>
      </w:r>
    </w:p>
    <w:p w14:paraId="29F14801" w14:textId="23A6B8BD" w:rsidR="006B08ED" w:rsidRPr="00D971F8" w:rsidRDefault="006B08ED" w:rsidP="00D971F8">
      <w:pPr>
        <w:spacing w:line="360" w:lineRule="auto"/>
        <w:ind w:firstLine="720"/>
        <w:rPr>
          <w:b/>
          <w:szCs w:val="24"/>
        </w:rPr>
      </w:pPr>
      <w:r w:rsidRPr="00D971F8">
        <w:rPr>
          <w:b/>
          <w:szCs w:val="24"/>
        </w:rPr>
        <w:t>Summary</w:t>
      </w:r>
    </w:p>
    <w:p w14:paraId="43D67C14" w14:textId="0705FEA4" w:rsidR="009A1940" w:rsidRPr="00D971F8" w:rsidRDefault="009A1940" w:rsidP="00D971F8">
      <w:pPr>
        <w:autoSpaceDE w:val="0"/>
        <w:autoSpaceDN w:val="0"/>
        <w:adjustRightInd w:val="0"/>
        <w:spacing w:line="360" w:lineRule="auto"/>
        <w:ind w:firstLine="720"/>
        <w:rPr>
          <w:i/>
          <w:szCs w:val="24"/>
        </w:rPr>
      </w:pPr>
      <w:r w:rsidRPr="00D971F8">
        <w:rPr>
          <w:i/>
          <w:szCs w:val="24"/>
        </w:rPr>
        <w:t xml:space="preserve">Companies are experiencing talent shortages of executives and leaders. The way to diminish the impact talent shortage has on companies is </w:t>
      </w:r>
      <w:r w:rsidR="005108C8" w:rsidRPr="00D971F8">
        <w:rPr>
          <w:i/>
          <w:szCs w:val="24"/>
        </w:rPr>
        <w:t xml:space="preserve">through </w:t>
      </w:r>
      <w:r w:rsidRPr="00D971F8">
        <w:rPr>
          <w:i/>
          <w:szCs w:val="24"/>
        </w:rPr>
        <w:t>implementing effective attraction process</w:t>
      </w:r>
      <w:r w:rsidR="005108C8" w:rsidRPr="00D971F8">
        <w:rPr>
          <w:i/>
          <w:szCs w:val="24"/>
        </w:rPr>
        <w:t>es</w:t>
      </w:r>
      <w:r w:rsidR="002F786D">
        <w:rPr>
          <w:i/>
          <w:szCs w:val="24"/>
        </w:rPr>
        <w:t xml:space="preserve">, mainly </w:t>
      </w:r>
      <w:r w:rsidR="00D761FD">
        <w:rPr>
          <w:i/>
          <w:szCs w:val="24"/>
        </w:rPr>
        <w:t>creat</w:t>
      </w:r>
      <w:r w:rsidR="002F786D">
        <w:rPr>
          <w:i/>
          <w:szCs w:val="24"/>
        </w:rPr>
        <w:t>ing a strong employer brand</w:t>
      </w:r>
      <w:r w:rsidR="00D761FD">
        <w:rPr>
          <w:i/>
          <w:szCs w:val="24"/>
        </w:rPr>
        <w:t>. B</w:t>
      </w:r>
      <w:r w:rsidRPr="00D971F8">
        <w:rPr>
          <w:i/>
          <w:szCs w:val="24"/>
        </w:rPr>
        <w:t xml:space="preserve">y </w:t>
      </w:r>
      <w:r w:rsidR="00D761FD">
        <w:rPr>
          <w:i/>
          <w:szCs w:val="24"/>
        </w:rPr>
        <w:t xml:space="preserve">applying </w:t>
      </w:r>
      <w:r w:rsidRPr="00D971F8">
        <w:rPr>
          <w:i/>
          <w:szCs w:val="24"/>
        </w:rPr>
        <w:t>evidence-ba</w:t>
      </w:r>
      <w:r w:rsidR="008205C3" w:rsidRPr="00D971F8">
        <w:rPr>
          <w:i/>
          <w:szCs w:val="24"/>
        </w:rPr>
        <w:t>sed decision making</w:t>
      </w:r>
      <w:r w:rsidR="00D761FD">
        <w:rPr>
          <w:i/>
          <w:szCs w:val="24"/>
        </w:rPr>
        <w:t xml:space="preserve"> methods </w:t>
      </w:r>
      <w:r w:rsidRPr="00D971F8">
        <w:rPr>
          <w:i/>
          <w:szCs w:val="24"/>
        </w:rPr>
        <w:t>such as segmentation</w:t>
      </w:r>
      <w:proofErr w:type="gramStart"/>
      <w:r w:rsidR="00D761FD">
        <w:rPr>
          <w:i/>
          <w:szCs w:val="24"/>
        </w:rPr>
        <w:t>;</w:t>
      </w:r>
      <w:proofErr w:type="gramEnd"/>
      <w:r w:rsidR="00D761FD">
        <w:rPr>
          <w:i/>
          <w:szCs w:val="24"/>
        </w:rPr>
        <w:t xml:space="preserve"> these attraction processes will be more effective</w:t>
      </w:r>
      <w:r w:rsidRPr="00D971F8">
        <w:rPr>
          <w:i/>
          <w:szCs w:val="24"/>
        </w:rPr>
        <w:t xml:space="preserve">. </w:t>
      </w:r>
      <w:r w:rsidR="008205C3" w:rsidRPr="00D971F8">
        <w:rPr>
          <w:i/>
          <w:szCs w:val="24"/>
        </w:rPr>
        <w:t>This study will use segmentation by Arellano´s ESTAR Lifestyles</w:t>
      </w:r>
      <w:r w:rsidR="002F786D">
        <w:rPr>
          <w:i/>
          <w:szCs w:val="24"/>
        </w:rPr>
        <w:t>, specifically developed for emerging markets,</w:t>
      </w:r>
      <w:r w:rsidR="008205C3" w:rsidRPr="00D971F8">
        <w:rPr>
          <w:i/>
          <w:szCs w:val="24"/>
        </w:rPr>
        <w:t xml:space="preserve"> and employer brand to propose elements for effective talent attraction by developing a segmented, attractive and strong employer brand. </w:t>
      </w:r>
      <w:r w:rsidRPr="00D971F8">
        <w:rPr>
          <w:i/>
          <w:szCs w:val="24"/>
        </w:rPr>
        <w:t>The design of this study is qualitative</w:t>
      </w:r>
      <w:r w:rsidR="001056B1" w:rsidRPr="00D971F8">
        <w:rPr>
          <w:i/>
          <w:szCs w:val="24"/>
        </w:rPr>
        <w:t xml:space="preserve"> and it </w:t>
      </w:r>
      <w:proofErr w:type="gramStart"/>
      <w:r w:rsidRPr="00D971F8">
        <w:rPr>
          <w:i/>
          <w:szCs w:val="24"/>
        </w:rPr>
        <w:t>will be developed</w:t>
      </w:r>
      <w:proofErr w:type="gramEnd"/>
      <w:r w:rsidRPr="00D971F8">
        <w:rPr>
          <w:i/>
          <w:szCs w:val="24"/>
        </w:rPr>
        <w:t xml:space="preserve"> to identify, (a) the characteristics companies look for in talent; (b) the elements each ESTAR Lifestyle identifies as attractive in a company; and, (c) the components of a segmented, attractive employer brand, </w:t>
      </w:r>
      <w:r w:rsidR="008205C3" w:rsidRPr="00D971F8">
        <w:rPr>
          <w:i/>
          <w:szCs w:val="24"/>
        </w:rPr>
        <w:t xml:space="preserve">for </w:t>
      </w:r>
      <w:r w:rsidR="001056B1" w:rsidRPr="00D971F8">
        <w:rPr>
          <w:i/>
          <w:szCs w:val="24"/>
        </w:rPr>
        <w:t>each ESTAR Lifestyle.</w:t>
      </w:r>
    </w:p>
    <w:p w14:paraId="4E09FAC2" w14:textId="658BEC76" w:rsidR="006B08ED" w:rsidRPr="00D971F8" w:rsidRDefault="006B08ED" w:rsidP="00D971F8">
      <w:pPr>
        <w:spacing w:line="360" w:lineRule="auto"/>
        <w:ind w:firstLine="720"/>
        <w:rPr>
          <w:b/>
          <w:szCs w:val="24"/>
        </w:rPr>
      </w:pPr>
      <w:r w:rsidRPr="00D971F8">
        <w:rPr>
          <w:b/>
          <w:szCs w:val="24"/>
        </w:rPr>
        <w:t>Introduction</w:t>
      </w:r>
    </w:p>
    <w:p w14:paraId="06054082" w14:textId="314406EB" w:rsidR="007D2F9A" w:rsidRPr="00D971F8" w:rsidRDefault="001056B1" w:rsidP="00D971F8">
      <w:pPr>
        <w:spacing w:line="360" w:lineRule="auto"/>
        <w:ind w:firstLine="720"/>
        <w:rPr>
          <w:szCs w:val="24"/>
          <w:lang w:val="en-US"/>
        </w:rPr>
      </w:pPr>
      <w:r w:rsidRPr="00D971F8">
        <w:rPr>
          <w:szCs w:val="24"/>
        </w:rPr>
        <w:t>C</w:t>
      </w:r>
      <w:r w:rsidR="006B08ED" w:rsidRPr="00D971F8">
        <w:rPr>
          <w:szCs w:val="24"/>
        </w:rPr>
        <w:t xml:space="preserve">ompanies throughout </w:t>
      </w:r>
      <w:r w:rsidRPr="00D971F8">
        <w:rPr>
          <w:szCs w:val="24"/>
        </w:rPr>
        <w:t xml:space="preserve">the world </w:t>
      </w:r>
      <w:r w:rsidR="006B08ED" w:rsidRPr="00D971F8">
        <w:rPr>
          <w:szCs w:val="24"/>
        </w:rPr>
        <w:t>encounter major complications with the lack of talent</w:t>
      </w:r>
      <w:r w:rsidR="00D22EA9" w:rsidRPr="00D971F8">
        <w:rPr>
          <w:rStyle w:val="Refdenotaalpie"/>
          <w:i/>
          <w:szCs w:val="24"/>
        </w:rPr>
        <w:footnoteReference w:id="1"/>
      </w:r>
      <w:r w:rsidR="006B08ED" w:rsidRPr="00D971F8">
        <w:rPr>
          <w:szCs w:val="24"/>
        </w:rPr>
        <w:t xml:space="preserve">. This is critical because, (a) in order to build their competitive advantages, </w:t>
      </w:r>
      <w:r w:rsidR="002F786D">
        <w:rPr>
          <w:szCs w:val="24"/>
        </w:rPr>
        <w:t xml:space="preserve">companies </w:t>
      </w:r>
      <w:r w:rsidR="006B08ED" w:rsidRPr="00D971F8">
        <w:rPr>
          <w:szCs w:val="24"/>
        </w:rPr>
        <w:t xml:space="preserve">need to manage their resources, especially people (Franca &amp; </w:t>
      </w:r>
      <w:proofErr w:type="spellStart"/>
      <w:r w:rsidR="006B08ED" w:rsidRPr="00D971F8">
        <w:rPr>
          <w:szCs w:val="24"/>
        </w:rPr>
        <w:t>Pahor</w:t>
      </w:r>
      <w:proofErr w:type="spellEnd"/>
      <w:r w:rsidR="006B08ED" w:rsidRPr="00D971F8">
        <w:rPr>
          <w:szCs w:val="24"/>
        </w:rPr>
        <w:t xml:space="preserve">, 2012; </w:t>
      </w:r>
      <w:proofErr w:type="spellStart"/>
      <w:r w:rsidR="006B08ED" w:rsidRPr="00D971F8">
        <w:rPr>
          <w:szCs w:val="24"/>
        </w:rPr>
        <w:t>Kucherov</w:t>
      </w:r>
      <w:proofErr w:type="spellEnd"/>
      <w:r w:rsidR="006B08ED" w:rsidRPr="00D971F8">
        <w:rPr>
          <w:szCs w:val="24"/>
        </w:rPr>
        <w:t xml:space="preserve"> &amp; </w:t>
      </w:r>
      <w:proofErr w:type="spellStart"/>
      <w:r w:rsidR="006B08ED" w:rsidRPr="00D971F8">
        <w:rPr>
          <w:szCs w:val="24"/>
        </w:rPr>
        <w:t>Zavyalova</w:t>
      </w:r>
      <w:proofErr w:type="spellEnd"/>
      <w:r w:rsidR="006B08ED" w:rsidRPr="00D971F8">
        <w:rPr>
          <w:szCs w:val="24"/>
        </w:rPr>
        <w:t xml:space="preserve">, 2012; Lawler, 2008; </w:t>
      </w:r>
      <w:r w:rsidRPr="00D971F8">
        <w:rPr>
          <w:szCs w:val="24"/>
          <w:lang w:val="en-US"/>
        </w:rPr>
        <w:t>Barney &amp; Clark, 2007</w:t>
      </w:r>
      <w:r w:rsidR="006B08ED" w:rsidRPr="00D971F8">
        <w:rPr>
          <w:szCs w:val="24"/>
        </w:rPr>
        <w:t xml:space="preserve">); </w:t>
      </w:r>
      <w:r w:rsidR="00337150" w:rsidRPr="00D971F8">
        <w:rPr>
          <w:szCs w:val="24"/>
        </w:rPr>
        <w:t xml:space="preserve">and, </w:t>
      </w:r>
      <w:r w:rsidR="006B08ED" w:rsidRPr="00D971F8">
        <w:rPr>
          <w:szCs w:val="24"/>
        </w:rPr>
        <w:t>(b) managing talent is proven to positively impact financial results and stakeholder value (</w:t>
      </w:r>
      <w:proofErr w:type="spellStart"/>
      <w:r w:rsidR="006B08ED" w:rsidRPr="00D971F8">
        <w:rPr>
          <w:szCs w:val="24"/>
        </w:rPr>
        <w:t>Collings</w:t>
      </w:r>
      <w:proofErr w:type="spellEnd"/>
      <w:r w:rsidR="006B08ED" w:rsidRPr="00D971F8">
        <w:rPr>
          <w:szCs w:val="24"/>
        </w:rPr>
        <w:t xml:space="preserve">, 2014; </w:t>
      </w:r>
      <w:proofErr w:type="spellStart"/>
      <w:r w:rsidR="006B08ED" w:rsidRPr="00D971F8">
        <w:rPr>
          <w:szCs w:val="24"/>
        </w:rPr>
        <w:t>Kucherov</w:t>
      </w:r>
      <w:proofErr w:type="spellEnd"/>
      <w:r w:rsidR="006B08ED" w:rsidRPr="00D971F8">
        <w:rPr>
          <w:szCs w:val="24"/>
        </w:rPr>
        <w:t xml:space="preserve"> &amp; </w:t>
      </w:r>
      <w:proofErr w:type="spellStart"/>
      <w:r w:rsidR="006B08ED" w:rsidRPr="00D971F8">
        <w:rPr>
          <w:szCs w:val="24"/>
        </w:rPr>
        <w:t>Zavyalova</w:t>
      </w:r>
      <w:proofErr w:type="spellEnd"/>
      <w:r w:rsidR="006B08ED" w:rsidRPr="00D971F8">
        <w:rPr>
          <w:szCs w:val="24"/>
        </w:rPr>
        <w:t xml:space="preserve">, 2012; </w:t>
      </w:r>
      <w:proofErr w:type="spellStart"/>
      <w:r w:rsidR="006B08ED" w:rsidRPr="00D971F8">
        <w:rPr>
          <w:szCs w:val="24"/>
        </w:rPr>
        <w:t>Bethke-Langenegger</w:t>
      </w:r>
      <w:proofErr w:type="spellEnd"/>
      <w:r w:rsidR="006B08ED" w:rsidRPr="00D971F8">
        <w:rPr>
          <w:szCs w:val="24"/>
        </w:rPr>
        <w:t xml:space="preserve">, Mahler &amp; </w:t>
      </w:r>
      <w:proofErr w:type="spellStart"/>
      <w:r w:rsidR="006B08ED" w:rsidRPr="00D971F8">
        <w:rPr>
          <w:szCs w:val="24"/>
        </w:rPr>
        <w:t>Staffelbach</w:t>
      </w:r>
      <w:proofErr w:type="spellEnd"/>
      <w:r w:rsidR="006B08ED" w:rsidRPr="00D971F8">
        <w:rPr>
          <w:szCs w:val="24"/>
        </w:rPr>
        <w:t>, 2011</w:t>
      </w:r>
      <w:r w:rsidR="006B08ED" w:rsidRPr="00D971F8">
        <w:rPr>
          <w:szCs w:val="24"/>
          <w:lang w:val="en-US"/>
        </w:rPr>
        <w:t>)</w:t>
      </w:r>
      <w:r w:rsidR="006B08ED" w:rsidRPr="00D971F8">
        <w:rPr>
          <w:szCs w:val="24"/>
        </w:rPr>
        <w:t xml:space="preserve">. </w:t>
      </w:r>
      <w:proofErr w:type="gramStart"/>
      <w:r w:rsidR="00EB7932" w:rsidRPr="00D971F8">
        <w:rPr>
          <w:szCs w:val="24"/>
          <w:lang w:val="en-US"/>
        </w:rPr>
        <w:t>A</w:t>
      </w:r>
      <w:r w:rsidR="00D22EA9" w:rsidRPr="00D971F8">
        <w:rPr>
          <w:szCs w:val="24"/>
          <w:lang w:val="en-US"/>
        </w:rPr>
        <w:t>ccording</w:t>
      </w:r>
      <w:r w:rsidR="006B08ED" w:rsidRPr="00D971F8">
        <w:rPr>
          <w:szCs w:val="24"/>
          <w:lang w:val="en-US"/>
        </w:rPr>
        <w:t xml:space="preserve"> to the Boston Consulting Group (BCG, 2015)</w:t>
      </w:r>
      <w:r w:rsidR="006B08ED" w:rsidRPr="00D971F8">
        <w:rPr>
          <w:rStyle w:val="Refdenotaalpie"/>
          <w:szCs w:val="24"/>
          <w:lang w:val="en-US"/>
        </w:rPr>
        <w:footnoteReference w:id="2"/>
      </w:r>
      <w:r w:rsidR="006B08ED" w:rsidRPr="00D971F8">
        <w:rPr>
          <w:szCs w:val="24"/>
          <w:lang w:val="en-US"/>
        </w:rPr>
        <w:t xml:space="preserve"> this shortage of talent “in Europe and North America</w:t>
      </w:r>
      <w:r w:rsidR="00A5691E">
        <w:rPr>
          <w:szCs w:val="24"/>
          <w:lang w:val="en-US"/>
        </w:rPr>
        <w:t>…</w:t>
      </w:r>
      <w:r w:rsidR="006B08ED" w:rsidRPr="00D971F8">
        <w:rPr>
          <w:szCs w:val="24"/>
          <w:lang w:val="en-US"/>
        </w:rPr>
        <w:t xml:space="preserve"> is largely a quantitative problem, while Latin American companies also confront a qualitative problem” (p. 31)</w:t>
      </w:r>
      <w:r w:rsidR="00D22EA9" w:rsidRPr="00D971F8">
        <w:rPr>
          <w:rStyle w:val="Refdenotaalpie"/>
          <w:szCs w:val="24"/>
          <w:lang w:val="en-US"/>
        </w:rPr>
        <w:footnoteReference w:id="3"/>
      </w:r>
      <w:r w:rsidR="006B08ED" w:rsidRPr="00D971F8">
        <w:rPr>
          <w:szCs w:val="24"/>
          <w:lang w:val="en-US"/>
        </w:rPr>
        <w:t>.</w:t>
      </w:r>
      <w:proofErr w:type="gramEnd"/>
      <w:r w:rsidR="006B08ED" w:rsidRPr="00D971F8">
        <w:rPr>
          <w:szCs w:val="24"/>
          <w:lang w:val="en-US"/>
        </w:rPr>
        <w:t xml:space="preserve"> Furthermore, this situation gets more critical for Peru, Manpower´s 2015</w:t>
      </w:r>
      <w:r w:rsidR="006F2533" w:rsidRPr="00D971F8">
        <w:rPr>
          <w:rStyle w:val="Refdenotaalpie"/>
          <w:szCs w:val="24"/>
          <w:lang w:val="en-US"/>
        </w:rPr>
        <w:footnoteReference w:id="4"/>
      </w:r>
      <w:r w:rsidR="006B08ED" w:rsidRPr="00D971F8">
        <w:rPr>
          <w:szCs w:val="24"/>
          <w:lang w:val="en-US"/>
        </w:rPr>
        <w:t xml:space="preserve"> talent shortage survey</w:t>
      </w:r>
      <w:r w:rsidR="006B08ED" w:rsidRPr="00D971F8">
        <w:rPr>
          <w:rStyle w:val="Refdenotaalpie"/>
          <w:szCs w:val="24"/>
          <w:lang w:val="en-US"/>
        </w:rPr>
        <w:footnoteReference w:id="5"/>
      </w:r>
      <w:r w:rsidR="003E121C" w:rsidRPr="00D971F8">
        <w:rPr>
          <w:szCs w:val="24"/>
          <w:lang w:val="en-US"/>
        </w:rPr>
        <w:t xml:space="preserve"> </w:t>
      </w:r>
      <w:r w:rsidR="006B08ED" w:rsidRPr="00D971F8">
        <w:rPr>
          <w:szCs w:val="24"/>
          <w:lang w:val="en-US"/>
        </w:rPr>
        <w:t xml:space="preserve">found this is the second country, behind Japan, to report difficulty in filling jobs; 68% of the companies surveyed </w:t>
      </w:r>
      <w:r w:rsidR="003C4DD4" w:rsidRPr="00D971F8">
        <w:rPr>
          <w:szCs w:val="24"/>
          <w:lang w:val="en-US"/>
        </w:rPr>
        <w:t xml:space="preserve">in Peru </w:t>
      </w:r>
      <w:r w:rsidR="006B08ED" w:rsidRPr="00D971F8">
        <w:rPr>
          <w:szCs w:val="24"/>
          <w:lang w:val="en-US"/>
        </w:rPr>
        <w:t xml:space="preserve">cannot find the talent they need (Manpower, 2015). </w:t>
      </w:r>
    </w:p>
    <w:p w14:paraId="0FDDD0F8" w14:textId="41E2E45E" w:rsidR="00542F0F" w:rsidRPr="00D971F8" w:rsidRDefault="006B08ED" w:rsidP="00D971F8">
      <w:pPr>
        <w:spacing w:line="360" w:lineRule="auto"/>
        <w:ind w:firstLine="720"/>
        <w:rPr>
          <w:noProof/>
          <w:szCs w:val="24"/>
          <w:lang w:val="en-US"/>
        </w:rPr>
      </w:pPr>
      <w:r w:rsidRPr="00D971F8">
        <w:rPr>
          <w:szCs w:val="24"/>
          <w:lang w:val="en-US"/>
        </w:rPr>
        <w:t>T</w:t>
      </w:r>
      <w:r w:rsidRPr="00D971F8">
        <w:rPr>
          <w:szCs w:val="24"/>
        </w:rPr>
        <w:t xml:space="preserve">he most effective way of </w:t>
      </w:r>
      <w:r w:rsidR="007D2F9A" w:rsidRPr="00D971F8">
        <w:rPr>
          <w:szCs w:val="24"/>
        </w:rPr>
        <w:t xml:space="preserve">attracting talent </w:t>
      </w:r>
      <w:r w:rsidRPr="00D971F8">
        <w:rPr>
          <w:szCs w:val="24"/>
        </w:rPr>
        <w:t xml:space="preserve">is by “relying more on evidence—rather than gut instinct—to help them [companies] make tough decisions about their talent investments” </w:t>
      </w:r>
      <w:r w:rsidRPr="00D971F8">
        <w:rPr>
          <w:szCs w:val="24"/>
        </w:rPr>
        <w:lastRenderedPageBreak/>
        <w:t>(</w:t>
      </w:r>
      <w:proofErr w:type="spellStart"/>
      <w:r w:rsidRPr="00D971F8">
        <w:rPr>
          <w:szCs w:val="24"/>
        </w:rPr>
        <w:t>Jesuthasan</w:t>
      </w:r>
      <w:proofErr w:type="spellEnd"/>
      <w:r w:rsidRPr="00D971F8">
        <w:rPr>
          <w:szCs w:val="24"/>
        </w:rPr>
        <w:t xml:space="preserve"> &amp; Sherwood, 2011, p. 30</w:t>
      </w:r>
      <w:r w:rsidR="007232CD" w:rsidRPr="00D971F8">
        <w:rPr>
          <w:szCs w:val="24"/>
        </w:rPr>
        <w:t>)</w:t>
      </w:r>
      <w:r w:rsidR="007232CD" w:rsidRPr="00D971F8">
        <w:rPr>
          <w:noProof/>
          <w:szCs w:val="24"/>
          <w:lang w:val="en-US"/>
        </w:rPr>
        <w:t xml:space="preserve">. </w:t>
      </w:r>
      <w:r w:rsidR="00542F0F" w:rsidRPr="00D971F8">
        <w:rPr>
          <w:noProof/>
          <w:szCs w:val="24"/>
          <w:lang w:val="en-US"/>
        </w:rPr>
        <w:t xml:space="preserve">As Boudreau and Ramstad (2006) compared “today´s HR is on the cusp of a fundamental paradigm shift. It is the same paradigm shift that saw the evolution of the … Marketing decision science from the professional practice of sales” (p. 26); developing evidence-based decisions in talent management will make this </w:t>
      </w:r>
      <w:r w:rsidR="006F2533" w:rsidRPr="00D971F8">
        <w:rPr>
          <w:noProof/>
          <w:szCs w:val="24"/>
          <w:lang w:val="en-US"/>
        </w:rPr>
        <w:t>p</w:t>
      </w:r>
      <w:r w:rsidR="00A5691E">
        <w:rPr>
          <w:noProof/>
          <w:szCs w:val="24"/>
          <w:lang w:val="en-US"/>
        </w:rPr>
        <w:t>a</w:t>
      </w:r>
      <w:r w:rsidR="006F2533" w:rsidRPr="00D971F8">
        <w:rPr>
          <w:noProof/>
          <w:szCs w:val="24"/>
          <w:lang w:val="en-US"/>
        </w:rPr>
        <w:t xml:space="preserve">radigm shift </w:t>
      </w:r>
      <w:r w:rsidR="00542F0F" w:rsidRPr="00D971F8">
        <w:rPr>
          <w:noProof/>
          <w:szCs w:val="24"/>
          <w:lang w:val="en-US"/>
        </w:rPr>
        <w:t>possible (Wallace, Lings, Cameron &amp; Sheldon, 2014; Vaiman et al., 2012; Jesuthasan &amp; Sherwood, 2011; Rousseau &amp; Barends, 2011; Lawler, 200</w:t>
      </w:r>
      <w:r w:rsidR="001056B1" w:rsidRPr="00D971F8">
        <w:rPr>
          <w:noProof/>
          <w:szCs w:val="24"/>
          <w:lang w:val="en-US"/>
        </w:rPr>
        <w:t>8</w:t>
      </w:r>
      <w:r w:rsidR="00542F0F" w:rsidRPr="00D971F8">
        <w:rPr>
          <w:noProof/>
          <w:szCs w:val="24"/>
          <w:lang w:val="en-US"/>
        </w:rPr>
        <w:t>; Boudreau &amp; Ramstad, 2006; Boudreau &amp; Ramstad, 2005a)</w:t>
      </w:r>
      <w:r w:rsidR="00827C23" w:rsidRPr="00D971F8">
        <w:rPr>
          <w:noProof/>
          <w:szCs w:val="24"/>
          <w:lang w:val="en-US"/>
        </w:rPr>
        <w:t xml:space="preserve">. </w:t>
      </w:r>
    </w:p>
    <w:p w14:paraId="60C75B75" w14:textId="2E1D0776" w:rsidR="00C62A7B" w:rsidRPr="00D971F8" w:rsidRDefault="006B08ED" w:rsidP="00D971F8">
      <w:pPr>
        <w:spacing w:line="360" w:lineRule="auto"/>
        <w:ind w:firstLine="720"/>
        <w:rPr>
          <w:szCs w:val="24"/>
          <w:lang w:val="en-US"/>
        </w:rPr>
      </w:pPr>
      <w:r w:rsidRPr="00D971F8">
        <w:rPr>
          <w:szCs w:val="24"/>
        </w:rPr>
        <w:t>Companies already know how to make decisions based on evidence</w:t>
      </w:r>
      <w:r w:rsidR="0070564F" w:rsidRPr="00D971F8">
        <w:rPr>
          <w:szCs w:val="24"/>
        </w:rPr>
        <w:t xml:space="preserve"> and can capitalize on this knowledge</w:t>
      </w:r>
      <w:r w:rsidR="0033554D" w:rsidRPr="00D971F8">
        <w:rPr>
          <w:szCs w:val="24"/>
        </w:rPr>
        <w:t>; m</w:t>
      </w:r>
      <w:r w:rsidRPr="00D971F8">
        <w:rPr>
          <w:szCs w:val="24"/>
        </w:rPr>
        <w:t>arketing has been using principles and methods to make evidence-based decisions for more than 45 years with pos</w:t>
      </w:r>
      <w:r w:rsidR="0033554D" w:rsidRPr="00D971F8">
        <w:rPr>
          <w:szCs w:val="24"/>
        </w:rPr>
        <w:t xml:space="preserve">itive results </w:t>
      </w:r>
      <w:r w:rsidRPr="00D971F8">
        <w:rPr>
          <w:szCs w:val="24"/>
        </w:rPr>
        <w:t>(</w:t>
      </w:r>
      <w:proofErr w:type="spellStart"/>
      <w:r w:rsidRPr="00D971F8">
        <w:rPr>
          <w:szCs w:val="24"/>
        </w:rPr>
        <w:t>Kotler</w:t>
      </w:r>
      <w:proofErr w:type="spellEnd"/>
      <w:r w:rsidRPr="00D971F8">
        <w:rPr>
          <w:szCs w:val="24"/>
        </w:rPr>
        <w:t>, 2000). One of the most effective methods of doing so</w:t>
      </w:r>
      <w:r w:rsidR="002F786D">
        <w:rPr>
          <w:szCs w:val="24"/>
        </w:rPr>
        <w:t>,</w:t>
      </w:r>
      <w:r w:rsidRPr="00D971F8">
        <w:rPr>
          <w:szCs w:val="24"/>
        </w:rPr>
        <w:t xml:space="preserve"> </w:t>
      </w:r>
      <w:r w:rsidR="0070564F" w:rsidRPr="00D971F8">
        <w:rPr>
          <w:szCs w:val="24"/>
        </w:rPr>
        <w:t>is psychographic</w:t>
      </w:r>
      <w:r w:rsidR="0070564F" w:rsidRPr="00D971F8">
        <w:rPr>
          <w:rStyle w:val="Refdenotaalpie"/>
          <w:szCs w:val="24"/>
        </w:rPr>
        <w:footnoteReference w:id="6"/>
      </w:r>
      <w:r w:rsidR="0070564F" w:rsidRPr="00D971F8">
        <w:rPr>
          <w:szCs w:val="24"/>
        </w:rPr>
        <w:t xml:space="preserve"> segmentation (</w:t>
      </w:r>
      <w:proofErr w:type="spellStart"/>
      <w:r w:rsidR="0070564F" w:rsidRPr="00D971F8">
        <w:rPr>
          <w:szCs w:val="24"/>
        </w:rPr>
        <w:t>Miguéis</w:t>
      </w:r>
      <w:proofErr w:type="spellEnd"/>
      <w:r w:rsidR="0070564F" w:rsidRPr="00D971F8">
        <w:rPr>
          <w:szCs w:val="24"/>
        </w:rPr>
        <w:t xml:space="preserve"> et al., 2012; Jansen, 2011; </w:t>
      </w:r>
      <w:r w:rsidR="0070564F" w:rsidRPr="00D971F8">
        <w:rPr>
          <w:noProof/>
          <w:szCs w:val="24"/>
        </w:rPr>
        <w:t xml:space="preserve">Moroko &amp; Uncles, 2009; </w:t>
      </w:r>
      <w:proofErr w:type="spellStart"/>
      <w:r w:rsidR="0070564F" w:rsidRPr="00D971F8">
        <w:rPr>
          <w:szCs w:val="24"/>
        </w:rPr>
        <w:t>Füller</w:t>
      </w:r>
      <w:proofErr w:type="spellEnd"/>
      <w:r w:rsidR="0070564F" w:rsidRPr="00D971F8">
        <w:rPr>
          <w:szCs w:val="24"/>
        </w:rPr>
        <w:t xml:space="preserve"> &amp; </w:t>
      </w:r>
      <w:proofErr w:type="spellStart"/>
      <w:r w:rsidR="0070564F" w:rsidRPr="00D971F8">
        <w:rPr>
          <w:szCs w:val="24"/>
        </w:rPr>
        <w:t>Matzler</w:t>
      </w:r>
      <w:proofErr w:type="spellEnd"/>
      <w:r w:rsidR="0070564F" w:rsidRPr="00D971F8">
        <w:rPr>
          <w:szCs w:val="24"/>
        </w:rPr>
        <w:t xml:space="preserve">, 2008; Arellano, 2005b; </w:t>
      </w:r>
      <w:proofErr w:type="spellStart"/>
      <w:r w:rsidR="0070564F" w:rsidRPr="00D971F8">
        <w:rPr>
          <w:szCs w:val="24"/>
        </w:rPr>
        <w:t>Kasnauskienė</w:t>
      </w:r>
      <w:proofErr w:type="spellEnd"/>
      <w:r w:rsidR="0070564F" w:rsidRPr="00D971F8">
        <w:rPr>
          <w:szCs w:val="24"/>
        </w:rPr>
        <w:t xml:space="preserve"> &amp; </w:t>
      </w:r>
      <w:proofErr w:type="spellStart"/>
      <w:r w:rsidR="0070564F" w:rsidRPr="00D971F8">
        <w:rPr>
          <w:szCs w:val="24"/>
        </w:rPr>
        <w:t>Urbonavičius</w:t>
      </w:r>
      <w:proofErr w:type="spellEnd"/>
      <w:r w:rsidR="0070564F" w:rsidRPr="00D971F8">
        <w:rPr>
          <w:szCs w:val="24"/>
        </w:rPr>
        <w:t xml:space="preserve">, 2005; Gonzalez &amp; Bello, 2002; </w:t>
      </w:r>
      <w:proofErr w:type="spellStart"/>
      <w:r w:rsidR="0070564F" w:rsidRPr="00D971F8">
        <w:rPr>
          <w:szCs w:val="24"/>
        </w:rPr>
        <w:t>Kotler</w:t>
      </w:r>
      <w:proofErr w:type="spellEnd"/>
      <w:r w:rsidR="0070564F" w:rsidRPr="00D971F8">
        <w:rPr>
          <w:szCs w:val="24"/>
        </w:rPr>
        <w:t xml:space="preserve">, 2000; </w:t>
      </w:r>
      <w:r w:rsidR="0070564F" w:rsidRPr="00D971F8">
        <w:rPr>
          <w:noProof/>
          <w:szCs w:val="24"/>
        </w:rPr>
        <w:t>Wedel &amp; Kamakura, 2000</w:t>
      </w:r>
      <w:r w:rsidR="0070564F" w:rsidRPr="00D971F8">
        <w:rPr>
          <w:szCs w:val="24"/>
        </w:rPr>
        <w:t xml:space="preserve">) which is used to complement demographic data. </w:t>
      </w:r>
      <w:r w:rsidR="002A2701" w:rsidRPr="00D971F8">
        <w:rPr>
          <w:szCs w:val="24"/>
        </w:rPr>
        <w:t xml:space="preserve">Psychographic </w:t>
      </w:r>
      <w:r w:rsidR="00E60C64" w:rsidRPr="00D971F8">
        <w:rPr>
          <w:szCs w:val="24"/>
        </w:rPr>
        <w:t xml:space="preserve">typologies give </w:t>
      </w:r>
      <w:proofErr w:type="gramStart"/>
      <w:r w:rsidR="00E60C64" w:rsidRPr="00D971F8">
        <w:rPr>
          <w:szCs w:val="24"/>
        </w:rPr>
        <w:t>more relevant information</w:t>
      </w:r>
      <w:proofErr w:type="gramEnd"/>
      <w:r w:rsidR="00E60C64" w:rsidRPr="00D971F8">
        <w:rPr>
          <w:szCs w:val="24"/>
        </w:rPr>
        <w:t xml:space="preserve"> </w:t>
      </w:r>
      <w:r w:rsidR="0070564F" w:rsidRPr="00D971F8">
        <w:rPr>
          <w:szCs w:val="24"/>
        </w:rPr>
        <w:t xml:space="preserve">because they </w:t>
      </w:r>
      <w:r w:rsidRPr="00D971F8">
        <w:rPr>
          <w:szCs w:val="24"/>
        </w:rPr>
        <w:t>measur</w:t>
      </w:r>
      <w:r w:rsidR="0070564F" w:rsidRPr="00D971F8">
        <w:rPr>
          <w:szCs w:val="24"/>
        </w:rPr>
        <w:t>e e</w:t>
      </w:r>
      <w:r w:rsidRPr="00D971F8">
        <w:rPr>
          <w:szCs w:val="24"/>
        </w:rPr>
        <w:t>lements like activities, interests, attitudes, opinions, needs, values, beliefs, affections, behaviours and personality traits (</w:t>
      </w:r>
      <w:r w:rsidR="0070564F" w:rsidRPr="00D971F8">
        <w:rPr>
          <w:szCs w:val="24"/>
        </w:rPr>
        <w:t xml:space="preserve">Weinstein, 2013; </w:t>
      </w:r>
      <w:proofErr w:type="spellStart"/>
      <w:r w:rsidR="0070564F" w:rsidRPr="00D971F8">
        <w:rPr>
          <w:szCs w:val="24"/>
        </w:rPr>
        <w:t>Füller</w:t>
      </w:r>
      <w:proofErr w:type="spellEnd"/>
      <w:r w:rsidR="0070564F" w:rsidRPr="00D971F8">
        <w:rPr>
          <w:szCs w:val="24"/>
        </w:rPr>
        <w:t xml:space="preserve"> &amp; </w:t>
      </w:r>
      <w:proofErr w:type="spellStart"/>
      <w:r w:rsidR="0070564F" w:rsidRPr="00D971F8">
        <w:rPr>
          <w:szCs w:val="24"/>
        </w:rPr>
        <w:t>Matzler</w:t>
      </w:r>
      <w:proofErr w:type="spellEnd"/>
      <w:r w:rsidR="0070564F" w:rsidRPr="00D971F8">
        <w:rPr>
          <w:szCs w:val="24"/>
        </w:rPr>
        <w:t xml:space="preserve">, 2008; </w:t>
      </w:r>
      <w:r w:rsidRPr="00D971F8">
        <w:rPr>
          <w:szCs w:val="24"/>
        </w:rPr>
        <w:t xml:space="preserve">Arellano, 2005b; Gonzalez &amp; Bello, 2002; </w:t>
      </w:r>
      <w:proofErr w:type="spellStart"/>
      <w:r w:rsidRPr="00D971F8">
        <w:rPr>
          <w:szCs w:val="24"/>
        </w:rPr>
        <w:t>Kotler</w:t>
      </w:r>
      <w:proofErr w:type="spellEnd"/>
      <w:r w:rsidRPr="00D971F8">
        <w:rPr>
          <w:szCs w:val="24"/>
        </w:rPr>
        <w:t>, 2000; Mitchell, 1994)</w:t>
      </w:r>
      <w:r w:rsidRPr="00D971F8">
        <w:rPr>
          <w:szCs w:val="24"/>
          <w:lang w:val="en-US"/>
        </w:rPr>
        <w:t xml:space="preserve">. </w:t>
      </w:r>
    </w:p>
    <w:p w14:paraId="13E14A96" w14:textId="7EA14C6E" w:rsidR="006B08ED" w:rsidRPr="00D971F8" w:rsidRDefault="006B08ED" w:rsidP="00D971F8">
      <w:pPr>
        <w:spacing w:line="360" w:lineRule="auto"/>
        <w:ind w:firstLine="720"/>
        <w:rPr>
          <w:noProof/>
          <w:szCs w:val="24"/>
        </w:rPr>
      </w:pPr>
      <w:r w:rsidRPr="00D971F8">
        <w:rPr>
          <w:noProof/>
          <w:szCs w:val="24"/>
        </w:rPr>
        <w:t xml:space="preserve">A method of </w:t>
      </w:r>
      <w:r w:rsidR="00C62A7B" w:rsidRPr="00D971F8">
        <w:rPr>
          <w:noProof/>
          <w:szCs w:val="24"/>
        </w:rPr>
        <w:t xml:space="preserve">psychographic </w:t>
      </w:r>
      <w:r w:rsidRPr="00D971F8">
        <w:rPr>
          <w:noProof/>
          <w:szCs w:val="24"/>
        </w:rPr>
        <w:t>segmentation that measures valid variables specifically</w:t>
      </w:r>
      <w:r w:rsidR="002A2701" w:rsidRPr="00D971F8">
        <w:rPr>
          <w:noProof/>
          <w:szCs w:val="24"/>
        </w:rPr>
        <w:t xml:space="preserve"> developed for emerging markets</w:t>
      </w:r>
      <w:r w:rsidRPr="00D971F8">
        <w:rPr>
          <w:noProof/>
          <w:szCs w:val="24"/>
        </w:rPr>
        <w:t xml:space="preserve"> is Arellano’s Estilos de Vida</w:t>
      </w:r>
      <w:r w:rsidRPr="00D971F8">
        <w:rPr>
          <w:szCs w:val="24"/>
        </w:rPr>
        <w:t>®</w:t>
      </w:r>
      <w:r w:rsidRPr="00D971F8">
        <w:rPr>
          <w:noProof/>
          <w:szCs w:val="24"/>
        </w:rPr>
        <w:t xml:space="preserve"> – ESTAR</w:t>
      </w:r>
      <w:r w:rsidR="003D428F" w:rsidRPr="00D971F8">
        <w:rPr>
          <w:rStyle w:val="Refdenotaalpie"/>
          <w:noProof/>
          <w:szCs w:val="24"/>
        </w:rPr>
        <w:footnoteReference w:id="7"/>
      </w:r>
      <w:r w:rsidR="003D428F" w:rsidRPr="00D971F8">
        <w:rPr>
          <w:noProof/>
          <w:szCs w:val="24"/>
        </w:rPr>
        <w:t xml:space="preserve"> </w:t>
      </w:r>
      <w:r w:rsidRPr="00D971F8">
        <w:rPr>
          <w:noProof/>
          <w:szCs w:val="24"/>
        </w:rPr>
        <w:t>Lifestyles - (Vigil, Arellano &amp; Arellano B., 2013; Arellano, 2012; Arellano, 2005a; Arellano, 2005b; Marinov, 2005</w:t>
      </w:r>
      <w:r w:rsidR="006F5A75" w:rsidRPr="00D971F8">
        <w:rPr>
          <w:noProof/>
          <w:szCs w:val="24"/>
        </w:rPr>
        <w:t>; Valette-Florence, 1994</w:t>
      </w:r>
      <w:r w:rsidRPr="00D971F8">
        <w:rPr>
          <w:noProof/>
          <w:szCs w:val="24"/>
        </w:rPr>
        <w:t xml:space="preserve">). </w:t>
      </w:r>
      <w:r w:rsidR="0032087F" w:rsidRPr="00D971F8">
        <w:rPr>
          <w:noProof/>
          <w:szCs w:val="24"/>
        </w:rPr>
        <w:t>ESTAR Lif</w:t>
      </w:r>
      <w:r w:rsidR="0070564F" w:rsidRPr="00D971F8">
        <w:rPr>
          <w:noProof/>
          <w:szCs w:val="24"/>
        </w:rPr>
        <w:t xml:space="preserve">estyles are used since 1996 by many </w:t>
      </w:r>
      <w:r w:rsidR="0032087F" w:rsidRPr="00D971F8">
        <w:rPr>
          <w:noProof/>
          <w:szCs w:val="24"/>
        </w:rPr>
        <w:t>companies in Pe</w:t>
      </w:r>
      <w:r w:rsidR="002F786D">
        <w:rPr>
          <w:noProof/>
          <w:szCs w:val="24"/>
        </w:rPr>
        <w:t xml:space="preserve">ru, Bolivia, Colombia, Ecuador </w:t>
      </w:r>
      <w:r w:rsidR="0032087F" w:rsidRPr="00D971F8">
        <w:rPr>
          <w:noProof/>
          <w:szCs w:val="24"/>
        </w:rPr>
        <w:t xml:space="preserve">and Mexico, among other Latin American countries. Companies use it as the marketing segmentation approach to expand, create and exploit new market opportunities (Arellano Marketing, 2015; Vigil et al., 2013; Arellano, 2005b; Editorial, 2004). </w:t>
      </w:r>
      <w:r w:rsidR="002A2701" w:rsidRPr="00D971F8">
        <w:rPr>
          <w:noProof/>
          <w:szCs w:val="24"/>
        </w:rPr>
        <w:t xml:space="preserve">Arellano´s ESTAR Lifestyles as a segmentation methodology has earned the ANDA (Association of National Advertisers) Award for Excellence in Market Innovation in 2004. In 2013, the European Society for Opinion and Market Research (ESOMAR) recognized the </w:t>
      </w:r>
      <w:r w:rsidR="002A2701" w:rsidRPr="00D971F8">
        <w:rPr>
          <w:noProof/>
          <w:szCs w:val="24"/>
        </w:rPr>
        <w:lastRenderedPageBreak/>
        <w:t>MegaPlaza case study</w:t>
      </w:r>
      <w:r w:rsidR="002F786D">
        <w:rPr>
          <w:rStyle w:val="Refdenotaalpie"/>
          <w:noProof/>
          <w:szCs w:val="24"/>
        </w:rPr>
        <w:footnoteReference w:id="8"/>
      </w:r>
      <w:r w:rsidR="003C4DD4" w:rsidRPr="00D971F8">
        <w:rPr>
          <w:noProof/>
          <w:szCs w:val="24"/>
        </w:rPr>
        <w:t xml:space="preserve"> </w:t>
      </w:r>
      <w:r w:rsidR="002F786D">
        <w:rPr>
          <w:noProof/>
          <w:szCs w:val="24"/>
        </w:rPr>
        <w:t>(Editorial, 2004)</w:t>
      </w:r>
      <w:r w:rsidR="003C4DD4" w:rsidRPr="00D971F8">
        <w:rPr>
          <w:noProof/>
          <w:szCs w:val="24"/>
        </w:rPr>
        <w:t xml:space="preserve">- </w:t>
      </w:r>
      <w:r w:rsidR="002A2701" w:rsidRPr="00D971F8">
        <w:rPr>
          <w:noProof/>
          <w:szCs w:val="24"/>
        </w:rPr>
        <w:t xml:space="preserve">based on Arellano´s ESTAR Lifestyles </w:t>
      </w:r>
      <w:r w:rsidR="003C4DD4" w:rsidRPr="00D971F8">
        <w:rPr>
          <w:noProof/>
          <w:szCs w:val="24"/>
        </w:rPr>
        <w:t xml:space="preserve">- </w:t>
      </w:r>
      <w:r w:rsidR="002A2701" w:rsidRPr="00D971F8">
        <w:rPr>
          <w:noProof/>
          <w:szCs w:val="24"/>
        </w:rPr>
        <w:t xml:space="preserve">as one of most important </w:t>
      </w:r>
      <w:r w:rsidR="003C4DD4" w:rsidRPr="00D971F8">
        <w:rPr>
          <w:noProof/>
          <w:szCs w:val="24"/>
        </w:rPr>
        <w:t xml:space="preserve">examples worldwide </w:t>
      </w:r>
      <w:r w:rsidR="002A2701" w:rsidRPr="00D971F8">
        <w:rPr>
          <w:noProof/>
          <w:szCs w:val="24"/>
        </w:rPr>
        <w:t>on market innovation (Vigil et al., 2013).</w:t>
      </w:r>
    </w:p>
    <w:p w14:paraId="4C34E30B" w14:textId="5234DAC3" w:rsidR="006B08ED" w:rsidRPr="00D971F8" w:rsidRDefault="006B08ED" w:rsidP="00D971F8">
      <w:pPr>
        <w:spacing w:line="360" w:lineRule="auto"/>
        <w:ind w:firstLine="720"/>
        <w:rPr>
          <w:szCs w:val="24"/>
        </w:rPr>
      </w:pPr>
      <w:r w:rsidRPr="00D971F8">
        <w:rPr>
          <w:b/>
          <w:szCs w:val="24"/>
        </w:rPr>
        <w:t>Literature</w:t>
      </w:r>
      <w:r w:rsidRPr="00D971F8">
        <w:rPr>
          <w:szCs w:val="24"/>
        </w:rPr>
        <w:t xml:space="preserve"> </w:t>
      </w:r>
      <w:r w:rsidRPr="00D971F8">
        <w:rPr>
          <w:b/>
          <w:szCs w:val="24"/>
        </w:rPr>
        <w:t>Review</w:t>
      </w:r>
    </w:p>
    <w:p w14:paraId="30923C90" w14:textId="55E6E0A5" w:rsidR="00913DEE" w:rsidRPr="00D971F8" w:rsidRDefault="00D51C84" w:rsidP="00D971F8">
      <w:pPr>
        <w:spacing w:line="360" w:lineRule="auto"/>
        <w:ind w:firstLine="708"/>
        <w:rPr>
          <w:szCs w:val="24"/>
        </w:rPr>
      </w:pPr>
      <w:r>
        <w:rPr>
          <w:szCs w:val="24"/>
        </w:rPr>
        <w:t>For t</w:t>
      </w:r>
      <w:r w:rsidR="007B162C">
        <w:rPr>
          <w:szCs w:val="24"/>
        </w:rPr>
        <w:t>he</w:t>
      </w:r>
      <w:r w:rsidR="00913DEE" w:rsidRPr="00D971F8">
        <w:rPr>
          <w:szCs w:val="24"/>
        </w:rPr>
        <w:t xml:space="preserve"> resource-based view </w:t>
      </w:r>
      <w:r w:rsidR="00C863AC" w:rsidRPr="00D971F8">
        <w:rPr>
          <w:szCs w:val="24"/>
        </w:rPr>
        <w:t>theory</w:t>
      </w:r>
      <w:r w:rsidR="00C863AC" w:rsidRPr="00D971F8">
        <w:rPr>
          <w:rStyle w:val="Refdenotaalpie"/>
          <w:szCs w:val="24"/>
        </w:rPr>
        <w:footnoteReference w:id="9"/>
      </w:r>
      <w:r w:rsidR="00C863AC" w:rsidRPr="00D971F8">
        <w:rPr>
          <w:szCs w:val="24"/>
        </w:rPr>
        <w:t xml:space="preserve"> </w:t>
      </w:r>
      <w:r w:rsidR="00913DEE" w:rsidRPr="00D971F8">
        <w:rPr>
          <w:szCs w:val="24"/>
        </w:rPr>
        <w:t>of the firm, t</w:t>
      </w:r>
      <w:r w:rsidR="004868A9" w:rsidRPr="00D971F8">
        <w:rPr>
          <w:szCs w:val="24"/>
        </w:rPr>
        <w:t xml:space="preserve">alent is one of the sources of </w:t>
      </w:r>
      <w:r w:rsidR="00913DEE" w:rsidRPr="00D971F8">
        <w:rPr>
          <w:szCs w:val="24"/>
        </w:rPr>
        <w:t>sustainable</w:t>
      </w:r>
      <w:r w:rsidR="007B162C">
        <w:rPr>
          <w:szCs w:val="24"/>
        </w:rPr>
        <w:t xml:space="preserve"> competitive advantage because i</w:t>
      </w:r>
      <w:r w:rsidR="00913DEE" w:rsidRPr="00D971F8">
        <w:rPr>
          <w:szCs w:val="24"/>
        </w:rPr>
        <w:t xml:space="preserve">t brings value to the company by enabling it to improve its efficiency and effectiveness. According to Barney and Clark (2007) </w:t>
      </w:r>
    </w:p>
    <w:p w14:paraId="752A264B" w14:textId="77777777" w:rsidR="00913DEE" w:rsidRPr="00D971F8" w:rsidRDefault="00913DEE" w:rsidP="00D971F8">
      <w:pPr>
        <w:spacing w:line="360" w:lineRule="auto"/>
        <w:ind w:left="708"/>
        <w:rPr>
          <w:szCs w:val="24"/>
        </w:rPr>
      </w:pPr>
      <w:r w:rsidRPr="00D971F8">
        <w:rPr>
          <w:szCs w:val="24"/>
        </w:rPr>
        <w:t xml:space="preserve">Not all firm resources hold the potential of sustained competitive advantages. </w:t>
      </w:r>
      <w:proofErr w:type="gramStart"/>
      <w:r w:rsidRPr="00D971F8">
        <w:rPr>
          <w:szCs w:val="24"/>
        </w:rPr>
        <w:t>To have this potential, a firm resource must have four attributes: (a) it must be valuable, in the sense that it exploits opportunities and/or neutralizes threats in a firm’s environment, (b) it must be rare among a firm’s current and potential competition, (c) it must be imperfectly imitable, and (d) it must be able to be exploited by a firm’s organizational processes (p. 57).</w:t>
      </w:r>
      <w:proofErr w:type="gramEnd"/>
      <w:r w:rsidRPr="00D971F8">
        <w:rPr>
          <w:szCs w:val="24"/>
        </w:rPr>
        <w:t xml:space="preserve"> </w:t>
      </w:r>
    </w:p>
    <w:p w14:paraId="3E660459" w14:textId="6D7EAD70" w:rsidR="00913DEE" w:rsidRPr="00D971F8" w:rsidRDefault="00913DEE" w:rsidP="00D971F8">
      <w:pPr>
        <w:spacing w:line="360" w:lineRule="auto"/>
        <w:ind w:firstLine="708"/>
        <w:rPr>
          <w:szCs w:val="24"/>
        </w:rPr>
      </w:pPr>
      <w:r w:rsidRPr="00D971F8">
        <w:rPr>
          <w:szCs w:val="24"/>
        </w:rPr>
        <w:t>These four characteristics can be found in talent (</w:t>
      </w:r>
      <w:proofErr w:type="spellStart"/>
      <w:r w:rsidR="009858CE" w:rsidRPr="00D971F8">
        <w:rPr>
          <w:szCs w:val="24"/>
        </w:rPr>
        <w:t>Kucherov</w:t>
      </w:r>
      <w:proofErr w:type="spellEnd"/>
      <w:r w:rsidR="009858CE" w:rsidRPr="00D971F8">
        <w:rPr>
          <w:szCs w:val="24"/>
        </w:rPr>
        <w:t xml:space="preserve"> &amp;</w:t>
      </w:r>
      <w:proofErr w:type="spellStart"/>
      <w:r w:rsidR="009858CE" w:rsidRPr="00D971F8">
        <w:rPr>
          <w:szCs w:val="24"/>
        </w:rPr>
        <w:t>Zavyalova</w:t>
      </w:r>
      <w:proofErr w:type="spellEnd"/>
      <w:r w:rsidR="009858CE" w:rsidRPr="00D971F8">
        <w:rPr>
          <w:szCs w:val="24"/>
        </w:rPr>
        <w:t xml:space="preserve">, 2012; </w:t>
      </w:r>
      <w:proofErr w:type="spellStart"/>
      <w:r w:rsidRPr="00D971F8">
        <w:rPr>
          <w:szCs w:val="24"/>
        </w:rPr>
        <w:t>Areiqat</w:t>
      </w:r>
      <w:proofErr w:type="spellEnd"/>
      <w:r w:rsidRPr="00D971F8">
        <w:rPr>
          <w:szCs w:val="24"/>
        </w:rPr>
        <w:t xml:space="preserve"> et al</w:t>
      </w:r>
      <w:r w:rsidR="003320AA">
        <w:rPr>
          <w:szCs w:val="24"/>
        </w:rPr>
        <w:t>., 2010; Barney and Clark, 2007</w:t>
      </w:r>
      <w:r w:rsidRPr="00D971F8">
        <w:rPr>
          <w:szCs w:val="24"/>
        </w:rPr>
        <w:t>) and for Barney and Clark (2007) “the HR function, through either directly controlling or strongly influencing the characteristics of human resources in organizations, plays an important role in developing and maintaining a firm’s competitive advantage” (p. 129-130).</w:t>
      </w:r>
      <w:r w:rsidR="009858CE" w:rsidRPr="00D971F8">
        <w:rPr>
          <w:szCs w:val="24"/>
        </w:rPr>
        <w:t xml:space="preserve"> Therefore, </w:t>
      </w:r>
      <w:r w:rsidR="009858CE" w:rsidRPr="00D971F8">
        <w:rPr>
          <w:szCs w:val="24"/>
          <w:lang w:val="en-US"/>
        </w:rPr>
        <w:t xml:space="preserve">a segmented attraction process will make it more effective and could </w:t>
      </w:r>
      <w:proofErr w:type="gramStart"/>
      <w:r w:rsidR="009858CE" w:rsidRPr="00D971F8">
        <w:rPr>
          <w:szCs w:val="24"/>
          <w:lang w:val="en-US"/>
        </w:rPr>
        <w:t>impact</w:t>
      </w:r>
      <w:proofErr w:type="gramEnd"/>
      <w:r w:rsidR="009858CE" w:rsidRPr="00D971F8">
        <w:rPr>
          <w:szCs w:val="24"/>
          <w:lang w:val="en-US"/>
        </w:rPr>
        <w:t xml:space="preserve"> directly on the company´s sustainable competitive advantage (</w:t>
      </w:r>
      <w:proofErr w:type="spellStart"/>
      <w:r w:rsidR="009858CE" w:rsidRPr="00D971F8">
        <w:rPr>
          <w:szCs w:val="24"/>
        </w:rPr>
        <w:t>Kucherov</w:t>
      </w:r>
      <w:proofErr w:type="spellEnd"/>
      <w:r w:rsidR="009858CE" w:rsidRPr="00D971F8">
        <w:rPr>
          <w:szCs w:val="24"/>
        </w:rPr>
        <w:t xml:space="preserve"> &amp; </w:t>
      </w:r>
      <w:proofErr w:type="spellStart"/>
      <w:r w:rsidR="009858CE" w:rsidRPr="00D971F8">
        <w:rPr>
          <w:szCs w:val="24"/>
        </w:rPr>
        <w:t>Zavyalova</w:t>
      </w:r>
      <w:proofErr w:type="spellEnd"/>
      <w:r w:rsidR="009858CE" w:rsidRPr="00D971F8">
        <w:rPr>
          <w:szCs w:val="24"/>
        </w:rPr>
        <w:t>, 2012)</w:t>
      </w:r>
      <w:r w:rsidR="009858CE" w:rsidRPr="00D971F8">
        <w:rPr>
          <w:szCs w:val="24"/>
          <w:lang w:val="en-US"/>
        </w:rPr>
        <w:t>.</w:t>
      </w:r>
    </w:p>
    <w:p w14:paraId="0E4B00C4" w14:textId="661A11A6" w:rsidR="001E3F14" w:rsidRPr="00D971F8" w:rsidRDefault="00320A40" w:rsidP="00D971F8">
      <w:pPr>
        <w:spacing w:line="360" w:lineRule="auto"/>
        <w:ind w:firstLine="708"/>
        <w:rPr>
          <w:szCs w:val="24"/>
        </w:rPr>
      </w:pPr>
      <w:proofErr w:type="gramStart"/>
      <w:r w:rsidRPr="00D971F8">
        <w:rPr>
          <w:szCs w:val="24"/>
        </w:rPr>
        <w:t xml:space="preserve">As marketing gains insight on consumers to better attend their needs, and positions brands for different groups of consumers; talent management can also use these insights and brand management to better attract segments of individuals, and make fit with the organizational culture and the job position, in the long and short term (Wallace et al., 2014; Franca &amp; </w:t>
      </w:r>
      <w:proofErr w:type="spellStart"/>
      <w:r w:rsidRPr="00D971F8">
        <w:rPr>
          <w:szCs w:val="24"/>
        </w:rPr>
        <w:t>Pahor</w:t>
      </w:r>
      <w:proofErr w:type="spellEnd"/>
      <w:r w:rsidRPr="00D971F8">
        <w:rPr>
          <w:szCs w:val="24"/>
        </w:rPr>
        <w:t xml:space="preserve">, 2012; Barrow &amp; Mosley, 2011; </w:t>
      </w:r>
      <w:proofErr w:type="spellStart"/>
      <w:r w:rsidRPr="00D971F8">
        <w:rPr>
          <w:szCs w:val="24"/>
        </w:rPr>
        <w:t>Tansley</w:t>
      </w:r>
      <w:proofErr w:type="spellEnd"/>
      <w:r w:rsidRPr="00D971F8">
        <w:rPr>
          <w:szCs w:val="24"/>
        </w:rPr>
        <w:t xml:space="preserve"> et al., 2006).</w:t>
      </w:r>
      <w:proofErr w:type="gramEnd"/>
      <w:r w:rsidRPr="00D971F8">
        <w:rPr>
          <w:szCs w:val="24"/>
        </w:rPr>
        <w:t xml:space="preserve"> </w:t>
      </w:r>
    </w:p>
    <w:p w14:paraId="73D8F9EF" w14:textId="231C14C3" w:rsidR="00E75462" w:rsidRPr="00D971F8" w:rsidRDefault="00FD6A0C" w:rsidP="00D971F8">
      <w:pPr>
        <w:spacing w:line="360" w:lineRule="auto"/>
        <w:ind w:firstLine="720"/>
        <w:rPr>
          <w:szCs w:val="24"/>
        </w:rPr>
      </w:pPr>
      <w:r w:rsidRPr="00D971F8">
        <w:rPr>
          <w:szCs w:val="24"/>
        </w:rPr>
        <w:t>S</w:t>
      </w:r>
      <w:r w:rsidR="00D523B2" w:rsidRPr="00D971F8">
        <w:rPr>
          <w:szCs w:val="24"/>
        </w:rPr>
        <w:t>egmentation’s</w:t>
      </w:r>
      <w:r w:rsidR="009C0865" w:rsidRPr="00D971F8">
        <w:rPr>
          <w:rStyle w:val="Refdenotaalpie"/>
          <w:szCs w:val="24"/>
        </w:rPr>
        <w:footnoteReference w:id="10"/>
      </w:r>
      <w:r w:rsidR="00D523B2" w:rsidRPr="00D971F8">
        <w:rPr>
          <w:szCs w:val="24"/>
        </w:rPr>
        <w:t xml:space="preserve"> most important objective is to allow a better use of the company’s resources (Arellano, 2010b); for Gonzalez and Bello (2002) “the first reason is that beliefs, opinions and preferences, being highly specific, allow forecasts of behaviour to the extent that </w:t>
      </w:r>
      <w:r w:rsidR="00D523B2" w:rsidRPr="00D971F8">
        <w:rPr>
          <w:szCs w:val="24"/>
        </w:rPr>
        <w:lastRenderedPageBreak/>
        <w:t xml:space="preserve">they reveal predispositions” (p. 56). Weinstein (2013) presented demographic segmentation as the most widely used method, this </w:t>
      </w:r>
      <w:proofErr w:type="gramStart"/>
      <w:r w:rsidR="00D523B2" w:rsidRPr="00D971F8">
        <w:rPr>
          <w:szCs w:val="24"/>
        </w:rPr>
        <w:t>can be done</w:t>
      </w:r>
      <w:proofErr w:type="gramEnd"/>
      <w:r w:rsidR="00D523B2" w:rsidRPr="00D971F8">
        <w:rPr>
          <w:szCs w:val="24"/>
        </w:rPr>
        <w:t xml:space="preserve"> by age, gender or economic income. Nevertheless, this approach is very narrow in its view of a unique, emerging market composed by people with different characteristics (</w:t>
      </w:r>
      <w:proofErr w:type="spellStart"/>
      <w:r w:rsidR="00D523B2" w:rsidRPr="00D971F8">
        <w:rPr>
          <w:szCs w:val="24"/>
        </w:rPr>
        <w:t>Miguéis</w:t>
      </w:r>
      <w:proofErr w:type="spellEnd"/>
      <w:r w:rsidR="00D523B2" w:rsidRPr="00D971F8">
        <w:rPr>
          <w:szCs w:val="24"/>
        </w:rPr>
        <w:t xml:space="preserve"> et al., 2012; Jansen, 2011; </w:t>
      </w:r>
      <w:proofErr w:type="spellStart"/>
      <w:r w:rsidR="00D523B2" w:rsidRPr="00D971F8">
        <w:rPr>
          <w:szCs w:val="24"/>
        </w:rPr>
        <w:t>Sheth</w:t>
      </w:r>
      <w:proofErr w:type="spellEnd"/>
      <w:r w:rsidR="00D523B2" w:rsidRPr="00D971F8">
        <w:rPr>
          <w:szCs w:val="24"/>
        </w:rPr>
        <w:t xml:space="preserve">, 2011; </w:t>
      </w:r>
      <w:bookmarkStart w:id="0" w:name="OLE_LINK1"/>
      <w:proofErr w:type="spellStart"/>
      <w:r w:rsidR="006C7611" w:rsidRPr="00D971F8">
        <w:rPr>
          <w:szCs w:val="24"/>
        </w:rPr>
        <w:t>Füller</w:t>
      </w:r>
      <w:proofErr w:type="spellEnd"/>
      <w:r w:rsidR="006C7611" w:rsidRPr="00D971F8">
        <w:rPr>
          <w:szCs w:val="24"/>
        </w:rPr>
        <w:t xml:space="preserve"> &amp; </w:t>
      </w:r>
      <w:proofErr w:type="spellStart"/>
      <w:r w:rsidR="006C7611" w:rsidRPr="00D971F8">
        <w:rPr>
          <w:szCs w:val="24"/>
        </w:rPr>
        <w:t>Matzler</w:t>
      </w:r>
      <w:proofErr w:type="spellEnd"/>
      <w:r w:rsidR="006C7611" w:rsidRPr="00D971F8">
        <w:rPr>
          <w:szCs w:val="24"/>
        </w:rPr>
        <w:t xml:space="preserve">, 2008; </w:t>
      </w:r>
      <w:r w:rsidR="00D523B2" w:rsidRPr="00D971F8">
        <w:rPr>
          <w:szCs w:val="24"/>
        </w:rPr>
        <w:t>Gonzalez &amp; Bello, 2002</w:t>
      </w:r>
      <w:bookmarkEnd w:id="0"/>
      <w:r w:rsidR="00D523B2" w:rsidRPr="00D971F8">
        <w:rPr>
          <w:szCs w:val="24"/>
        </w:rPr>
        <w:t xml:space="preserve">). As Jansen (2011) </w:t>
      </w:r>
      <w:proofErr w:type="gramStart"/>
      <w:r w:rsidR="00D523B2" w:rsidRPr="00D971F8">
        <w:rPr>
          <w:szCs w:val="24"/>
        </w:rPr>
        <w:t>explained</w:t>
      </w:r>
      <w:proofErr w:type="gramEnd"/>
      <w:r w:rsidR="00D523B2" w:rsidRPr="00D971F8">
        <w:rPr>
          <w:szCs w:val="24"/>
        </w:rPr>
        <w:t xml:space="preserve"> “lifestyle is added to the traditional characteristics in the hope that it leads to more accurate explanations and predictions of consumers’ preferences and choices” (p. 178). </w:t>
      </w:r>
      <w:r w:rsidR="00B85A4B" w:rsidRPr="00D971F8">
        <w:rPr>
          <w:szCs w:val="24"/>
        </w:rPr>
        <w:t xml:space="preserve">Ma (2004) </w:t>
      </w:r>
      <w:proofErr w:type="gramStart"/>
      <w:r w:rsidR="00B85A4B" w:rsidRPr="00D971F8">
        <w:rPr>
          <w:szCs w:val="24"/>
        </w:rPr>
        <w:t>stated</w:t>
      </w:r>
      <w:proofErr w:type="gramEnd"/>
      <w:r w:rsidR="00B85A4B" w:rsidRPr="00D971F8">
        <w:rPr>
          <w:szCs w:val="24"/>
        </w:rPr>
        <w:t xml:space="preserve"> “psychographic segmentation, which is also called lifestyle segmentation, divides the total population into groups based on the consumer's motivation, attitudes, preference and values” (p. 1).</w:t>
      </w:r>
      <w:r w:rsidR="004868A9" w:rsidRPr="00D971F8">
        <w:rPr>
          <w:szCs w:val="24"/>
        </w:rPr>
        <w:t xml:space="preserve"> </w:t>
      </w:r>
      <w:r w:rsidR="004868A9" w:rsidRPr="00D971F8">
        <w:rPr>
          <w:szCs w:val="24"/>
          <w:lang w:val="en-US"/>
        </w:rPr>
        <w:t xml:space="preserve">This research will </w:t>
      </w:r>
      <w:r w:rsidR="004868A9" w:rsidRPr="00D971F8">
        <w:rPr>
          <w:szCs w:val="24"/>
        </w:rPr>
        <w:t>analyse</w:t>
      </w:r>
      <w:r w:rsidR="004868A9" w:rsidRPr="00D971F8">
        <w:rPr>
          <w:szCs w:val="24"/>
          <w:lang w:val="en-US"/>
        </w:rPr>
        <w:t xml:space="preserve"> </w:t>
      </w:r>
      <w:r w:rsidR="00E74BF2" w:rsidRPr="00D971F8">
        <w:rPr>
          <w:szCs w:val="24"/>
          <w:lang w:val="en-US"/>
        </w:rPr>
        <w:t>psychographic</w:t>
      </w:r>
      <w:r w:rsidR="004868A9" w:rsidRPr="00D971F8">
        <w:rPr>
          <w:szCs w:val="24"/>
          <w:lang w:val="en-US"/>
        </w:rPr>
        <w:t xml:space="preserve"> segmentation because interests, attitudes, beliefs and </w:t>
      </w:r>
      <w:r w:rsidR="004868A9" w:rsidRPr="00D971F8">
        <w:rPr>
          <w:szCs w:val="24"/>
        </w:rPr>
        <w:t>behaviours</w:t>
      </w:r>
      <w:r w:rsidR="004868A9" w:rsidRPr="00D971F8">
        <w:rPr>
          <w:szCs w:val="24"/>
          <w:lang w:val="en-US"/>
        </w:rPr>
        <w:t xml:space="preserve"> reveal predispositions and allow us to predict</w:t>
      </w:r>
      <w:r w:rsidR="005C64F2" w:rsidRPr="00D971F8">
        <w:rPr>
          <w:szCs w:val="24"/>
          <w:lang w:val="en-US"/>
        </w:rPr>
        <w:t>, w</w:t>
      </w:r>
      <w:r w:rsidR="006C7611" w:rsidRPr="00D971F8">
        <w:rPr>
          <w:szCs w:val="24"/>
          <w:lang w:val="en-US"/>
        </w:rPr>
        <w:t xml:space="preserve">hether a professional recognized as talent </w:t>
      </w:r>
      <w:proofErr w:type="gramStart"/>
      <w:r w:rsidR="006C7611" w:rsidRPr="00D971F8">
        <w:rPr>
          <w:szCs w:val="24"/>
          <w:lang w:val="en-US"/>
        </w:rPr>
        <w:t>would be attracted</w:t>
      </w:r>
      <w:proofErr w:type="gramEnd"/>
      <w:r w:rsidR="006C7611" w:rsidRPr="00D971F8">
        <w:rPr>
          <w:szCs w:val="24"/>
          <w:lang w:val="en-US"/>
        </w:rPr>
        <w:t xml:space="preserve"> to a certain company based on elements it should develop. </w:t>
      </w:r>
    </w:p>
    <w:p w14:paraId="37469AC9" w14:textId="5276A721" w:rsidR="00E9310A" w:rsidRPr="00D971F8" w:rsidRDefault="006C7611" w:rsidP="00D971F8">
      <w:pPr>
        <w:spacing w:line="360" w:lineRule="auto"/>
        <w:ind w:firstLine="720"/>
        <w:rPr>
          <w:szCs w:val="24"/>
          <w:lang w:val="en-US"/>
        </w:rPr>
      </w:pPr>
      <w:proofErr w:type="spellStart"/>
      <w:r w:rsidRPr="00D971F8">
        <w:rPr>
          <w:szCs w:val="24"/>
        </w:rPr>
        <w:t>Kotler</w:t>
      </w:r>
      <w:proofErr w:type="spellEnd"/>
      <w:r w:rsidRPr="00D971F8">
        <w:rPr>
          <w:szCs w:val="24"/>
        </w:rPr>
        <w:t xml:space="preserve"> (2000) acknowledged, “</w:t>
      </w:r>
      <w:proofErr w:type="gramStart"/>
      <w:r w:rsidRPr="00D971F8">
        <w:rPr>
          <w:szCs w:val="24"/>
        </w:rPr>
        <w:t>lifestyle</w:t>
      </w:r>
      <w:proofErr w:type="gramEnd"/>
      <w:r w:rsidRPr="00D971F8">
        <w:rPr>
          <w:szCs w:val="24"/>
        </w:rPr>
        <w:t xml:space="preserve"> segmentation schemes vary by culture” (p. 93). Even more</w:t>
      </w:r>
      <w:r w:rsidR="002E6C33" w:rsidRPr="00D971F8">
        <w:rPr>
          <w:szCs w:val="24"/>
        </w:rPr>
        <w:t xml:space="preserve">, </w:t>
      </w:r>
      <w:proofErr w:type="spellStart"/>
      <w:r w:rsidR="002E6C33" w:rsidRPr="00D971F8">
        <w:rPr>
          <w:szCs w:val="24"/>
        </w:rPr>
        <w:t>Sheth</w:t>
      </w:r>
      <w:proofErr w:type="spellEnd"/>
      <w:r w:rsidR="002E6C33" w:rsidRPr="00D971F8">
        <w:rPr>
          <w:szCs w:val="24"/>
        </w:rPr>
        <w:t xml:space="preserve"> (2011) presented “many beliefs that are fundamental to marketing, such as market segmentation, market orientation, and brand equity, are at odds with the realities of emerging markets” (p. 166). In both talent management and marketing, the specific and unique characteristics of emerging markets are in need of contextualized research aligned to these elements (Wallace et al., 2014).</w:t>
      </w:r>
      <w:r w:rsidRPr="00D971F8">
        <w:rPr>
          <w:szCs w:val="24"/>
        </w:rPr>
        <w:t xml:space="preserve"> </w:t>
      </w:r>
      <w:r w:rsidR="00314453" w:rsidRPr="00D971F8">
        <w:rPr>
          <w:szCs w:val="24"/>
        </w:rPr>
        <w:t xml:space="preserve">This is why, this research will </w:t>
      </w:r>
      <w:r w:rsidR="00FE14E8" w:rsidRPr="00D971F8">
        <w:rPr>
          <w:szCs w:val="24"/>
        </w:rPr>
        <w:t xml:space="preserve">use Arellano’s ESTAR model to contextualize </w:t>
      </w:r>
      <w:r w:rsidR="00450CC2" w:rsidRPr="00D971F8">
        <w:rPr>
          <w:szCs w:val="24"/>
        </w:rPr>
        <w:t xml:space="preserve">talent management </w:t>
      </w:r>
      <w:r w:rsidR="00FE14E8" w:rsidRPr="00D971F8">
        <w:rPr>
          <w:szCs w:val="24"/>
        </w:rPr>
        <w:t>research for Latin America (Arellano, 2005b)</w:t>
      </w:r>
      <w:r w:rsidR="00E5785F" w:rsidRPr="00D971F8">
        <w:rPr>
          <w:szCs w:val="24"/>
        </w:rPr>
        <w:t xml:space="preserve">. </w:t>
      </w:r>
      <w:r w:rsidR="00D523B2" w:rsidRPr="00D971F8">
        <w:rPr>
          <w:szCs w:val="24"/>
        </w:rPr>
        <w:t xml:space="preserve">ESTAR Lifestyles is a psychographic segmentation which </w:t>
      </w:r>
      <w:r w:rsidR="007B162C">
        <w:rPr>
          <w:szCs w:val="24"/>
        </w:rPr>
        <w:t>categorizes</w:t>
      </w:r>
      <w:r w:rsidR="00D523B2" w:rsidRPr="00D971F8">
        <w:rPr>
          <w:szCs w:val="24"/>
        </w:rPr>
        <w:t xml:space="preserve"> </w:t>
      </w:r>
      <w:r w:rsidRPr="00D971F8">
        <w:rPr>
          <w:szCs w:val="24"/>
        </w:rPr>
        <w:t xml:space="preserve">urban population, older than 16 into </w:t>
      </w:r>
      <w:r w:rsidR="00D523B2" w:rsidRPr="00D971F8">
        <w:rPr>
          <w:szCs w:val="24"/>
        </w:rPr>
        <w:t xml:space="preserve">six groups of segments that share psychological and behavioural elements, as well as values, beliefs, motivation, attitudes, preferences or interests focused on what people want to be or do, not just on what people are – gender, race (Jansen, 2011; Arellano, 2005a; Ma, 2004). </w:t>
      </w:r>
      <w:proofErr w:type="gramStart"/>
      <w:r w:rsidR="00E5785F" w:rsidRPr="00D971F8">
        <w:rPr>
          <w:szCs w:val="24"/>
        </w:rPr>
        <w:t xml:space="preserve">Arellano (2010a) stated some guidelines to understand these ESTAR Lifestyles: (a) </w:t>
      </w:r>
      <w:r w:rsidR="007B162C">
        <w:rPr>
          <w:szCs w:val="24"/>
        </w:rPr>
        <w:t>it</w:t>
      </w:r>
      <w:r w:rsidR="00E5785F" w:rsidRPr="00D971F8">
        <w:rPr>
          <w:szCs w:val="24"/>
        </w:rPr>
        <w:t xml:space="preserve"> is a classification for the individual; (b) the characteristics mentioned for each ESTAR Lifestyle describe them in general, it does not mean each person holds every characteristic; (</w:t>
      </w:r>
      <w:r w:rsidRPr="00D971F8">
        <w:rPr>
          <w:szCs w:val="24"/>
        </w:rPr>
        <w:t>c</w:t>
      </w:r>
      <w:r w:rsidR="00E5785F" w:rsidRPr="00D971F8">
        <w:rPr>
          <w:szCs w:val="24"/>
        </w:rPr>
        <w:t>) a ESTAR Lifestyle involves a similarity with other individuals and an option to want to act in a certain way</w:t>
      </w:r>
      <w:r w:rsidRPr="00D971F8">
        <w:rPr>
          <w:szCs w:val="24"/>
        </w:rPr>
        <w:t xml:space="preserve">; and, (d) </w:t>
      </w:r>
      <w:r w:rsidR="00D523B2" w:rsidRPr="00D971F8">
        <w:rPr>
          <w:szCs w:val="24"/>
        </w:rPr>
        <w:t>t</w:t>
      </w:r>
      <w:r w:rsidR="00D523B2" w:rsidRPr="00D971F8">
        <w:rPr>
          <w:szCs w:val="24"/>
          <w:lang w:val="en-US"/>
        </w:rPr>
        <w:t>he members of a specific ESTAR Lifestyle share some socio-demographic aspects such as age, sex, social and economic class (Arellano, 2005</w:t>
      </w:r>
      <w:r w:rsidR="003A2654" w:rsidRPr="00D971F8">
        <w:rPr>
          <w:szCs w:val="24"/>
          <w:lang w:val="en-US"/>
        </w:rPr>
        <w:t>a</w:t>
      </w:r>
      <w:r w:rsidR="00D523B2" w:rsidRPr="00D971F8">
        <w:rPr>
          <w:szCs w:val="24"/>
          <w:lang w:val="en-US"/>
        </w:rPr>
        <w:t>).</w:t>
      </w:r>
      <w:proofErr w:type="gramEnd"/>
      <w:r w:rsidR="00D523B2" w:rsidRPr="00D971F8">
        <w:rPr>
          <w:szCs w:val="24"/>
          <w:lang w:val="en-US"/>
        </w:rPr>
        <w:t xml:space="preserve"> Arellano (2010a) proposed the existence of six ESTAR Lifestyles denominated sophisticated</w:t>
      </w:r>
      <w:r w:rsidR="00450CC2" w:rsidRPr="00D971F8">
        <w:rPr>
          <w:szCs w:val="24"/>
          <w:lang w:val="en-US"/>
        </w:rPr>
        <w:t xml:space="preserve"> men and women</w:t>
      </w:r>
      <w:r w:rsidR="00D523B2" w:rsidRPr="00D971F8">
        <w:rPr>
          <w:szCs w:val="24"/>
          <w:lang w:val="en-US"/>
        </w:rPr>
        <w:t>, progressive men, modern women, adapted/formal</w:t>
      </w:r>
      <w:r w:rsidR="00450CC2" w:rsidRPr="00D971F8">
        <w:rPr>
          <w:szCs w:val="24"/>
          <w:lang w:val="en-US"/>
        </w:rPr>
        <w:t xml:space="preserve"> men, conservative women and</w:t>
      </w:r>
      <w:r w:rsidR="00D523B2" w:rsidRPr="00D971F8">
        <w:rPr>
          <w:szCs w:val="24"/>
          <w:lang w:val="en-US"/>
        </w:rPr>
        <w:t xml:space="preserve"> resigned </w:t>
      </w:r>
      <w:r w:rsidR="00450CC2" w:rsidRPr="00D971F8">
        <w:rPr>
          <w:szCs w:val="24"/>
          <w:lang w:val="en-US"/>
        </w:rPr>
        <w:t>men and women</w:t>
      </w:r>
      <w:r w:rsidR="00D523B2" w:rsidRPr="00D971F8">
        <w:rPr>
          <w:szCs w:val="24"/>
          <w:lang w:val="en-US"/>
        </w:rPr>
        <w:t xml:space="preserve">. </w:t>
      </w:r>
      <w:r w:rsidR="008A4119" w:rsidRPr="00D971F8">
        <w:rPr>
          <w:szCs w:val="24"/>
          <w:lang w:val="en-US"/>
        </w:rPr>
        <w:t xml:space="preserve">The </w:t>
      </w:r>
      <w:proofErr w:type="gramStart"/>
      <w:r w:rsidR="008A4119" w:rsidRPr="00D971F8">
        <w:rPr>
          <w:szCs w:val="24"/>
          <w:lang w:val="en-US"/>
        </w:rPr>
        <w:t>6</w:t>
      </w:r>
      <w:proofErr w:type="gramEnd"/>
      <w:r w:rsidR="008A4119" w:rsidRPr="00D971F8">
        <w:rPr>
          <w:szCs w:val="24"/>
          <w:lang w:val="en-US"/>
        </w:rPr>
        <w:t xml:space="preserve"> ESTAR lifestyles already give information about consumption</w:t>
      </w:r>
      <w:r w:rsidR="007B162C">
        <w:rPr>
          <w:szCs w:val="24"/>
          <w:lang w:val="en-US"/>
        </w:rPr>
        <w:t>;</w:t>
      </w:r>
      <w:r w:rsidR="008A4119" w:rsidRPr="00D971F8">
        <w:rPr>
          <w:szCs w:val="24"/>
          <w:lang w:val="en-US"/>
        </w:rPr>
        <w:t xml:space="preserve"> my objective is to </w:t>
      </w:r>
      <w:r w:rsidR="007F3732" w:rsidRPr="00D971F8">
        <w:rPr>
          <w:szCs w:val="24"/>
          <w:lang w:val="en-US"/>
        </w:rPr>
        <w:t>use this classification to group people and create information about attraction</w:t>
      </w:r>
      <w:r w:rsidR="008A4119" w:rsidRPr="00D971F8">
        <w:rPr>
          <w:szCs w:val="24"/>
          <w:lang w:val="en-US"/>
        </w:rPr>
        <w:t>.</w:t>
      </w:r>
    </w:p>
    <w:p w14:paraId="700D9BF2" w14:textId="01D4D222" w:rsidR="00D822BC" w:rsidRPr="00D971F8" w:rsidRDefault="00D822BC" w:rsidP="00D971F8">
      <w:pPr>
        <w:spacing w:line="360" w:lineRule="auto"/>
        <w:ind w:firstLine="720"/>
        <w:rPr>
          <w:szCs w:val="24"/>
        </w:rPr>
      </w:pPr>
      <w:r w:rsidRPr="00D971F8">
        <w:rPr>
          <w:szCs w:val="24"/>
          <w:lang w:val="en-US"/>
        </w:rPr>
        <w:t xml:space="preserve">Attraction is one of the core functions for high impact talent management </w:t>
      </w:r>
      <w:r w:rsidR="007B162C">
        <w:rPr>
          <w:szCs w:val="24"/>
          <w:lang w:val="en-US"/>
        </w:rPr>
        <w:t>(</w:t>
      </w:r>
      <w:proofErr w:type="spellStart"/>
      <w:r w:rsidR="00BD7623" w:rsidRPr="00D971F8">
        <w:rPr>
          <w:szCs w:val="24"/>
          <w:lang w:val="en-US"/>
        </w:rPr>
        <w:t>Bersin</w:t>
      </w:r>
      <w:proofErr w:type="spellEnd"/>
      <w:r w:rsidR="00BD7623" w:rsidRPr="00D971F8">
        <w:rPr>
          <w:szCs w:val="24"/>
          <w:lang w:val="en-US"/>
        </w:rPr>
        <w:t xml:space="preserve"> et al.</w:t>
      </w:r>
      <w:r w:rsidR="007B162C">
        <w:rPr>
          <w:szCs w:val="24"/>
          <w:lang w:val="en-US"/>
        </w:rPr>
        <w:t xml:space="preserve">, </w:t>
      </w:r>
      <w:r w:rsidR="00BD7623" w:rsidRPr="00D971F8">
        <w:rPr>
          <w:szCs w:val="24"/>
          <w:lang w:val="en-US"/>
        </w:rPr>
        <w:t xml:space="preserve">as cited by Ford, Harding &amp; </w:t>
      </w:r>
      <w:proofErr w:type="spellStart"/>
      <w:r w:rsidR="00BD7623" w:rsidRPr="00D971F8">
        <w:rPr>
          <w:szCs w:val="24"/>
          <w:lang w:val="en-US"/>
        </w:rPr>
        <w:t>Stoyanova</w:t>
      </w:r>
      <w:proofErr w:type="spellEnd"/>
      <w:r w:rsidR="00BD7623" w:rsidRPr="00D971F8">
        <w:rPr>
          <w:szCs w:val="24"/>
          <w:lang w:val="en-US"/>
        </w:rPr>
        <w:t>, 2010)</w:t>
      </w:r>
      <w:r w:rsidR="00686A05" w:rsidRPr="00D971F8">
        <w:rPr>
          <w:szCs w:val="24"/>
          <w:lang w:val="en-US"/>
        </w:rPr>
        <w:t>; i</w:t>
      </w:r>
      <w:r w:rsidRPr="00D971F8">
        <w:rPr>
          <w:szCs w:val="24"/>
          <w:lang w:val="en-US"/>
        </w:rPr>
        <w:t xml:space="preserve">t </w:t>
      </w:r>
      <w:r w:rsidR="00BD7623" w:rsidRPr="00D971F8">
        <w:rPr>
          <w:szCs w:val="24"/>
          <w:lang w:val="en-US"/>
        </w:rPr>
        <w:t>consist</w:t>
      </w:r>
      <w:r w:rsidRPr="00D971F8">
        <w:rPr>
          <w:szCs w:val="24"/>
          <w:lang w:val="en-US"/>
        </w:rPr>
        <w:t>s</w:t>
      </w:r>
      <w:r w:rsidR="00BD7623" w:rsidRPr="00D971F8">
        <w:rPr>
          <w:szCs w:val="24"/>
          <w:lang w:val="en-US"/>
        </w:rPr>
        <w:t xml:space="preserve"> of sourcing, recruitment, selection and </w:t>
      </w:r>
      <w:r w:rsidR="00BD7623" w:rsidRPr="00D971F8">
        <w:rPr>
          <w:szCs w:val="24"/>
          <w:lang w:val="en-US"/>
        </w:rPr>
        <w:lastRenderedPageBreak/>
        <w:t xml:space="preserve">developing </w:t>
      </w:r>
      <w:r w:rsidRPr="00D971F8">
        <w:rPr>
          <w:szCs w:val="24"/>
          <w:lang w:val="en-US"/>
        </w:rPr>
        <w:t xml:space="preserve">an </w:t>
      </w:r>
      <w:r w:rsidR="00BD7623" w:rsidRPr="00D971F8">
        <w:rPr>
          <w:szCs w:val="24"/>
          <w:lang w:val="en-US"/>
        </w:rPr>
        <w:t xml:space="preserve">employer </w:t>
      </w:r>
      <w:r w:rsidRPr="00D971F8">
        <w:rPr>
          <w:szCs w:val="24"/>
          <w:lang w:val="en-US"/>
        </w:rPr>
        <w:t>brand</w:t>
      </w:r>
      <w:r w:rsidR="00686A05" w:rsidRPr="00D971F8">
        <w:rPr>
          <w:szCs w:val="24"/>
          <w:lang w:val="en-US"/>
        </w:rPr>
        <w:t xml:space="preserve"> (</w:t>
      </w:r>
      <w:r w:rsidR="00686A05" w:rsidRPr="00D971F8">
        <w:rPr>
          <w:szCs w:val="24"/>
        </w:rPr>
        <w:t>Armstrong, 2000)</w:t>
      </w:r>
      <w:r w:rsidR="00BD7623" w:rsidRPr="00D971F8">
        <w:rPr>
          <w:szCs w:val="24"/>
          <w:lang w:val="en-US"/>
        </w:rPr>
        <w:t xml:space="preserve">. </w:t>
      </w:r>
      <w:r w:rsidRPr="00D971F8">
        <w:rPr>
          <w:szCs w:val="24"/>
          <w:lang w:val="en-US"/>
        </w:rPr>
        <w:t>T</w:t>
      </w:r>
      <w:r w:rsidRPr="00D971F8">
        <w:rPr>
          <w:szCs w:val="24"/>
        </w:rPr>
        <w:t>he best way to attract talent</w:t>
      </w:r>
      <w:r w:rsidR="004352DC" w:rsidRPr="00D971F8">
        <w:rPr>
          <w:szCs w:val="24"/>
        </w:rPr>
        <w:t xml:space="preserve"> is developing a strong </w:t>
      </w:r>
      <w:r w:rsidRPr="00D971F8">
        <w:rPr>
          <w:szCs w:val="24"/>
        </w:rPr>
        <w:t xml:space="preserve">employer </w:t>
      </w:r>
      <w:proofErr w:type="gramStart"/>
      <w:r w:rsidRPr="00D971F8">
        <w:rPr>
          <w:szCs w:val="24"/>
        </w:rPr>
        <w:t>brand</w:t>
      </w:r>
      <w:r w:rsidR="0058304B" w:rsidRPr="00D971F8">
        <w:rPr>
          <w:szCs w:val="24"/>
        </w:rPr>
        <w:t>,</w:t>
      </w:r>
      <w:r w:rsidRPr="00D971F8">
        <w:rPr>
          <w:szCs w:val="24"/>
        </w:rPr>
        <w:t xml:space="preserve"> that</w:t>
      </w:r>
      <w:proofErr w:type="gramEnd"/>
      <w:r w:rsidRPr="00D971F8">
        <w:rPr>
          <w:szCs w:val="24"/>
        </w:rPr>
        <w:t xml:space="preserve"> will show attractive characteristics of the company to potential recruits</w:t>
      </w:r>
      <w:r w:rsidR="004352DC" w:rsidRPr="00D971F8">
        <w:rPr>
          <w:szCs w:val="24"/>
        </w:rPr>
        <w:t xml:space="preserve"> (</w:t>
      </w:r>
      <w:proofErr w:type="spellStart"/>
      <w:r w:rsidR="004352DC" w:rsidRPr="00D971F8">
        <w:rPr>
          <w:noProof/>
          <w:szCs w:val="24"/>
        </w:rPr>
        <w:t>Alnıaçık</w:t>
      </w:r>
      <w:proofErr w:type="spellEnd"/>
      <w:r w:rsidR="004352DC" w:rsidRPr="00D971F8">
        <w:rPr>
          <w:noProof/>
          <w:szCs w:val="24"/>
        </w:rPr>
        <w:t xml:space="preserve">, E., Alnıaçık et al., 2014; </w:t>
      </w:r>
      <w:r w:rsidR="004352DC" w:rsidRPr="00D971F8">
        <w:rPr>
          <w:szCs w:val="24"/>
        </w:rPr>
        <w:t xml:space="preserve">Chandra &amp; </w:t>
      </w:r>
      <w:proofErr w:type="spellStart"/>
      <w:r w:rsidR="004352DC" w:rsidRPr="00D971F8">
        <w:rPr>
          <w:szCs w:val="24"/>
        </w:rPr>
        <w:t>Zillany</w:t>
      </w:r>
      <w:proofErr w:type="spellEnd"/>
      <w:r w:rsidR="004352DC" w:rsidRPr="00D971F8">
        <w:rPr>
          <w:szCs w:val="24"/>
        </w:rPr>
        <w:t xml:space="preserve">, 2014; Wallace et al., 2014; </w:t>
      </w:r>
      <w:proofErr w:type="spellStart"/>
      <w:r w:rsidR="004352DC" w:rsidRPr="00D971F8">
        <w:rPr>
          <w:szCs w:val="24"/>
        </w:rPr>
        <w:t>Kucherov</w:t>
      </w:r>
      <w:proofErr w:type="spellEnd"/>
      <w:r w:rsidR="004352DC" w:rsidRPr="00D971F8">
        <w:rPr>
          <w:szCs w:val="24"/>
        </w:rPr>
        <w:t xml:space="preserve"> &amp; </w:t>
      </w:r>
      <w:proofErr w:type="spellStart"/>
      <w:r w:rsidR="004352DC" w:rsidRPr="00D971F8">
        <w:rPr>
          <w:szCs w:val="24"/>
        </w:rPr>
        <w:t>Zavyalova</w:t>
      </w:r>
      <w:proofErr w:type="spellEnd"/>
      <w:r w:rsidR="004352DC" w:rsidRPr="00D971F8">
        <w:rPr>
          <w:szCs w:val="24"/>
        </w:rPr>
        <w:t xml:space="preserve">, 2012; Lawler, 2008; Knox &amp; Freeman, 2006; Backhaus &amp; </w:t>
      </w:r>
      <w:proofErr w:type="spellStart"/>
      <w:r w:rsidR="004352DC" w:rsidRPr="00D971F8">
        <w:rPr>
          <w:szCs w:val="24"/>
        </w:rPr>
        <w:t>Tikoo</w:t>
      </w:r>
      <w:proofErr w:type="spellEnd"/>
      <w:r w:rsidR="004352DC" w:rsidRPr="00D971F8">
        <w:rPr>
          <w:szCs w:val="24"/>
        </w:rPr>
        <w:t>, 2004; Armstrong, 2000; Ambler &amp; Barrow, 1996)</w:t>
      </w:r>
      <w:r w:rsidRPr="00D971F8">
        <w:rPr>
          <w:szCs w:val="24"/>
        </w:rPr>
        <w:t>; this study will focus on this attraction element.</w:t>
      </w:r>
      <w:r w:rsidR="00686A05" w:rsidRPr="00D971F8">
        <w:rPr>
          <w:szCs w:val="24"/>
        </w:rPr>
        <w:t xml:space="preserve"> </w:t>
      </w:r>
      <w:proofErr w:type="gramStart"/>
      <w:r w:rsidR="00686A05" w:rsidRPr="00D971F8">
        <w:rPr>
          <w:szCs w:val="24"/>
        </w:rPr>
        <w:t xml:space="preserve">The first mention of the concept employer brand was by Ambler and Barrow </w:t>
      </w:r>
      <w:r w:rsidR="0058304B" w:rsidRPr="00D971F8">
        <w:rPr>
          <w:szCs w:val="24"/>
        </w:rPr>
        <w:t>(</w:t>
      </w:r>
      <w:r w:rsidR="00686A05" w:rsidRPr="00D971F8">
        <w:rPr>
          <w:szCs w:val="24"/>
        </w:rPr>
        <w:t>1996</w:t>
      </w:r>
      <w:r w:rsidR="0058304B" w:rsidRPr="00D971F8">
        <w:rPr>
          <w:szCs w:val="24"/>
        </w:rPr>
        <w:t>)</w:t>
      </w:r>
      <w:r w:rsidR="00686A05" w:rsidRPr="00D971F8">
        <w:rPr>
          <w:szCs w:val="24"/>
        </w:rPr>
        <w:t>, they defined it as “the package of functional, economic, and psychological benefits provided by employment, and identified with the employing company” (p. 192)</w:t>
      </w:r>
      <w:r w:rsidR="0058304B" w:rsidRPr="00D971F8">
        <w:rPr>
          <w:szCs w:val="24"/>
        </w:rPr>
        <w:t xml:space="preserve">; </w:t>
      </w:r>
      <w:r w:rsidR="00686A05" w:rsidRPr="00D971F8">
        <w:rPr>
          <w:szCs w:val="24"/>
        </w:rPr>
        <w:t>and recognized its benefits as “(1) developmental and/or useful activities (functional); (2) material or monetary rewards (economic); and (3) feelings such as belongings, direction and purpose (psychological)” (p. 192-193).</w:t>
      </w:r>
      <w:proofErr w:type="gramEnd"/>
      <w:r w:rsidR="00235852" w:rsidRPr="00D971F8">
        <w:rPr>
          <w:szCs w:val="24"/>
        </w:rPr>
        <w:t xml:space="preserve"> </w:t>
      </w:r>
      <w:r w:rsidR="0058304B" w:rsidRPr="00D971F8">
        <w:rPr>
          <w:szCs w:val="24"/>
        </w:rPr>
        <w:t xml:space="preserve">Wallace et al. (2014) summarized “employer branding is a synthesis of marketing principles and recruitment practices and is based on the concept that, just as customers have perceptions of an organisation’s brand, so do other stakeholders including employees” (p. 20). Likewise, for Lawler (2008) “an employer brand needs to speak to what individuals can expect when they join an organization and it needs to help individuals determine whether they are a good fit for the organization” (p. 68). </w:t>
      </w:r>
      <w:proofErr w:type="spellStart"/>
      <w:r w:rsidR="00026A78" w:rsidRPr="00D971F8">
        <w:rPr>
          <w:szCs w:val="24"/>
        </w:rPr>
        <w:t>M'zungu</w:t>
      </w:r>
      <w:proofErr w:type="spellEnd"/>
      <w:r w:rsidR="00026A78" w:rsidRPr="00D971F8">
        <w:rPr>
          <w:szCs w:val="24"/>
        </w:rPr>
        <w:t xml:space="preserve">, </w:t>
      </w:r>
      <w:proofErr w:type="spellStart"/>
      <w:r w:rsidR="00026A78" w:rsidRPr="00D971F8">
        <w:rPr>
          <w:szCs w:val="24"/>
        </w:rPr>
        <w:t>Merrilees</w:t>
      </w:r>
      <w:proofErr w:type="spellEnd"/>
      <w:r w:rsidR="00026A78" w:rsidRPr="00D971F8">
        <w:rPr>
          <w:szCs w:val="24"/>
        </w:rPr>
        <w:t xml:space="preserve"> and Miller (2010) suggested, “</w:t>
      </w:r>
      <w:proofErr w:type="gramStart"/>
      <w:r w:rsidR="00026A78" w:rsidRPr="00D971F8">
        <w:rPr>
          <w:szCs w:val="24"/>
        </w:rPr>
        <w:t>strategic</w:t>
      </w:r>
      <w:proofErr w:type="gramEnd"/>
      <w:r w:rsidR="00026A78" w:rsidRPr="00D971F8">
        <w:rPr>
          <w:szCs w:val="24"/>
        </w:rPr>
        <w:t xml:space="preserve"> brand management rests on having a brand orientation </w:t>
      </w:r>
      <w:proofErr w:type="spellStart"/>
      <w:r w:rsidR="00026A78" w:rsidRPr="00D971F8">
        <w:rPr>
          <w:szCs w:val="24"/>
        </w:rPr>
        <w:t>mindset</w:t>
      </w:r>
      <w:proofErr w:type="spellEnd"/>
      <w:r w:rsidR="00026A78" w:rsidRPr="00D971F8">
        <w:rPr>
          <w:szCs w:val="24"/>
        </w:rPr>
        <w:t xml:space="preserve"> and possessing internal branding and brand delivery capabilities” (p. 608). The internal branding or employer brand needs to </w:t>
      </w:r>
      <w:proofErr w:type="gramStart"/>
      <w:r w:rsidR="00026A78" w:rsidRPr="00D971F8">
        <w:rPr>
          <w:szCs w:val="24"/>
        </w:rPr>
        <w:t>be embedded</w:t>
      </w:r>
      <w:proofErr w:type="gramEnd"/>
      <w:r w:rsidR="00026A78" w:rsidRPr="00D971F8">
        <w:rPr>
          <w:szCs w:val="24"/>
        </w:rPr>
        <w:t xml:space="preserve"> as “‘brand spirit’ throughout the organization” (</w:t>
      </w:r>
      <w:proofErr w:type="spellStart"/>
      <w:r w:rsidR="00026A78" w:rsidRPr="00D971F8">
        <w:rPr>
          <w:szCs w:val="24"/>
        </w:rPr>
        <w:t>M'zungu</w:t>
      </w:r>
      <w:proofErr w:type="spellEnd"/>
      <w:r w:rsidR="00026A78" w:rsidRPr="00D971F8">
        <w:rPr>
          <w:szCs w:val="24"/>
        </w:rPr>
        <w:t xml:space="preserve"> et al., 2010, p. 609). Some other authors recognized employer brand is an important part of the brand strategy, since actual and future employees are important stakeholders of the company; so, the brand strategy needs to align corporate and employer brand (Wallace et al., 2014; Franca &amp; </w:t>
      </w:r>
      <w:proofErr w:type="spellStart"/>
      <w:r w:rsidR="00026A78" w:rsidRPr="00D971F8">
        <w:rPr>
          <w:szCs w:val="24"/>
        </w:rPr>
        <w:t>Pahor</w:t>
      </w:r>
      <w:proofErr w:type="spellEnd"/>
      <w:r w:rsidR="00026A78" w:rsidRPr="00D971F8">
        <w:rPr>
          <w:szCs w:val="24"/>
        </w:rPr>
        <w:t xml:space="preserve">, 2012; </w:t>
      </w:r>
      <w:proofErr w:type="spellStart"/>
      <w:r w:rsidR="00026A78" w:rsidRPr="00D971F8">
        <w:rPr>
          <w:szCs w:val="24"/>
        </w:rPr>
        <w:t>Berthon</w:t>
      </w:r>
      <w:proofErr w:type="spellEnd"/>
      <w:r w:rsidR="00026A78" w:rsidRPr="00D971F8">
        <w:rPr>
          <w:szCs w:val="24"/>
        </w:rPr>
        <w:t xml:space="preserve"> et al., 2005). What´s more, </w:t>
      </w:r>
      <w:proofErr w:type="spellStart"/>
      <w:r w:rsidR="00026A78" w:rsidRPr="00D971F8">
        <w:rPr>
          <w:szCs w:val="24"/>
        </w:rPr>
        <w:t>M'zungu</w:t>
      </w:r>
      <w:proofErr w:type="spellEnd"/>
      <w:r w:rsidR="00026A78" w:rsidRPr="00D971F8">
        <w:rPr>
          <w:szCs w:val="24"/>
        </w:rPr>
        <w:t xml:space="preserve"> et al. (2010) concluded, “internal branding necessitates recruiting and hiring the right management team and employees, and ensuring that management team members have the leadership qualities to build a leadership brand” (p. 609). </w:t>
      </w:r>
      <w:r w:rsidR="0058304B" w:rsidRPr="00D971F8">
        <w:rPr>
          <w:szCs w:val="24"/>
        </w:rPr>
        <w:t xml:space="preserve">Finally, </w:t>
      </w:r>
      <w:r w:rsidR="00235852" w:rsidRPr="00D971F8">
        <w:rPr>
          <w:szCs w:val="24"/>
        </w:rPr>
        <w:t xml:space="preserve">Backhaus and </w:t>
      </w:r>
      <w:proofErr w:type="spellStart"/>
      <w:r w:rsidR="00235852" w:rsidRPr="00D971F8">
        <w:rPr>
          <w:szCs w:val="24"/>
        </w:rPr>
        <w:t>Tikoo</w:t>
      </w:r>
      <w:proofErr w:type="spellEnd"/>
      <w:r w:rsidR="00235852" w:rsidRPr="00D971F8">
        <w:rPr>
          <w:szCs w:val="24"/>
        </w:rPr>
        <w:t xml:space="preserve"> (2004) and Wallace et al. (2014) recognized employer branding could also have a theoretical foundation in Barney and Clark´s (2007) resource-based theory of the firm, since “the practice of employer branding is predicated on the assumption that human capital brings value to the firm” (p. 503).</w:t>
      </w:r>
    </w:p>
    <w:p w14:paraId="50B94654" w14:textId="1CDF0917" w:rsidR="006B08ED" w:rsidRPr="00D971F8" w:rsidRDefault="006B08ED" w:rsidP="00D971F8">
      <w:pPr>
        <w:spacing w:line="360" w:lineRule="auto"/>
        <w:ind w:firstLine="720"/>
        <w:rPr>
          <w:b/>
          <w:szCs w:val="24"/>
        </w:rPr>
      </w:pPr>
      <w:r w:rsidRPr="00D971F8">
        <w:rPr>
          <w:b/>
          <w:szCs w:val="24"/>
        </w:rPr>
        <w:t>Proposal</w:t>
      </w:r>
    </w:p>
    <w:p w14:paraId="5A367BBF" w14:textId="508BB7CE" w:rsidR="003C4DD4" w:rsidRPr="00D971F8" w:rsidRDefault="003C4DD4" w:rsidP="00D971F8">
      <w:pPr>
        <w:spacing w:line="360" w:lineRule="auto"/>
        <w:ind w:firstLine="708"/>
        <w:rPr>
          <w:szCs w:val="24"/>
        </w:rPr>
      </w:pPr>
      <w:r w:rsidRPr="00D971F8">
        <w:rPr>
          <w:szCs w:val="24"/>
          <w:lang w:val="en-US"/>
        </w:rPr>
        <w:t xml:space="preserve">The importance of this research lies in the proposition that </w:t>
      </w:r>
      <w:r w:rsidRPr="00D971F8">
        <w:rPr>
          <w:szCs w:val="24"/>
        </w:rPr>
        <w:t xml:space="preserve">segmentation by ESTAR Lifestyles, when applied to talent attraction processes can make them more effective and accurate (Wallace et al., 2014; </w:t>
      </w:r>
      <w:proofErr w:type="spellStart"/>
      <w:r w:rsidRPr="00D971F8">
        <w:rPr>
          <w:szCs w:val="24"/>
        </w:rPr>
        <w:t>Koster</w:t>
      </w:r>
      <w:proofErr w:type="spellEnd"/>
      <w:r w:rsidRPr="00D971F8">
        <w:rPr>
          <w:szCs w:val="24"/>
        </w:rPr>
        <w:t xml:space="preserve">, 2013; Ruse &amp; Jansen, 2008) due to the possibility of prediction and forecast. As Boudreau and Ramstad (2005b) stated “just as marketing </w:t>
      </w:r>
      <w:r w:rsidRPr="00D971F8">
        <w:rPr>
          <w:szCs w:val="24"/>
        </w:rPr>
        <w:lastRenderedPageBreak/>
        <w:t xml:space="preserve">systematically segments customers to target investments strategically, HR [human resources] needs to segment talent” (p. 24). </w:t>
      </w:r>
    </w:p>
    <w:p w14:paraId="4707BA85" w14:textId="16B161CA" w:rsidR="006B08ED" w:rsidRPr="00D971F8" w:rsidRDefault="006B08ED" w:rsidP="00D971F8">
      <w:pPr>
        <w:spacing w:line="360" w:lineRule="auto"/>
        <w:ind w:firstLine="708"/>
        <w:rPr>
          <w:szCs w:val="24"/>
        </w:rPr>
      </w:pPr>
      <w:r w:rsidRPr="00D971F8">
        <w:rPr>
          <w:szCs w:val="24"/>
        </w:rPr>
        <w:t xml:space="preserve">The purpose of this study is to propose how to capitalize on advanced marketing methods such as </w:t>
      </w:r>
      <w:r w:rsidR="00181FC0" w:rsidRPr="00D971F8">
        <w:rPr>
          <w:szCs w:val="24"/>
        </w:rPr>
        <w:t>psychographic</w:t>
      </w:r>
      <w:r w:rsidRPr="00D971F8">
        <w:rPr>
          <w:szCs w:val="24"/>
        </w:rPr>
        <w:t xml:space="preserve"> segmentation and brand management to manage talent attraction effectively by developing a segmented, attractive and strong employer brand for medium and big</w:t>
      </w:r>
      <w:r w:rsidRPr="00D971F8">
        <w:rPr>
          <w:rStyle w:val="Refdenotaalpie"/>
          <w:szCs w:val="24"/>
        </w:rPr>
        <w:footnoteReference w:id="11"/>
      </w:r>
      <w:r w:rsidRPr="00D971F8">
        <w:rPr>
          <w:szCs w:val="24"/>
        </w:rPr>
        <w:t xml:space="preserve"> management consulting companies</w:t>
      </w:r>
      <w:r w:rsidR="007D578F" w:rsidRPr="00D971F8">
        <w:rPr>
          <w:rStyle w:val="Refdenotaalpie"/>
          <w:szCs w:val="24"/>
        </w:rPr>
        <w:footnoteReference w:id="12"/>
      </w:r>
      <w:r w:rsidRPr="00D971F8">
        <w:rPr>
          <w:szCs w:val="24"/>
        </w:rPr>
        <w:t xml:space="preserve"> in Lima, Peru. </w:t>
      </w:r>
    </w:p>
    <w:p w14:paraId="7B3DD81E" w14:textId="60401509" w:rsidR="005604DE" w:rsidRPr="00D971F8" w:rsidRDefault="005604DE" w:rsidP="00D971F8">
      <w:pPr>
        <w:spacing w:line="360" w:lineRule="auto"/>
        <w:ind w:firstLine="720"/>
        <w:rPr>
          <w:szCs w:val="24"/>
          <w:lang w:val="en-US"/>
        </w:rPr>
      </w:pPr>
      <w:r w:rsidRPr="00D971F8">
        <w:rPr>
          <w:szCs w:val="24"/>
          <w:lang w:val="en-US"/>
        </w:rPr>
        <w:t xml:space="preserve">The general question guiding this research is: </w:t>
      </w:r>
    </w:p>
    <w:p w14:paraId="0E98F59B" w14:textId="77777777" w:rsidR="005604DE" w:rsidRPr="00D971F8" w:rsidRDefault="005604DE" w:rsidP="00D971F8">
      <w:pPr>
        <w:spacing w:line="360" w:lineRule="auto"/>
        <w:ind w:firstLine="720"/>
        <w:rPr>
          <w:szCs w:val="24"/>
          <w:lang w:val="en-US"/>
        </w:rPr>
      </w:pPr>
      <w:r w:rsidRPr="00D971F8">
        <w:rPr>
          <w:szCs w:val="24"/>
          <w:lang w:val="en-US"/>
        </w:rPr>
        <w:t xml:space="preserve">RQ1: How can advanced marketing methods of segmentation and brand management contribute </w:t>
      </w:r>
      <w:proofErr w:type="gramStart"/>
      <w:r w:rsidRPr="00D971F8">
        <w:rPr>
          <w:szCs w:val="24"/>
          <w:lang w:val="en-US"/>
        </w:rPr>
        <w:t>to effectively attract</w:t>
      </w:r>
      <w:proofErr w:type="gramEnd"/>
      <w:r w:rsidRPr="00D971F8">
        <w:rPr>
          <w:szCs w:val="24"/>
          <w:lang w:val="en-US"/>
        </w:rPr>
        <w:t xml:space="preserve"> talent in management consulting companies in Peru? </w:t>
      </w:r>
    </w:p>
    <w:p w14:paraId="1D12F4C8" w14:textId="24D95341" w:rsidR="005604DE" w:rsidRPr="00D971F8" w:rsidRDefault="005604DE" w:rsidP="00D971F8">
      <w:pPr>
        <w:spacing w:line="360" w:lineRule="auto"/>
        <w:ind w:firstLine="720"/>
        <w:rPr>
          <w:szCs w:val="24"/>
          <w:lang w:val="en-US"/>
        </w:rPr>
      </w:pPr>
      <w:r w:rsidRPr="00D971F8">
        <w:rPr>
          <w:szCs w:val="24"/>
          <w:lang w:val="en-US"/>
        </w:rPr>
        <w:t xml:space="preserve">This research is oriented to attraction because it is an internal and external process, and although retention is critical, high turnover rates impact directly on more attraction processes. Segmentation is chosen due to (a) its wide spread use, (b) the results it already demonstrated regarding products and services, and (c) the information it can provide for talent management. Even more, ESTAR Lifestyles </w:t>
      </w:r>
      <w:proofErr w:type="gramStart"/>
      <w:r w:rsidRPr="00D971F8">
        <w:rPr>
          <w:szCs w:val="24"/>
          <w:lang w:val="en-US"/>
        </w:rPr>
        <w:t>are being used</w:t>
      </w:r>
      <w:proofErr w:type="gramEnd"/>
      <w:r w:rsidRPr="00D971F8">
        <w:rPr>
          <w:szCs w:val="24"/>
          <w:lang w:val="en-US"/>
        </w:rPr>
        <w:t xml:space="preserve"> as a </w:t>
      </w:r>
      <w:r w:rsidR="00E74BF2" w:rsidRPr="00D971F8">
        <w:rPr>
          <w:szCs w:val="24"/>
          <w:lang w:val="en-US"/>
        </w:rPr>
        <w:t>psychographic</w:t>
      </w:r>
      <w:r w:rsidRPr="00D971F8">
        <w:rPr>
          <w:szCs w:val="24"/>
          <w:lang w:val="en-US"/>
        </w:rPr>
        <w:t xml:space="preserve"> type of segmentation because it is </w:t>
      </w:r>
      <w:proofErr w:type="spellStart"/>
      <w:r w:rsidRPr="00D971F8">
        <w:rPr>
          <w:szCs w:val="24"/>
          <w:lang w:val="en-US"/>
        </w:rPr>
        <w:t>contextualised</w:t>
      </w:r>
      <w:proofErr w:type="spellEnd"/>
      <w:r w:rsidRPr="00D971F8">
        <w:rPr>
          <w:szCs w:val="24"/>
          <w:lang w:val="en-US"/>
        </w:rPr>
        <w:t xml:space="preserve"> to Latin American culture and due to its widespread use in diffe</w:t>
      </w:r>
      <w:r w:rsidR="00CA6982" w:rsidRPr="00D971F8">
        <w:rPr>
          <w:szCs w:val="24"/>
          <w:lang w:val="en-US"/>
        </w:rPr>
        <w:t>rent Latin American realities</w:t>
      </w:r>
      <w:r w:rsidRPr="00D971F8">
        <w:rPr>
          <w:szCs w:val="24"/>
          <w:lang w:val="en-US"/>
        </w:rPr>
        <w:t xml:space="preserve">. </w:t>
      </w:r>
    </w:p>
    <w:p w14:paraId="7B455C58" w14:textId="77777777" w:rsidR="005604DE" w:rsidRPr="00D971F8" w:rsidRDefault="005604DE" w:rsidP="00D971F8">
      <w:pPr>
        <w:spacing w:line="360" w:lineRule="auto"/>
        <w:ind w:firstLine="720"/>
        <w:rPr>
          <w:szCs w:val="24"/>
          <w:lang w:val="en-US"/>
        </w:rPr>
      </w:pPr>
      <w:r w:rsidRPr="00D971F8">
        <w:rPr>
          <w:szCs w:val="24"/>
          <w:lang w:val="en-US"/>
        </w:rPr>
        <w:t xml:space="preserve">The literature is clear in asserting the most effective attraction process relies on a strong employer brand that will allow the company to have recruits with the talent characteristics they need. These talent characteristics </w:t>
      </w:r>
      <w:proofErr w:type="gramStart"/>
      <w:r w:rsidRPr="00D971F8">
        <w:rPr>
          <w:szCs w:val="24"/>
          <w:lang w:val="en-US"/>
        </w:rPr>
        <w:t>are varied</w:t>
      </w:r>
      <w:proofErr w:type="gramEnd"/>
      <w:r w:rsidRPr="00D971F8">
        <w:rPr>
          <w:szCs w:val="24"/>
          <w:lang w:val="en-US"/>
        </w:rPr>
        <w:t xml:space="preserve">, so this study will try to identify in a group of management consulting companies in Peru; the elements that compose the talent profiles they look for when searching for talent. Consequently, the question is: </w:t>
      </w:r>
    </w:p>
    <w:p w14:paraId="2EF484F2" w14:textId="2CE8F153" w:rsidR="005604DE" w:rsidRPr="00D971F8" w:rsidRDefault="005604DE" w:rsidP="00D971F8">
      <w:pPr>
        <w:spacing w:line="360" w:lineRule="auto"/>
        <w:ind w:firstLine="720"/>
        <w:rPr>
          <w:szCs w:val="24"/>
          <w:lang w:val="en-US"/>
        </w:rPr>
      </w:pPr>
      <w:r w:rsidRPr="00D971F8">
        <w:rPr>
          <w:szCs w:val="24"/>
          <w:lang w:val="en-US"/>
        </w:rPr>
        <w:t xml:space="preserve">RQ 2: What talent profiles do </w:t>
      </w:r>
      <w:proofErr w:type="gramStart"/>
      <w:r w:rsidRPr="00D971F8">
        <w:rPr>
          <w:szCs w:val="24"/>
          <w:lang w:val="en-US"/>
        </w:rPr>
        <w:t>management consulting</w:t>
      </w:r>
      <w:proofErr w:type="gramEnd"/>
      <w:r w:rsidRPr="00D971F8">
        <w:rPr>
          <w:szCs w:val="24"/>
          <w:lang w:val="en-US"/>
        </w:rPr>
        <w:t xml:space="preserve"> companies in Peru look for in the attraction processes based on </w:t>
      </w:r>
      <w:r w:rsidR="00CA6982" w:rsidRPr="00D971F8">
        <w:rPr>
          <w:szCs w:val="24"/>
          <w:lang w:val="en-US"/>
        </w:rPr>
        <w:t xml:space="preserve">elements measured by </w:t>
      </w:r>
      <w:r w:rsidR="00706B88" w:rsidRPr="00D971F8">
        <w:rPr>
          <w:szCs w:val="24"/>
          <w:lang w:val="en-US"/>
        </w:rPr>
        <w:t xml:space="preserve">the </w:t>
      </w:r>
      <w:r w:rsidRPr="00D971F8">
        <w:rPr>
          <w:szCs w:val="24"/>
          <w:lang w:val="en-US"/>
        </w:rPr>
        <w:t xml:space="preserve">ESTAR Lifestyles? </w:t>
      </w:r>
    </w:p>
    <w:p w14:paraId="759CFDD2" w14:textId="130B7700" w:rsidR="005604DE" w:rsidRPr="00D971F8" w:rsidRDefault="005604DE" w:rsidP="00D971F8">
      <w:pPr>
        <w:spacing w:line="360" w:lineRule="auto"/>
        <w:ind w:firstLine="720"/>
        <w:rPr>
          <w:szCs w:val="24"/>
          <w:lang w:val="en-US"/>
        </w:rPr>
      </w:pPr>
      <w:r w:rsidRPr="00D971F8">
        <w:rPr>
          <w:szCs w:val="24"/>
          <w:lang w:val="en-US"/>
        </w:rPr>
        <w:t xml:space="preserve">This question will look for elements such as values, beliefs, interests, motivation, </w:t>
      </w:r>
      <w:r w:rsidR="00706B88" w:rsidRPr="00D971F8">
        <w:rPr>
          <w:szCs w:val="24"/>
          <w:lang w:val="en-US"/>
        </w:rPr>
        <w:t xml:space="preserve">needs, </w:t>
      </w:r>
      <w:r w:rsidRPr="00D971F8">
        <w:rPr>
          <w:szCs w:val="24"/>
          <w:lang w:val="en-US"/>
        </w:rPr>
        <w:t>attitudes</w:t>
      </w:r>
      <w:r w:rsidR="00706B88" w:rsidRPr="00D971F8">
        <w:rPr>
          <w:szCs w:val="24"/>
          <w:lang w:val="en-US"/>
        </w:rPr>
        <w:t xml:space="preserve">, </w:t>
      </w:r>
      <w:r w:rsidR="00706B88" w:rsidRPr="00D971F8">
        <w:rPr>
          <w:szCs w:val="24"/>
        </w:rPr>
        <w:t>behaviours</w:t>
      </w:r>
      <w:r w:rsidR="00706B88" w:rsidRPr="00D971F8">
        <w:rPr>
          <w:szCs w:val="24"/>
          <w:lang w:val="en-US"/>
        </w:rPr>
        <w:t xml:space="preserve"> </w:t>
      </w:r>
      <w:r w:rsidRPr="00D971F8">
        <w:rPr>
          <w:szCs w:val="24"/>
          <w:lang w:val="en-US"/>
        </w:rPr>
        <w:t>and preferences. Once the elements of these talent profiles are clear, the next step is to study the employees’ point of view, the question will be:</w:t>
      </w:r>
    </w:p>
    <w:p w14:paraId="22C24D30" w14:textId="77777777" w:rsidR="005604DE" w:rsidRPr="00D971F8" w:rsidRDefault="005604DE" w:rsidP="00D971F8">
      <w:pPr>
        <w:spacing w:line="360" w:lineRule="auto"/>
        <w:ind w:firstLine="720"/>
        <w:rPr>
          <w:szCs w:val="24"/>
          <w:lang w:val="en-US"/>
        </w:rPr>
      </w:pPr>
      <w:r w:rsidRPr="00D971F8">
        <w:rPr>
          <w:szCs w:val="24"/>
          <w:lang w:val="en-US"/>
        </w:rPr>
        <w:t>RQ 3: What elements attract each ESTAR Lifestyle and can help develop a stronger employer brand?</w:t>
      </w:r>
    </w:p>
    <w:p w14:paraId="1317F37F" w14:textId="32DB1868" w:rsidR="005604DE" w:rsidRPr="00D971F8" w:rsidRDefault="005604DE" w:rsidP="00D971F8">
      <w:pPr>
        <w:spacing w:line="360" w:lineRule="auto"/>
        <w:ind w:firstLine="720"/>
        <w:rPr>
          <w:szCs w:val="24"/>
          <w:lang w:val="en-US"/>
        </w:rPr>
      </w:pPr>
      <w:r w:rsidRPr="00D971F8">
        <w:rPr>
          <w:szCs w:val="24"/>
          <w:lang w:val="en-US"/>
        </w:rPr>
        <w:lastRenderedPageBreak/>
        <w:t>The purpose of this question is to find professionals recognized as talent in the consulting companies they work</w:t>
      </w:r>
      <w:r w:rsidR="00B479D4" w:rsidRPr="00D971F8">
        <w:rPr>
          <w:rStyle w:val="Refdenotaalpie"/>
          <w:szCs w:val="24"/>
          <w:lang w:val="en-US"/>
        </w:rPr>
        <w:footnoteReference w:id="13"/>
      </w:r>
      <w:r w:rsidRPr="00D971F8">
        <w:rPr>
          <w:szCs w:val="24"/>
          <w:lang w:val="en-US"/>
        </w:rPr>
        <w:t xml:space="preserve">, from every ESTAR Lifestyle and identify the elements that attract them to a company. </w:t>
      </w:r>
    </w:p>
    <w:p w14:paraId="18E50670" w14:textId="0DF37795" w:rsidR="005604DE" w:rsidRPr="00D971F8" w:rsidRDefault="005604DE" w:rsidP="00D971F8">
      <w:pPr>
        <w:spacing w:line="360" w:lineRule="auto"/>
        <w:ind w:firstLine="720"/>
        <w:rPr>
          <w:szCs w:val="24"/>
          <w:lang w:val="en-US"/>
        </w:rPr>
      </w:pPr>
      <w:r w:rsidRPr="00D971F8">
        <w:rPr>
          <w:szCs w:val="24"/>
          <w:lang w:val="en-US"/>
        </w:rPr>
        <w:t xml:space="preserve">With these two </w:t>
      </w:r>
      <w:proofErr w:type="gramStart"/>
      <w:r w:rsidRPr="00D971F8">
        <w:rPr>
          <w:szCs w:val="24"/>
          <w:lang w:val="en-US"/>
        </w:rPr>
        <w:t>questions</w:t>
      </w:r>
      <w:proofErr w:type="gramEnd"/>
      <w:r w:rsidRPr="00D971F8">
        <w:rPr>
          <w:szCs w:val="24"/>
          <w:lang w:val="en-US"/>
        </w:rPr>
        <w:t xml:space="preserve"> the study has identified the puzzle p</w:t>
      </w:r>
      <w:r w:rsidR="00CA6982" w:rsidRPr="00D971F8">
        <w:rPr>
          <w:szCs w:val="24"/>
          <w:lang w:val="en-US"/>
        </w:rPr>
        <w:t>ieces</w:t>
      </w:r>
      <w:r w:rsidRPr="00D971F8">
        <w:rPr>
          <w:szCs w:val="24"/>
          <w:lang w:val="en-US"/>
        </w:rPr>
        <w:t>, the information of what companies look for as talent and the information of what talent wants to find in companies, both elements based upon ESTAR Lifestyles to facilitate evidence-based decision-making. The next step is to fit both puzzle pieces</w:t>
      </w:r>
      <w:r w:rsidR="004A1F22" w:rsidRPr="00D971F8">
        <w:rPr>
          <w:szCs w:val="24"/>
          <w:lang w:val="en-US"/>
        </w:rPr>
        <w:t>.</w:t>
      </w:r>
      <w:r w:rsidRPr="00D971F8">
        <w:rPr>
          <w:szCs w:val="24"/>
          <w:lang w:val="en-US"/>
        </w:rPr>
        <w:t xml:space="preserve"> According to the literature this has to </w:t>
      </w:r>
      <w:proofErr w:type="gramStart"/>
      <w:r w:rsidRPr="00D971F8">
        <w:rPr>
          <w:szCs w:val="24"/>
          <w:lang w:val="en-US"/>
        </w:rPr>
        <w:t>be studied</w:t>
      </w:r>
      <w:proofErr w:type="gramEnd"/>
      <w:r w:rsidRPr="00D971F8">
        <w:rPr>
          <w:szCs w:val="24"/>
          <w:lang w:val="en-US"/>
        </w:rPr>
        <w:t xml:space="preserve"> from the element that makes the process more effective, this is the employer brand, so the question is:</w:t>
      </w:r>
    </w:p>
    <w:p w14:paraId="2534AC1D" w14:textId="5DBEFAF0" w:rsidR="005604DE" w:rsidRPr="00D971F8" w:rsidRDefault="005604DE" w:rsidP="00D971F8">
      <w:pPr>
        <w:spacing w:line="360" w:lineRule="auto"/>
        <w:ind w:firstLine="720"/>
        <w:rPr>
          <w:szCs w:val="24"/>
          <w:lang w:val="en-US"/>
        </w:rPr>
      </w:pPr>
      <w:r w:rsidRPr="00D971F8">
        <w:rPr>
          <w:szCs w:val="24"/>
          <w:lang w:val="en-US"/>
        </w:rPr>
        <w:t xml:space="preserve">RQ 4: </w:t>
      </w:r>
      <w:r w:rsidR="001571EE" w:rsidRPr="00D971F8">
        <w:rPr>
          <w:szCs w:val="24"/>
          <w:lang w:val="en-US"/>
        </w:rPr>
        <w:t xml:space="preserve">What elements does </w:t>
      </w:r>
      <w:r w:rsidRPr="00D971F8">
        <w:rPr>
          <w:szCs w:val="24"/>
          <w:lang w:val="en-US"/>
        </w:rPr>
        <w:t xml:space="preserve">an employer brand </w:t>
      </w:r>
      <w:r w:rsidR="001571EE" w:rsidRPr="00D971F8">
        <w:rPr>
          <w:szCs w:val="24"/>
          <w:lang w:val="en-US"/>
        </w:rPr>
        <w:t xml:space="preserve">need to develop </w:t>
      </w:r>
      <w:proofErr w:type="gramStart"/>
      <w:r w:rsidR="001571EE" w:rsidRPr="00D971F8">
        <w:rPr>
          <w:szCs w:val="24"/>
          <w:lang w:val="en-US"/>
        </w:rPr>
        <w:t xml:space="preserve">to </w:t>
      </w:r>
      <w:r w:rsidR="003371A3" w:rsidRPr="00D971F8">
        <w:rPr>
          <w:szCs w:val="24"/>
          <w:lang w:val="en-US"/>
        </w:rPr>
        <w:t>effectively attract</w:t>
      </w:r>
      <w:proofErr w:type="gramEnd"/>
      <w:r w:rsidR="003371A3" w:rsidRPr="00D971F8">
        <w:rPr>
          <w:szCs w:val="24"/>
          <w:lang w:val="en-US"/>
        </w:rPr>
        <w:t xml:space="preserve"> each ESTAR Lifestyle</w:t>
      </w:r>
      <w:r w:rsidRPr="00D971F8">
        <w:rPr>
          <w:szCs w:val="24"/>
          <w:lang w:val="en-US"/>
        </w:rPr>
        <w:t xml:space="preserve">? </w:t>
      </w:r>
    </w:p>
    <w:p w14:paraId="70BB9B91" w14:textId="1C534977" w:rsidR="005604DE" w:rsidRPr="00D971F8" w:rsidRDefault="005604DE" w:rsidP="00D971F8">
      <w:pPr>
        <w:spacing w:line="360" w:lineRule="auto"/>
        <w:ind w:firstLine="720"/>
        <w:rPr>
          <w:szCs w:val="24"/>
          <w:lang w:val="en-US"/>
        </w:rPr>
      </w:pPr>
      <w:r w:rsidRPr="00D971F8">
        <w:rPr>
          <w:szCs w:val="24"/>
          <w:lang w:val="en-US"/>
        </w:rPr>
        <w:t xml:space="preserve">This question will propose the elements the company needs to develop to have an attractive employer brand aligned to the different ESTAR Lifestyles. The result of this question is </w:t>
      </w:r>
      <w:r w:rsidR="004A1F22" w:rsidRPr="00D971F8">
        <w:rPr>
          <w:szCs w:val="24"/>
          <w:lang w:val="en-US"/>
        </w:rPr>
        <w:t xml:space="preserve">a proposal of an </w:t>
      </w:r>
      <w:r w:rsidRPr="00D971F8">
        <w:rPr>
          <w:szCs w:val="24"/>
          <w:lang w:val="en-US"/>
        </w:rPr>
        <w:t>ESTAR Lifestyles/Employer Brand Matrix that will allow consulting companies to determine their employer brand propositions in accordance to the ESTAR Lifestyle they wish to attract</w:t>
      </w:r>
      <w:proofErr w:type="gramStart"/>
      <w:r w:rsidRPr="00D971F8">
        <w:rPr>
          <w:szCs w:val="24"/>
          <w:lang w:val="en-US"/>
        </w:rPr>
        <w:t>;</w:t>
      </w:r>
      <w:proofErr w:type="gramEnd"/>
      <w:r w:rsidRPr="00D971F8">
        <w:rPr>
          <w:szCs w:val="24"/>
          <w:lang w:val="en-US"/>
        </w:rPr>
        <w:t xml:space="preserve"> making the process more effective, faster, cheaper and more accurate. </w:t>
      </w:r>
    </w:p>
    <w:p w14:paraId="1A440A8E" w14:textId="1D391265" w:rsidR="00ED0220" w:rsidRPr="00D971F8" w:rsidRDefault="00ED0220" w:rsidP="00D971F8">
      <w:pPr>
        <w:spacing w:line="360" w:lineRule="auto"/>
        <w:ind w:right="199" w:firstLine="142"/>
        <w:rPr>
          <w:szCs w:val="24"/>
          <w:lang w:val="en-US"/>
        </w:rPr>
      </w:pPr>
      <w:r w:rsidRPr="00D971F8">
        <w:rPr>
          <w:noProof/>
          <w:szCs w:val="24"/>
          <w:lang w:val="es-PE" w:eastAsia="es-PE"/>
        </w:rPr>
        <w:drawing>
          <wp:inline distT="0" distB="0" distL="0" distR="0" wp14:anchorId="2661D7B4" wp14:editId="3AFD0579">
            <wp:extent cx="5067373" cy="173980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389" cy="1741869"/>
                    </a:xfrm>
                    <a:prstGeom prst="rect">
                      <a:avLst/>
                    </a:prstGeom>
                    <a:noFill/>
                  </pic:spPr>
                </pic:pic>
              </a:graphicData>
            </a:graphic>
          </wp:inline>
        </w:drawing>
      </w:r>
    </w:p>
    <w:p w14:paraId="03607889" w14:textId="31DAA658" w:rsidR="00ED0220" w:rsidRPr="00D971F8" w:rsidRDefault="00ED0220" w:rsidP="00D971F8">
      <w:pPr>
        <w:spacing w:line="360" w:lineRule="auto"/>
        <w:ind w:right="199" w:firstLine="142"/>
        <w:rPr>
          <w:szCs w:val="24"/>
          <w:lang w:val="en-US"/>
        </w:rPr>
      </w:pPr>
      <w:proofErr w:type="gramStart"/>
      <w:r w:rsidRPr="00D971F8">
        <w:rPr>
          <w:i/>
          <w:szCs w:val="24"/>
          <w:lang w:val="en-US"/>
        </w:rPr>
        <w:t>Figure</w:t>
      </w:r>
      <w:r w:rsidRPr="00D971F8">
        <w:rPr>
          <w:szCs w:val="24"/>
          <w:lang w:val="en-US"/>
        </w:rPr>
        <w:t xml:space="preserve"> </w:t>
      </w:r>
      <w:r w:rsidR="004A1F22" w:rsidRPr="00D971F8">
        <w:rPr>
          <w:szCs w:val="24"/>
          <w:lang w:val="en-US"/>
        </w:rPr>
        <w:t>1</w:t>
      </w:r>
      <w:r w:rsidRPr="00D971F8">
        <w:rPr>
          <w:szCs w:val="24"/>
          <w:lang w:val="en-US"/>
        </w:rPr>
        <w:t>.</w:t>
      </w:r>
      <w:proofErr w:type="gramEnd"/>
      <w:r w:rsidRPr="00D971F8">
        <w:rPr>
          <w:szCs w:val="24"/>
          <w:lang w:val="en-US"/>
        </w:rPr>
        <w:t xml:space="preserve"> ESTAR Lifestyles/Employer Brand Matrix</w:t>
      </w:r>
    </w:p>
    <w:p w14:paraId="4180B4FA" w14:textId="0EC81A77" w:rsidR="006B08ED" w:rsidRPr="00D971F8" w:rsidRDefault="006B08ED" w:rsidP="00D971F8">
      <w:pPr>
        <w:spacing w:line="360" w:lineRule="auto"/>
        <w:ind w:firstLine="720"/>
        <w:rPr>
          <w:szCs w:val="24"/>
          <w:lang w:val="en-US"/>
        </w:rPr>
      </w:pPr>
      <w:proofErr w:type="gramStart"/>
      <w:r w:rsidRPr="00D971F8">
        <w:rPr>
          <w:szCs w:val="24"/>
          <w:lang w:val="en-US"/>
        </w:rPr>
        <w:t>This study is of importance because (a) the results will be contextualized to a Latin American reality and include the employees’ viewpoint both mainly inexistent in talent management research</w:t>
      </w:r>
      <w:r w:rsidR="0078076B" w:rsidRPr="00D971F8">
        <w:rPr>
          <w:szCs w:val="24"/>
          <w:lang w:val="en-US"/>
        </w:rPr>
        <w:t xml:space="preserve"> (</w:t>
      </w:r>
      <w:proofErr w:type="spellStart"/>
      <w:r w:rsidR="0078076B" w:rsidRPr="00D971F8">
        <w:rPr>
          <w:szCs w:val="24"/>
          <w:lang w:val="en-US"/>
        </w:rPr>
        <w:t>Alnıaçık</w:t>
      </w:r>
      <w:proofErr w:type="spellEnd"/>
      <w:r w:rsidR="0078076B" w:rsidRPr="00D971F8">
        <w:rPr>
          <w:szCs w:val="24"/>
          <w:lang w:val="en-US"/>
        </w:rPr>
        <w:t xml:space="preserve"> et al., 2014; Wallace et al., 2014; </w:t>
      </w:r>
      <w:proofErr w:type="spellStart"/>
      <w:r w:rsidR="0078076B" w:rsidRPr="00D971F8">
        <w:rPr>
          <w:szCs w:val="24"/>
          <w:lang w:val="en-US"/>
        </w:rPr>
        <w:t>Vaiman</w:t>
      </w:r>
      <w:proofErr w:type="spellEnd"/>
      <w:r w:rsidR="0078076B" w:rsidRPr="00D971F8">
        <w:rPr>
          <w:szCs w:val="24"/>
          <w:lang w:val="en-US"/>
        </w:rPr>
        <w:t xml:space="preserve"> et al., 2012; </w:t>
      </w:r>
      <w:proofErr w:type="spellStart"/>
      <w:r w:rsidR="0078076B" w:rsidRPr="00D971F8">
        <w:rPr>
          <w:szCs w:val="24"/>
          <w:lang w:val="en-US"/>
        </w:rPr>
        <w:t>Sheth</w:t>
      </w:r>
      <w:proofErr w:type="spellEnd"/>
      <w:r w:rsidR="0078076B" w:rsidRPr="00D971F8">
        <w:rPr>
          <w:szCs w:val="24"/>
          <w:lang w:val="en-US"/>
        </w:rPr>
        <w:t xml:space="preserve">, 2011; Yu, 2011; </w:t>
      </w:r>
      <w:proofErr w:type="spellStart"/>
      <w:r w:rsidR="0078076B" w:rsidRPr="00D971F8">
        <w:rPr>
          <w:szCs w:val="24"/>
          <w:lang w:val="en-US"/>
        </w:rPr>
        <w:t>Boxall</w:t>
      </w:r>
      <w:proofErr w:type="spellEnd"/>
      <w:r w:rsidR="0078076B" w:rsidRPr="00D971F8">
        <w:rPr>
          <w:szCs w:val="24"/>
          <w:lang w:val="en-US"/>
        </w:rPr>
        <w:t xml:space="preserve">, Purcell &amp; Wright, 2007; </w:t>
      </w:r>
      <w:proofErr w:type="spellStart"/>
      <w:r w:rsidR="0078076B" w:rsidRPr="00D971F8">
        <w:rPr>
          <w:szCs w:val="24"/>
          <w:lang w:val="en-US"/>
        </w:rPr>
        <w:t>Budhwar</w:t>
      </w:r>
      <w:proofErr w:type="spellEnd"/>
      <w:r w:rsidR="0078076B" w:rsidRPr="00D971F8">
        <w:rPr>
          <w:szCs w:val="24"/>
          <w:lang w:val="en-US"/>
        </w:rPr>
        <w:t xml:space="preserve"> &amp; </w:t>
      </w:r>
      <w:proofErr w:type="spellStart"/>
      <w:r w:rsidR="0078076B" w:rsidRPr="00D971F8">
        <w:rPr>
          <w:szCs w:val="24"/>
          <w:lang w:val="en-US"/>
        </w:rPr>
        <w:t>Debrah</w:t>
      </w:r>
      <w:proofErr w:type="spellEnd"/>
      <w:r w:rsidR="0078076B" w:rsidRPr="00D971F8">
        <w:rPr>
          <w:szCs w:val="24"/>
          <w:lang w:val="en-US"/>
        </w:rPr>
        <w:t>, 2004; CIPD, 2010)</w:t>
      </w:r>
      <w:r w:rsidRPr="00D971F8">
        <w:rPr>
          <w:szCs w:val="24"/>
          <w:lang w:val="en-US"/>
        </w:rPr>
        <w:t xml:space="preserve">; </w:t>
      </w:r>
      <w:r w:rsidR="00750CB4" w:rsidRPr="00D971F8">
        <w:rPr>
          <w:szCs w:val="24"/>
          <w:lang w:val="en-US"/>
        </w:rPr>
        <w:t xml:space="preserve">and, </w:t>
      </w:r>
      <w:r w:rsidRPr="00D971F8">
        <w:rPr>
          <w:szCs w:val="24"/>
          <w:lang w:val="en-US"/>
        </w:rPr>
        <w:t>(b) the research will explore lifestyle characteristics for attraction as a way to anticipate and focus results on the actual needs and values of people, a new use for this kind of segmentation</w:t>
      </w:r>
      <w:r w:rsidR="0078076B" w:rsidRPr="00D971F8">
        <w:rPr>
          <w:szCs w:val="24"/>
          <w:lang w:val="en-US"/>
        </w:rPr>
        <w:t xml:space="preserve"> (Durham &amp;, 2012; </w:t>
      </w:r>
      <w:proofErr w:type="spellStart"/>
      <w:r w:rsidR="0078076B" w:rsidRPr="00D971F8">
        <w:rPr>
          <w:szCs w:val="24"/>
          <w:lang w:val="en-US"/>
        </w:rPr>
        <w:t>Jesuthasan</w:t>
      </w:r>
      <w:proofErr w:type="spellEnd"/>
      <w:r w:rsidR="0078076B" w:rsidRPr="00D971F8">
        <w:rPr>
          <w:szCs w:val="24"/>
          <w:lang w:val="en-US"/>
        </w:rPr>
        <w:t xml:space="preserve"> &amp; Sherwood, 2011; Uren, 2011; Boudreau &amp; Ramstad, 2005c; </w:t>
      </w:r>
      <w:proofErr w:type="spellStart"/>
      <w:r w:rsidR="0078076B" w:rsidRPr="00D971F8">
        <w:rPr>
          <w:szCs w:val="24"/>
          <w:lang w:val="en-US"/>
        </w:rPr>
        <w:t>Miguéis</w:t>
      </w:r>
      <w:proofErr w:type="spellEnd"/>
      <w:r w:rsidR="0078076B" w:rsidRPr="00D971F8">
        <w:rPr>
          <w:szCs w:val="24"/>
          <w:lang w:val="en-US"/>
        </w:rPr>
        <w:t xml:space="preserve"> et al., </w:t>
      </w:r>
      <w:proofErr w:type="spellStart"/>
      <w:r w:rsidR="0078076B" w:rsidRPr="00D971F8">
        <w:rPr>
          <w:szCs w:val="24"/>
          <w:lang w:val="en-US"/>
        </w:rPr>
        <w:t>Charman</w:t>
      </w:r>
      <w:proofErr w:type="spellEnd"/>
      <w:r w:rsidR="009900CF" w:rsidRPr="00D971F8">
        <w:rPr>
          <w:szCs w:val="24"/>
          <w:lang w:val="en-US"/>
        </w:rPr>
        <w:t xml:space="preserve">, </w:t>
      </w:r>
      <w:r w:rsidR="0078076B" w:rsidRPr="00D971F8">
        <w:rPr>
          <w:szCs w:val="24"/>
          <w:lang w:val="en-US"/>
        </w:rPr>
        <w:t xml:space="preserve">2012; Jansen, 2011; </w:t>
      </w:r>
      <w:proofErr w:type="spellStart"/>
      <w:r w:rsidR="0078076B" w:rsidRPr="00D971F8">
        <w:rPr>
          <w:szCs w:val="24"/>
          <w:lang w:val="en-US"/>
        </w:rPr>
        <w:t>Füller</w:t>
      </w:r>
      <w:proofErr w:type="spellEnd"/>
      <w:r w:rsidR="0078076B" w:rsidRPr="00D971F8">
        <w:rPr>
          <w:szCs w:val="24"/>
          <w:lang w:val="en-US"/>
        </w:rPr>
        <w:t xml:space="preserve"> &amp; </w:t>
      </w:r>
      <w:proofErr w:type="spellStart"/>
      <w:r w:rsidR="0078076B" w:rsidRPr="00D971F8">
        <w:rPr>
          <w:szCs w:val="24"/>
          <w:lang w:val="en-US"/>
        </w:rPr>
        <w:t>Matzler</w:t>
      </w:r>
      <w:proofErr w:type="spellEnd"/>
      <w:r w:rsidR="0078076B" w:rsidRPr="00D971F8">
        <w:rPr>
          <w:szCs w:val="24"/>
          <w:lang w:val="en-US"/>
        </w:rPr>
        <w:t>, 2008; Gonzalez &amp; Bello, 2002)</w:t>
      </w:r>
      <w:r w:rsidRPr="00D971F8">
        <w:rPr>
          <w:szCs w:val="24"/>
          <w:lang w:val="en-US"/>
        </w:rPr>
        <w:t>.</w:t>
      </w:r>
      <w:proofErr w:type="gramEnd"/>
      <w:r w:rsidRPr="00D971F8">
        <w:rPr>
          <w:szCs w:val="24"/>
          <w:lang w:val="en-US"/>
        </w:rPr>
        <w:t xml:space="preserve"> </w:t>
      </w:r>
    </w:p>
    <w:p w14:paraId="336C6789" w14:textId="2B0D6B8F" w:rsidR="006B08ED" w:rsidRPr="00D971F8" w:rsidRDefault="006B08ED" w:rsidP="00D971F8">
      <w:pPr>
        <w:spacing w:line="360" w:lineRule="auto"/>
        <w:ind w:firstLine="720"/>
        <w:rPr>
          <w:b/>
          <w:szCs w:val="24"/>
        </w:rPr>
      </w:pPr>
      <w:r w:rsidRPr="00D971F8">
        <w:rPr>
          <w:b/>
          <w:szCs w:val="24"/>
        </w:rPr>
        <w:lastRenderedPageBreak/>
        <w:t>Methodology</w:t>
      </w:r>
    </w:p>
    <w:p w14:paraId="1238556E" w14:textId="18C6D43D" w:rsidR="00D0763F" w:rsidRPr="00D971F8" w:rsidRDefault="00D0763F" w:rsidP="00D971F8">
      <w:pPr>
        <w:spacing w:line="360" w:lineRule="auto"/>
        <w:ind w:firstLine="708"/>
        <w:jc w:val="both"/>
        <w:rPr>
          <w:szCs w:val="24"/>
        </w:rPr>
      </w:pPr>
      <w:r w:rsidRPr="00D971F8">
        <w:rPr>
          <w:szCs w:val="24"/>
        </w:rPr>
        <w:t xml:space="preserve">The design of this study is qualitative. </w:t>
      </w:r>
      <w:proofErr w:type="gramStart"/>
      <w:r w:rsidR="00B304BB" w:rsidRPr="00D971F8">
        <w:rPr>
          <w:szCs w:val="24"/>
        </w:rPr>
        <w:t>It</w:t>
      </w:r>
      <w:r w:rsidRPr="00D971F8">
        <w:rPr>
          <w:szCs w:val="24"/>
        </w:rPr>
        <w:t xml:space="preserve"> will be developed to identify, (a)</w:t>
      </w:r>
      <w:r w:rsidR="00B304BB" w:rsidRPr="00D971F8">
        <w:rPr>
          <w:szCs w:val="24"/>
        </w:rPr>
        <w:t xml:space="preserve"> the characteristics management </w:t>
      </w:r>
      <w:r w:rsidRPr="00D971F8">
        <w:rPr>
          <w:szCs w:val="24"/>
        </w:rPr>
        <w:t>consulting companies look for in talented professionals</w:t>
      </w:r>
      <w:r w:rsidR="00B304BB" w:rsidRPr="00D971F8">
        <w:rPr>
          <w:szCs w:val="24"/>
        </w:rPr>
        <w:t xml:space="preserve"> such as </w:t>
      </w:r>
      <w:r w:rsidR="00951A2C" w:rsidRPr="00D971F8">
        <w:rPr>
          <w:szCs w:val="24"/>
        </w:rPr>
        <w:t xml:space="preserve">behavioural aspects </w:t>
      </w:r>
      <w:r w:rsidR="00B304BB" w:rsidRPr="00D971F8">
        <w:rPr>
          <w:szCs w:val="24"/>
        </w:rPr>
        <w:t>or competencies (</w:t>
      </w:r>
      <w:proofErr w:type="spellStart"/>
      <w:r w:rsidR="00B304BB" w:rsidRPr="00D971F8">
        <w:rPr>
          <w:szCs w:val="24"/>
        </w:rPr>
        <w:t>Tansley</w:t>
      </w:r>
      <w:proofErr w:type="spellEnd"/>
      <w:r w:rsidR="00B304BB" w:rsidRPr="00D971F8">
        <w:rPr>
          <w:szCs w:val="24"/>
        </w:rPr>
        <w:t>, 2011)</w:t>
      </w:r>
      <w:r w:rsidRPr="00D971F8">
        <w:rPr>
          <w:szCs w:val="24"/>
        </w:rPr>
        <w:t>; (b) the elements each ESTAR Lifestyle identifies as attractive in a company</w:t>
      </w:r>
      <w:r w:rsidR="0078076B" w:rsidRPr="00D971F8">
        <w:rPr>
          <w:szCs w:val="24"/>
        </w:rPr>
        <w:t xml:space="preserve"> based on </w:t>
      </w:r>
      <w:r w:rsidR="0078076B" w:rsidRPr="00D971F8">
        <w:rPr>
          <w:szCs w:val="24"/>
          <w:lang w:val="en-US"/>
        </w:rPr>
        <w:t xml:space="preserve">values, beliefs, interests, motivation, needs, attitudes, </w:t>
      </w:r>
      <w:r w:rsidR="0078076B" w:rsidRPr="00D971F8">
        <w:rPr>
          <w:szCs w:val="24"/>
        </w:rPr>
        <w:t>behaviours</w:t>
      </w:r>
      <w:r w:rsidR="0078076B" w:rsidRPr="00D971F8">
        <w:rPr>
          <w:szCs w:val="24"/>
          <w:lang w:val="en-US"/>
        </w:rPr>
        <w:t xml:space="preserve"> and preferences</w:t>
      </w:r>
      <w:r w:rsidRPr="00D971F8">
        <w:rPr>
          <w:szCs w:val="24"/>
        </w:rPr>
        <w:t>; and, (c) the components of a segmented, attractive employer brand, companies need to develop to attract each ESTAR Lifestyle.</w:t>
      </w:r>
      <w:proofErr w:type="gramEnd"/>
      <w:r w:rsidRPr="00D971F8">
        <w:rPr>
          <w:szCs w:val="24"/>
        </w:rPr>
        <w:t xml:space="preserve"> The result of th</w:t>
      </w:r>
      <w:r w:rsidR="0078076B" w:rsidRPr="00D971F8">
        <w:rPr>
          <w:szCs w:val="24"/>
        </w:rPr>
        <w:t>is study i</w:t>
      </w:r>
      <w:r w:rsidRPr="00D971F8">
        <w:rPr>
          <w:szCs w:val="24"/>
        </w:rPr>
        <w:t>s a</w:t>
      </w:r>
      <w:r w:rsidR="0078076B" w:rsidRPr="00D971F8">
        <w:rPr>
          <w:szCs w:val="24"/>
        </w:rPr>
        <w:t xml:space="preserve"> proposed </w:t>
      </w:r>
      <w:r w:rsidRPr="00D971F8">
        <w:rPr>
          <w:szCs w:val="24"/>
        </w:rPr>
        <w:t>matrix of ESTAR Lifestyles and the elements identified by each ESTAR Lifestyle as attractive in an employer brand</w:t>
      </w:r>
      <w:r w:rsidR="0078076B" w:rsidRPr="00D971F8">
        <w:rPr>
          <w:szCs w:val="24"/>
        </w:rPr>
        <w:t xml:space="preserve"> denominated </w:t>
      </w:r>
      <w:r w:rsidR="00402103" w:rsidRPr="00D971F8">
        <w:rPr>
          <w:szCs w:val="24"/>
        </w:rPr>
        <w:t xml:space="preserve">the </w:t>
      </w:r>
      <w:r w:rsidR="0078076B" w:rsidRPr="00D971F8">
        <w:rPr>
          <w:szCs w:val="24"/>
          <w:lang w:val="en-US"/>
        </w:rPr>
        <w:t>ESTAR Lifestyles/Employer Brand Matrix</w:t>
      </w:r>
      <w:r w:rsidRPr="00D971F8">
        <w:rPr>
          <w:szCs w:val="24"/>
        </w:rPr>
        <w:t xml:space="preserve">. </w:t>
      </w:r>
    </w:p>
    <w:p w14:paraId="1F9ED798" w14:textId="47E19508" w:rsidR="00FF2DA0" w:rsidRPr="00D971F8" w:rsidRDefault="006B08ED" w:rsidP="00D971F8">
      <w:pPr>
        <w:spacing w:line="360" w:lineRule="auto"/>
        <w:ind w:firstLine="720"/>
        <w:rPr>
          <w:szCs w:val="24"/>
          <w:lang w:val="en-US"/>
        </w:rPr>
      </w:pPr>
      <w:r w:rsidRPr="00D971F8">
        <w:rPr>
          <w:szCs w:val="24"/>
          <w:lang w:val="en-US"/>
        </w:rPr>
        <w:t xml:space="preserve">This study seeks to deepen knowledge regarding the elements that </w:t>
      </w:r>
      <w:r w:rsidR="000D6EF2" w:rsidRPr="00D971F8">
        <w:rPr>
          <w:szCs w:val="24"/>
          <w:lang w:val="en-US"/>
        </w:rPr>
        <w:t xml:space="preserve">attract each </w:t>
      </w:r>
      <w:r w:rsidR="0078076B" w:rsidRPr="00D971F8">
        <w:rPr>
          <w:szCs w:val="24"/>
          <w:lang w:val="en-US"/>
        </w:rPr>
        <w:t xml:space="preserve">ESTAR </w:t>
      </w:r>
      <w:proofErr w:type="gramStart"/>
      <w:r w:rsidR="0078076B" w:rsidRPr="00D971F8">
        <w:rPr>
          <w:szCs w:val="24"/>
          <w:lang w:val="en-US"/>
        </w:rPr>
        <w:t>Lifestyle</w:t>
      </w:r>
      <w:r w:rsidRPr="00D971F8">
        <w:rPr>
          <w:szCs w:val="24"/>
          <w:lang w:val="en-US"/>
        </w:rPr>
        <w:t>,</w:t>
      </w:r>
      <w:proofErr w:type="gramEnd"/>
      <w:r w:rsidRPr="00D971F8">
        <w:rPr>
          <w:szCs w:val="24"/>
          <w:lang w:val="en-US"/>
        </w:rPr>
        <w:t xml:space="preserve"> this is why it will be qualitative. Strauss and Corbin (1998) claimed qualitative research is appropriate when the study needs to understand what people are thinking and feeling. </w:t>
      </w:r>
      <w:proofErr w:type="gramStart"/>
      <w:r w:rsidR="00FF2DA0" w:rsidRPr="00D971F8">
        <w:rPr>
          <w:szCs w:val="24"/>
          <w:lang w:val="en-US"/>
        </w:rPr>
        <w:t xml:space="preserve">On the other hand, </w:t>
      </w:r>
      <w:r w:rsidR="00D22E7B" w:rsidRPr="00D971F8">
        <w:rPr>
          <w:szCs w:val="24"/>
          <w:lang w:val="en-US"/>
        </w:rPr>
        <w:t xml:space="preserve">the intention of this study is to ask professionals from the same ESTAR Lifestyle </w:t>
      </w:r>
      <w:r w:rsidR="00563F0C" w:rsidRPr="00D971F8">
        <w:rPr>
          <w:szCs w:val="24"/>
          <w:lang w:val="en-US"/>
        </w:rPr>
        <w:t xml:space="preserve">to share and socially construct the elements that attract them to a company, </w:t>
      </w:r>
      <w:r w:rsidR="00FF2DA0" w:rsidRPr="00D971F8">
        <w:rPr>
          <w:szCs w:val="24"/>
          <w:lang w:val="en-US"/>
        </w:rPr>
        <w:t>this is why social constructionism is the philosophical perspective for this research</w:t>
      </w:r>
      <w:r w:rsidR="00402103" w:rsidRPr="00D971F8">
        <w:rPr>
          <w:szCs w:val="24"/>
          <w:lang w:val="en-US"/>
        </w:rPr>
        <w:t xml:space="preserve">; recognized as part of the interpretive paradigm, </w:t>
      </w:r>
      <w:r w:rsidR="00755C57" w:rsidRPr="00D971F8">
        <w:rPr>
          <w:szCs w:val="24"/>
          <w:lang w:val="en-US"/>
        </w:rPr>
        <w:t>which intends to understand the world as it is and believes in its subjectivity</w:t>
      </w:r>
      <w:r w:rsidR="00402103" w:rsidRPr="00D971F8">
        <w:rPr>
          <w:szCs w:val="24"/>
          <w:lang w:val="en-US"/>
        </w:rPr>
        <w:t xml:space="preserve"> (</w:t>
      </w:r>
      <w:proofErr w:type="spellStart"/>
      <w:r w:rsidR="00402103" w:rsidRPr="00D971F8">
        <w:rPr>
          <w:szCs w:val="24"/>
          <w:lang w:val="en-US"/>
        </w:rPr>
        <w:t>Easterby</w:t>
      </w:r>
      <w:proofErr w:type="spellEnd"/>
      <w:r w:rsidR="00402103" w:rsidRPr="00D971F8">
        <w:rPr>
          <w:szCs w:val="24"/>
          <w:lang w:val="en-US"/>
        </w:rPr>
        <w:t>-Smith, Lowe &amp; Thorpe, 2002)</w:t>
      </w:r>
      <w:r w:rsidR="00755C57" w:rsidRPr="00D971F8">
        <w:rPr>
          <w:szCs w:val="24"/>
          <w:lang w:val="en-US"/>
        </w:rPr>
        <w:t>.</w:t>
      </w:r>
      <w:proofErr w:type="gramEnd"/>
      <w:r w:rsidR="00755C57" w:rsidRPr="00D971F8">
        <w:rPr>
          <w:szCs w:val="24"/>
          <w:lang w:val="en-US"/>
        </w:rPr>
        <w:t xml:space="preserve"> </w:t>
      </w:r>
    </w:p>
    <w:p w14:paraId="52864B94" w14:textId="2F96FFDD" w:rsidR="008A50C6" w:rsidRPr="00D971F8" w:rsidRDefault="002008D0" w:rsidP="00D971F8">
      <w:pPr>
        <w:spacing w:line="360" w:lineRule="auto"/>
        <w:ind w:firstLine="720"/>
        <w:rPr>
          <w:szCs w:val="24"/>
          <w:lang w:val="en-US"/>
        </w:rPr>
      </w:pPr>
      <w:r w:rsidRPr="00D971F8">
        <w:rPr>
          <w:szCs w:val="24"/>
          <w:lang w:val="en-US"/>
        </w:rPr>
        <w:t>T</w:t>
      </w:r>
      <w:r w:rsidR="006B08ED" w:rsidRPr="00D971F8">
        <w:rPr>
          <w:szCs w:val="24"/>
          <w:lang w:val="en-US"/>
        </w:rPr>
        <w:t xml:space="preserve">his study has three distinct steps. The first step will try to find, through </w:t>
      </w:r>
      <w:r w:rsidR="00497B27" w:rsidRPr="00D971F8">
        <w:rPr>
          <w:szCs w:val="24"/>
          <w:lang w:val="en-US"/>
        </w:rPr>
        <w:t xml:space="preserve">15 </w:t>
      </w:r>
      <w:r w:rsidR="006B08ED" w:rsidRPr="00D971F8">
        <w:rPr>
          <w:szCs w:val="24"/>
          <w:lang w:val="en-US"/>
        </w:rPr>
        <w:t>semi-structured interviews with talent managers of management consulting companies</w:t>
      </w:r>
      <w:r w:rsidR="00A5691E" w:rsidRPr="00D971F8">
        <w:rPr>
          <w:rStyle w:val="Refdenotaalpie"/>
          <w:szCs w:val="24"/>
          <w:lang w:val="en-US"/>
        </w:rPr>
        <w:footnoteReference w:id="14"/>
      </w:r>
      <w:r w:rsidR="006B08ED" w:rsidRPr="00D971F8">
        <w:rPr>
          <w:szCs w:val="24"/>
          <w:lang w:val="en-US"/>
        </w:rPr>
        <w:t>, the elements they evaluate or look for in a talented individual</w:t>
      </w:r>
      <w:r w:rsidR="00365153" w:rsidRPr="00D971F8">
        <w:rPr>
          <w:szCs w:val="24"/>
          <w:lang w:val="en-US"/>
        </w:rPr>
        <w:t>, their talent profiles</w:t>
      </w:r>
      <w:r w:rsidR="006B08ED" w:rsidRPr="00D971F8">
        <w:rPr>
          <w:szCs w:val="24"/>
          <w:lang w:val="en-US"/>
        </w:rPr>
        <w:t xml:space="preserve">. </w:t>
      </w:r>
      <w:r w:rsidR="00916271" w:rsidRPr="00D971F8">
        <w:rPr>
          <w:szCs w:val="24"/>
        </w:rPr>
        <w:t xml:space="preserve">This information </w:t>
      </w:r>
      <w:proofErr w:type="gramStart"/>
      <w:r w:rsidR="00916271" w:rsidRPr="00D971F8">
        <w:rPr>
          <w:szCs w:val="24"/>
        </w:rPr>
        <w:t>will be used</w:t>
      </w:r>
      <w:proofErr w:type="gramEnd"/>
      <w:r w:rsidR="00916271" w:rsidRPr="00D971F8">
        <w:rPr>
          <w:szCs w:val="24"/>
        </w:rPr>
        <w:t xml:space="preserve"> to select the participants for the focus groups in the next step.</w:t>
      </w:r>
      <w:r w:rsidR="004F5910" w:rsidRPr="00D971F8">
        <w:rPr>
          <w:szCs w:val="24"/>
        </w:rPr>
        <w:t xml:space="preserve"> </w:t>
      </w:r>
      <w:r w:rsidRPr="00D971F8">
        <w:rPr>
          <w:szCs w:val="24"/>
          <w:lang w:val="en-US"/>
        </w:rPr>
        <w:t xml:space="preserve">The second step consists on focus groups </w:t>
      </w:r>
      <w:r w:rsidR="00150BCB" w:rsidRPr="00D971F8">
        <w:rPr>
          <w:szCs w:val="24"/>
          <w:lang w:val="en-US"/>
        </w:rPr>
        <w:t xml:space="preserve">with each ESTAR Lifestyle </w:t>
      </w:r>
      <w:r w:rsidRPr="00D971F8">
        <w:rPr>
          <w:szCs w:val="24"/>
          <w:lang w:val="en-US"/>
        </w:rPr>
        <w:t>so the group will share and socially construct their own view of the elements that attract them and that</w:t>
      </w:r>
      <w:r w:rsidR="008A50C6" w:rsidRPr="00D971F8">
        <w:rPr>
          <w:szCs w:val="24"/>
          <w:lang w:val="en-US"/>
        </w:rPr>
        <w:t xml:space="preserve"> can compose an employer brand. </w:t>
      </w:r>
      <w:r w:rsidR="00497B27" w:rsidRPr="00D971F8">
        <w:rPr>
          <w:bCs/>
          <w:szCs w:val="24"/>
          <w:lang w:val="en-US"/>
        </w:rPr>
        <w:t>There will be two for each of the six ESTAR Lifestyles, each focus group will have ten participants; this means 120 participants</w:t>
      </w:r>
      <w:r w:rsidR="00365153" w:rsidRPr="00D971F8">
        <w:rPr>
          <w:rStyle w:val="Refdenotaalpie"/>
          <w:bCs/>
          <w:szCs w:val="24"/>
          <w:lang w:val="en-US"/>
        </w:rPr>
        <w:footnoteReference w:id="15"/>
      </w:r>
      <w:r w:rsidR="00497B27" w:rsidRPr="00D971F8">
        <w:rPr>
          <w:bCs/>
          <w:szCs w:val="24"/>
          <w:lang w:val="en-US"/>
        </w:rPr>
        <w:t xml:space="preserve">. </w:t>
      </w:r>
      <w:r w:rsidR="006B08ED" w:rsidRPr="00D971F8">
        <w:rPr>
          <w:szCs w:val="24"/>
          <w:lang w:val="en-US"/>
        </w:rPr>
        <w:t xml:space="preserve">The final step consists of </w:t>
      </w:r>
      <w:r w:rsidR="0051414B" w:rsidRPr="00D971F8">
        <w:rPr>
          <w:szCs w:val="24"/>
          <w:lang w:val="en-US"/>
        </w:rPr>
        <w:t xml:space="preserve">10 </w:t>
      </w:r>
      <w:r w:rsidR="006B08ED" w:rsidRPr="00D971F8">
        <w:rPr>
          <w:szCs w:val="24"/>
          <w:lang w:val="en-US"/>
        </w:rPr>
        <w:t xml:space="preserve">semi-structured interviews to talent management and marketing </w:t>
      </w:r>
      <w:proofErr w:type="gramStart"/>
      <w:r w:rsidR="006B08ED" w:rsidRPr="00D971F8">
        <w:rPr>
          <w:szCs w:val="24"/>
          <w:lang w:val="en-US"/>
        </w:rPr>
        <w:t>experts</w:t>
      </w:r>
      <w:r w:rsidR="00A5691E" w:rsidRPr="00D971F8">
        <w:rPr>
          <w:rStyle w:val="Refdenotaalpie"/>
          <w:szCs w:val="24"/>
          <w:lang w:val="en-US"/>
        </w:rPr>
        <w:footnoteReference w:id="16"/>
      </w:r>
      <w:r w:rsidR="006B08ED" w:rsidRPr="00D971F8">
        <w:rPr>
          <w:szCs w:val="24"/>
          <w:lang w:val="en-US"/>
        </w:rPr>
        <w:t xml:space="preserve"> regarding the elements that will construed</w:t>
      </w:r>
      <w:proofErr w:type="gramEnd"/>
      <w:r w:rsidR="006B08ED" w:rsidRPr="00D971F8">
        <w:rPr>
          <w:szCs w:val="24"/>
          <w:lang w:val="en-US"/>
        </w:rPr>
        <w:t xml:space="preserve"> the employer brand axis of the </w:t>
      </w:r>
      <w:r w:rsidR="00FC5F2E" w:rsidRPr="00D971F8">
        <w:rPr>
          <w:szCs w:val="24"/>
          <w:lang w:val="en-US"/>
        </w:rPr>
        <w:t xml:space="preserve">proposed </w:t>
      </w:r>
      <w:r w:rsidR="006B08ED" w:rsidRPr="00D971F8">
        <w:rPr>
          <w:szCs w:val="24"/>
          <w:lang w:val="en-US"/>
        </w:rPr>
        <w:t>ESTAR Li</w:t>
      </w:r>
      <w:r w:rsidR="0051414B" w:rsidRPr="00D971F8">
        <w:rPr>
          <w:szCs w:val="24"/>
          <w:lang w:val="en-US"/>
        </w:rPr>
        <w:t xml:space="preserve">festyles/Employer Brand Matrix. </w:t>
      </w:r>
    </w:p>
    <w:p w14:paraId="4EB32EB1" w14:textId="0E22B359" w:rsidR="00EE0A22" w:rsidRPr="00D971F8" w:rsidRDefault="005108C8" w:rsidP="00D00142">
      <w:pPr>
        <w:spacing w:line="360" w:lineRule="auto"/>
        <w:ind w:firstLine="720"/>
        <w:rPr>
          <w:szCs w:val="24"/>
          <w:lang w:val="en-US"/>
        </w:rPr>
      </w:pPr>
      <w:r w:rsidRPr="00D971F8">
        <w:rPr>
          <w:szCs w:val="24"/>
        </w:rPr>
        <w:lastRenderedPageBreak/>
        <w:t xml:space="preserve">The method for this study </w:t>
      </w:r>
      <w:proofErr w:type="gramStart"/>
      <w:r w:rsidRPr="00D971F8">
        <w:rPr>
          <w:szCs w:val="24"/>
        </w:rPr>
        <w:t>will be based</w:t>
      </w:r>
      <w:proofErr w:type="gramEnd"/>
      <w:r w:rsidRPr="00D971F8">
        <w:rPr>
          <w:szCs w:val="24"/>
        </w:rPr>
        <w:t xml:space="preserve"> upon </w:t>
      </w:r>
      <w:proofErr w:type="spellStart"/>
      <w:r w:rsidRPr="00D971F8">
        <w:rPr>
          <w:szCs w:val="24"/>
        </w:rPr>
        <w:t>Eisenhardt’s</w:t>
      </w:r>
      <w:proofErr w:type="spellEnd"/>
      <w:r w:rsidRPr="00D971F8">
        <w:rPr>
          <w:szCs w:val="24"/>
        </w:rPr>
        <w:t xml:space="preserve"> (1989) proposal for building theories from case studies</w:t>
      </w:r>
      <w:r w:rsidR="00EE0A22" w:rsidRPr="00D971F8">
        <w:rPr>
          <w:szCs w:val="24"/>
        </w:rPr>
        <w:t xml:space="preserve"> due to the fact it is exploring new constructs such as talent segmentation and the use of ESTAR Lifestyles for talent management</w:t>
      </w:r>
      <w:r w:rsidRPr="00D971F8">
        <w:rPr>
          <w:szCs w:val="24"/>
          <w:lang w:val="en-US"/>
        </w:rPr>
        <w:t xml:space="preserve">. </w:t>
      </w:r>
      <w:proofErr w:type="spellStart"/>
      <w:r w:rsidR="00874666" w:rsidRPr="00D971F8">
        <w:rPr>
          <w:szCs w:val="24"/>
        </w:rPr>
        <w:t>Eisenhardt’s</w:t>
      </w:r>
      <w:proofErr w:type="spellEnd"/>
      <w:r w:rsidR="00874666" w:rsidRPr="00D971F8">
        <w:rPr>
          <w:szCs w:val="24"/>
        </w:rPr>
        <w:t xml:space="preserve"> (1989) </w:t>
      </w:r>
      <w:r w:rsidR="00EE0A22" w:rsidRPr="00D971F8">
        <w:rPr>
          <w:szCs w:val="24"/>
          <w:lang w:val="en-US"/>
        </w:rPr>
        <w:t>first step is defining the research question, already done for this study</w:t>
      </w:r>
      <w:r w:rsidR="00874666" w:rsidRPr="00D971F8">
        <w:rPr>
          <w:szCs w:val="24"/>
          <w:lang w:val="en-US"/>
        </w:rPr>
        <w:t xml:space="preserve"> and </w:t>
      </w:r>
      <w:r w:rsidR="00EE0A22" w:rsidRPr="00D971F8">
        <w:rPr>
          <w:szCs w:val="24"/>
          <w:lang w:val="en-US"/>
        </w:rPr>
        <w:t>the next step consists on selecting through theoretical sampling the cases for study</w:t>
      </w:r>
      <w:r w:rsidR="000D6EF2" w:rsidRPr="00D971F8">
        <w:rPr>
          <w:rStyle w:val="Refdenotaalpie"/>
          <w:szCs w:val="24"/>
          <w:lang w:val="en-US"/>
        </w:rPr>
        <w:footnoteReference w:id="17"/>
      </w:r>
      <w:r w:rsidR="002C0CF0" w:rsidRPr="00D971F8">
        <w:rPr>
          <w:szCs w:val="24"/>
          <w:lang w:val="en-US"/>
        </w:rPr>
        <w:t xml:space="preserve"> also presented before</w:t>
      </w:r>
      <w:r w:rsidR="00874666" w:rsidRPr="00D971F8">
        <w:rPr>
          <w:szCs w:val="24"/>
          <w:lang w:val="en-US"/>
        </w:rPr>
        <w:t xml:space="preserve">. Hereafter, </w:t>
      </w:r>
      <w:r w:rsidR="00EE0A22" w:rsidRPr="00D971F8">
        <w:rPr>
          <w:szCs w:val="24"/>
          <w:lang w:val="en-US"/>
        </w:rPr>
        <w:t xml:space="preserve">the </w:t>
      </w:r>
      <w:r w:rsidR="00874666" w:rsidRPr="00D971F8">
        <w:rPr>
          <w:szCs w:val="24"/>
          <w:lang w:val="en-US"/>
        </w:rPr>
        <w:t xml:space="preserve">third step is the design of </w:t>
      </w:r>
      <w:r w:rsidR="00EE0A22" w:rsidRPr="00D971F8">
        <w:rPr>
          <w:szCs w:val="24"/>
          <w:lang w:val="en-US"/>
        </w:rPr>
        <w:t>instr</w:t>
      </w:r>
      <w:r w:rsidR="00874666" w:rsidRPr="00D971F8">
        <w:rPr>
          <w:szCs w:val="24"/>
          <w:lang w:val="en-US"/>
        </w:rPr>
        <w:t>uments for data collection;</w:t>
      </w:r>
      <w:r w:rsidR="00EE0A22" w:rsidRPr="00D971F8">
        <w:rPr>
          <w:szCs w:val="24"/>
          <w:lang w:val="en-US"/>
        </w:rPr>
        <w:t xml:space="preserve"> this study will design the semi-structured interviews and the focus group guides</w:t>
      </w:r>
      <w:r w:rsidR="00874666" w:rsidRPr="00D971F8">
        <w:rPr>
          <w:szCs w:val="24"/>
          <w:lang w:val="en-US"/>
        </w:rPr>
        <w:t>. A</w:t>
      </w:r>
      <w:r w:rsidR="00EE0A22" w:rsidRPr="00D971F8">
        <w:rPr>
          <w:szCs w:val="24"/>
          <w:lang w:val="en-US"/>
        </w:rPr>
        <w:t xml:space="preserve">fter this step, </w:t>
      </w:r>
      <w:proofErr w:type="spellStart"/>
      <w:r w:rsidR="00EE0A22" w:rsidRPr="00D971F8">
        <w:rPr>
          <w:szCs w:val="24"/>
          <w:lang w:val="en-US"/>
        </w:rPr>
        <w:t>Eisenhardt</w:t>
      </w:r>
      <w:proofErr w:type="spellEnd"/>
      <w:r w:rsidR="00EE0A22" w:rsidRPr="00D971F8">
        <w:rPr>
          <w:szCs w:val="24"/>
          <w:lang w:val="en-US"/>
        </w:rPr>
        <w:t xml:space="preserve"> (1989) indicated the need to enter the field, in this method based on grounded theory and case studies this step overlaps with the </w:t>
      </w:r>
      <w:r w:rsidR="00874666" w:rsidRPr="00D971F8">
        <w:rPr>
          <w:szCs w:val="24"/>
          <w:lang w:val="en-US"/>
        </w:rPr>
        <w:t xml:space="preserve">data </w:t>
      </w:r>
      <w:r w:rsidR="00EE0A22" w:rsidRPr="00D971F8">
        <w:rPr>
          <w:szCs w:val="24"/>
          <w:lang w:val="en-US"/>
        </w:rPr>
        <w:t xml:space="preserve">analysis step, and </w:t>
      </w:r>
      <w:proofErr w:type="gramStart"/>
      <w:r w:rsidR="00EE0A22" w:rsidRPr="00D971F8">
        <w:rPr>
          <w:szCs w:val="24"/>
          <w:lang w:val="en-US"/>
        </w:rPr>
        <w:t>is focused</w:t>
      </w:r>
      <w:proofErr w:type="gramEnd"/>
      <w:r w:rsidR="00EE0A22" w:rsidRPr="00D971F8">
        <w:rPr>
          <w:szCs w:val="24"/>
          <w:lang w:val="en-US"/>
        </w:rPr>
        <w:t xml:space="preserve"> on compilation and examination of enormous amounts of data following an iterative manner in order to look for saturation of categories</w:t>
      </w:r>
      <w:r w:rsidR="00874666" w:rsidRPr="00D971F8">
        <w:rPr>
          <w:szCs w:val="24"/>
          <w:lang w:val="en-US"/>
        </w:rPr>
        <w:t xml:space="preserve">. </w:t>
      </w:r>
      <w:proofErr w:type="spellStart"/>
      <w:r w:rsidR="00EE0A22" w:rsidRPr="00D971F8">
        <w:rPr>
          <w:szCs w:val="24"/>
          <w:lang w:val="en-US"/>
        </w:rPr>
        <w:t>Eisenhardt</w:t>
      </w:r>
      <w:proofErr w:type="spellEnd"/>
      <w:r w:rsidR="00EE0A22" w:rsidRPr="00D971F8">
        <w:rPr>
          <w:szCs w:val="24"/>
          <w:lang w:val="en-US"/>
        </w:rPr>
        <w:t xml:space="preserve"> (1989) said “tentative themes, concepts, and possible even relationships between variables begin to emerge” (p. 541)</w:t>
      </w:r>
      <w:r w:rsidR="00874666" w:rsidRPr="00D971F8">
        <w:rPr>
          <w:szCs w:val="24"/>
          <w:lang w:val="en-US"/>
        </w:rPr>
        <w:t xml:space="preserve">, in this next step the themes, concepts and relations between ESTAR Lifestyles and the employer brand will </w:t>
      </w:r>
      <w:r w:rsidR="00EA1B52" w:rsidRPr="00D971F8">
        <w:rPr>
          <w:szCs w:val="24"/>
          <w:lang w:val="en-US"/>
        </w:rPr>
        <w:t xml:space="preserve">emerge and become the base to propose the </w:t>
      </w:r>
      <w:r w:rsidR="00874666" w:rsidRPr="00D971F8">
        <w:rPr>
          <w:szCs w:val="24"/>
          <w:lang w:val="en-US"/>
        </w:rPr>
        <w:t>ESTAR Lifestyles/Employer Brand Matrix</w:t>
      </w:r>
      <w:r w:rsidR="00EA1B52" w:rsidRPr="00D971F8">
        <w:rPr>
          <w:szCs w:val="24"/>
          <w:lang w:val="en-US"/>
        </w:rPr>
        <w:t>. F</w:t>
      </w:r>
      <w:r w:rsidR="00EE0A22" w:rsidRPr="00D971F8">
        <w:rPr>
          <w:szCs w:val="24"/>
          <w:lang w:val="en-US"/>
        </w:rPr>
        <w:t>inally</w:t>
      </w:r>
      <w:r w:rsidR="00EA1B52" w:rsidRPr="00D971F8">
        <w:rPr>
          <w:szCs w:val="24"/>
          <w:lang w:val="en-US"/>
        </w:rPr>
        <w:t xml:space="preserve">, </w:t>
      </w:r>
      <w:r w:rsidR="00EE0A22" w:rsidRPr="00D971F8">
        <w:rPr>
          <w:szCs w:val="24"/>
          <w:lang w:val="en-US"/>
        </w:rPr>
        <w:t xml:space="preserve">the last </w:t>
      </w:r>
      <w:r w:rsidR="00EA1B52" w:rsidRPr="00D971F8">
        <w:rPr>
          <w:szCs w:val="24"/>
          <w:lang w:val="en-US"/>
        </w:rPr>
        <w:t xml:space="preserve">two </w:t>
      </w:r>
      <w:r w:rsidR="00EE0A22" w:rsidRPr="00D971F8">
        <w:rPr>
          <w:szCs w:val="24"/>
          <w:lang w:val="en-US"/>
        </w:rPr>
        <w:t xml:space="preserve">steps proposed </w:t>
      </w:r>
      <w:r w:rsidR="00EA1B52" w:rsidRPr="00D971F8">
        <w:rPr>
          <w:szCs w:val="24"/>
          <w:lang w:val="en-US"/>
        </w:rPr>
        <w:t xml:space="preserve">by </w:t>
      </w:r>
      <w:proofErr w:type="spellStart"/>
      <w:r w:rsidR="00EA1B52" w:rsidRPr="00D971F8">
        <w:rPr>
          <w:szCs w:val="24"/>
          <w:lang w:val="en-US"/>
        </w:rPr>
        <w:t>Eisenhardt</w:t>
      </w:r>
      <w:proofErr w:type="spellEnd"/>
      <w:r w:rsidR="00EA1B52" w:rsidRPr="00D971F8">
        <w:rPr>
          <w:szCs w:val="24"/>
          <w:lang w:val="en-US"/>
        </w:rPr>
        <w:t xml:space="preserve"> (1989) </w:t>
      </w:r>
      <w:proofErr w:type="gramStart"/>
      <w:r w:rsidR="00EE0A22" w:rsidRPr="00D971F8">
        <w:rPr>
          <w:szCs w:val="24"/>
          <w:lang w:val="en-US"/>
        </w:rPr>
        <w:t>will not be applied</w:t>
      </w:r>
      <w:proofErr w:type="gramEnd"/>
      <w:r w:rsidR="00EA1B52" w:rsidRPr="00D971F8">
        <w:rPr>
          <w:szCs w:val="24"/>
          <w:lang w:val="en-US"/>
        </w:rPr>
        <w:t xml:space="preserve">, since the purpose of this study is not the </w:t>
      </w:r>
      <w:r w:rsidR="002D2127" w:rsidRPr="00D971F8">
        <w:rPr>
          <w:szCs w:val="24"/>
          <w:lang w:val="en-US"/>
        </w:rPr>
        <w:t xml:space="preserve">creation of a theory but </w:t>
      </w:r>
      <w:r w:rsidR="004F5910" w:rsidRPr="00D971F8">
        <w:rPr>
          <w:szCs w:val="24"/>
          <w:lang w:val="en-US"/>
        </w:rPr>
        <w:t>the proposal of the matrix</w:t>
      </w:r>
      <w:r w:rsidR="00EE0A22" w:rsidRPr="00D971F8">
        <w:rPr>
          <w:szCs w:val="24"/>
          <w:lang w:val="en-US"/>
        </w:rPr>
        <w:t>.</w:t>
      </w:r>
    </w:p>
    <w:p w14:paraId="7E782330" w14:textId="13B8F9C1" w:rsidR="002D2127" w:rsidRPr="00D971F8" w:rsidRDefault="002C0CF0" w:rsidP="00D00142">
      <w:pPr>
        <w:spacing w:line="360" w:lineRule="auto"/>
        <w:ind w:firstLine="720"/>
        <w:rPr>
          <w:b/>
          <w:szCs w:val="24"/>
          <w:lang w:val="en-US"/>
        </w:rPr>
      </w:pPr>
      <w:r w:rsidRPr="00D971F8">
        <w:rPr>
          <w:b/>
          <w:szCs w:val="24"/>
          <w:lang w:val="en-US"/>
        </w:rPr>
        <w:t>Conclusions</w:t>
      </w:r>
    </w:p>
    <w:p w14:paraId="544D0E33" w14:textId="77777777" w:rsidR="00D8629F" w:rsidRDefault="007543F9" w:rsidP="00E4440C">
      <w:pPr>
        <w:spacing w:line="360" w:lineRule="auto"/>
        <w:ind w:firstLine="720"/>
        <w:rPr>
          <w:szCs w:val="24"/>
          <w:lang w:val="en-US"/>
        </w:rPr>
      </w:pPr>
      <w:r w:rsidRPr="007543F9">
        <w:rPr>
          <w:szCs w:val="24"/>
        </w:rPr>
        <w:t>Attracting</w:t>
      </w:r>
      <w:r w:rsidRPr="00CA6982">
        <w:rPr>
          <w:szCs w:val="24"/>
          <w:lang w:val="en-US"/>
        </w:rPr>
        <w:t xml:space="preserve"> the right talent for the company has become exceptionally complex, challenging and more urgent than ever before (</w:t>
      </w:r>
      <w:proofErr w:type="spellStart"/>
      <w:r w:rsidRPr="00CA6982">
        <w:rPr>
          <w:szCs w:val="24"/>
          <w:lang w:val="en-US"/>
        </w:rPr>
        <w:t>Collings</w:t>
      </w:r>
      <w:proofErr w:type="spellEnd"/>
      <w:r w:rsidRPr="00CA6982">
        <w:rPr>
          <w:szCs w:val="24"/>
          <w:lang w:val="en-US"/>
        </w:rPr>
        <w:t>, 2014;</w:t>
      </w:r>
      <w:r>
        <w:rPr>
          <w:szCs w:val="24"/>
          <w:lang w:val="en-US"/>
        </w:rPr>
        <w:t xml:space="preserve"> Lawler, 2008) specifically in emerging markets such as Peru; </w:t>
      </w:r>
      <w:r w:rsidR="00D8629F">
        <w:rPr>
          <w:szCs w:val="24"/>
          <w:lang w:val="en-US"/>
        </w:rPr>
        <w:t>due to the population´s particular characteristics. T</w:t>
      </w:r>
      <w:r>
        <w:rPr>
          <w:szCs w:val="24"/>
          <w:lang w:val="en-US"/>
        </w:rPr>
        <w:t xml:space="preserve">he best way to attract talent is by making evidence-based decisions just as marketing does. </w:t>
      </w:r>
    </w:p>
    <w:p w14:paraId="096246DA" w14:textId="77777777" w:rsidR="00D54B82" w:rsidRDefault="00D8629F" w:rsidP="00D54B82">
      <w:pPr>
        <w:spacing w:line="360" w:lineRule="auto"/>
        <w:ind w:firstLine="720"/>
        <w:rPr>
          <w:szCs w:val="24"/>
          <w:lang w:val="en-US"/>
        </w:rPr>
      </w:pPr>
      <w:r>
        <w:rPr>
          <w:szCs w:val="24"/>
          <w:lang w:val="en-US"/>
        </w:rPr>
        <w:t>This research proposes the study of psychographic segmentation of talent as a way to forecast and predict the behavior, activities, interests, attitudes, opinions, need</w:t>
      </w:r>
      <w:r w:rsidR="00797D26">
        <w:rPr>
          <w:szCs w:val="24"/>
          <w:lang w:val="en-US"/>
        </w:rPr>
        <w:t xml:space="preserve">s, values, beliefs, affections </w:t>
      </w:r>
      <w:r>
        <w:rPr>
          <w:szCs w:val="24"/>
          <w:lang w:val="en-US"/>
        </w:rPr>
        <w:t>and personality traits</w:t>
      </w:r>
      <w:r w:rsidR="00797D26">
        <w:rPr>
          <w:szCs w:val="24"/>
          <w:lang w:val="en-US"/>
        </w:rPr>
        <w:t xml:space="preserve">; </w:t>
      </w:r>
      <w:r>
        <w:rPr>
          <w:szCs w:val="24"/>
          <w:lang w:val="en-US"/>
        </w:rPr>
        <w:t>and with this information build a strong, segmented employer brand that will attract them to the company</w:t>
      </w:r>
      <w:r w:rsidR="00797D26">
        <w:rPr>
          <w:szCs w:val="24"/>
          <w:lang w:val="en-US"/>
        </w:rPr>
        <w:t xml:space="preserve">. </w:t>
      </w:r>
      <w:r w:rsidR="00494D6F">
        <w:rPr>
          <w:szCs w:val="24"/>
          <w:lang w:val="en-US"/>
        </w:rPr>
        <w:t>T</w:t>
      </w:r>
      <w:r w:rsidR="007543F9">
        <w:rPr>
          <w:szCs w:val="24"/>
          <w:lang w:val="en-US"/>
        </w:rPr>
        <w:t xml:space="preserve">o contextualize this </w:t>
      </w:r>
      <w:r w:rsidR="00494D6F">
        <w:rPr>
          <w:szCs w:val="24"/>
          <w:lang w:val="en-US"/>
        </w:rPr>
        <w:t xml:space="preserve">attraction process, this </w:t>
      </w:r>
      <w:r w:rsidR="007543F9">
        <w:rPr>
          <w:szCs w:val="24"/>
          <w:lang w:val="en-US"/>
        </w:rPr>
        <w:t>study proposes the use of a psychographic s</w:t>
      </w:r>
      <w:r w:rsidR="00494D6F">
        <w:rPr>
          <w:szCs w:val="24"/>
          <w:lang w:val="en-US"/>
        </w:rPr>
        <w:t>egmentation</w:t>
      </w:r>
      <w:r w:rsidR="007543F9">
        <w:rPr>
          <w:szCs w:val="24"/>
          <w:lang w:val="en-US"/>
        </w:rPr>
        <w:t xml:space="preserve"> especially designed </w:t>
      </w:r>
      <w:r w:rsidR="00494D6F">
        <w:rPr>
          <w:szCs w:val="24"/>
          <w:lang w:val="en-US"/>
        </w:rPr>
        <w:t xml:space="preserve">and used in </w:t>
      </w:r>
      <w:r w:rsidR="007543F9">
        <w:rPr>
          <w:szCs w:val="24"/>
          <w:lang w:val="en-US"/>
        </w:rPr>
        <w:t>emerging markets</w:t>
      </w:r>
      <w:r w:rsidR="00494D6F">
        <w:rPr>
          <w:szCs w:val="24"/>
          <w:lang w:val="en-US"/>
        </w:rPr>
        <w:t xml:space="preserve"> such as </w:t>
      </w:r>
      <w:r w:rsidR="007543F9">
        <w:rPr>
          <w:szCs w:val="24"/>
          <w:lang w:val="en-US"/>
        </w:rPr>
        <w:t xml:space="preserve">Latin America, </w:t>
      </w:r>
      <w:r w:rsidR="00494D6F">
        <w:rPr>
          <w:szCs w:val="24"/>
          <w:lang w:val="en-US"/>
        </w:rPr>
        <w:t xml:space="preserve">these are </w:t>
      </w:r>
      <w:r w:rsidR="007543F9">
        <w:rPr>
          <w:szCs w:val="24"/>
          <w:lang w:val="en-US"/>
        </w:rPr>
        <w:t xml:space="preserve">ESTAR Lifestyles. </w:t>
      </w:r>
    </w:p>
    <w:p w14:paraId="0D27186B" w14:textId="77777777" w:rsidR="00436E22" w:rsidRDefault="00D54B82" w:rsidP="00D54B82">
      <w:pPr>
        <w:spacing w:line="360" w:lineRule="auto"/>
        <w:ind w:firstLine="720"/>
        <w:rPr>
          <w:szCs w:val="24"/>
        </w:rPr>
      </w:pPr>
      <w:r>
        <w:rPr>
          <w:szCs w:val="24"/>
        </w:rPr>
        <w:t>T</w:t>
      </w:r>
      <w:r w:rsidR="00B646E4">
        <w:rPr>
          <w:szCs w:val="24"/>
        </w:rPr>
        <w:t xml:space="preserve">he participants </w:t>
      </w:r>
      <w:r>
        <w:rPr>
          <w:szCs w:val="24"/>
        </w:rPr>
        <w:t xml:space="preserve">of this study are professionals </w:t>
      </w:r>
      <w:r w:rsidR="00B646E4">
        <w:rPr>
          <w:szCs w:val="24"/>
        </w:rPr>
        <w:t>recognized as talent</w:t>
      </w:r>
      <w:r>
        <w:rPr>
          <w:szCs w:val="24"/>
        </w:rPr>
        <w:t xml:space="preserve">. In order to identify them, </w:t>
      </w:r>
      <w:r w:rsidR="00B646E4">
        <w:rPr>
          <w:szCs w:val="24"/>
        </w:rPr>
        <w:t xml:space="preserve">the first step </w:t>
      </w:r>
      <w:r>
        <w:rPr>
          <w:szCs w:val="24"/>
        </w:rPr>
        <w:t xml:space="preserve">of this study </w:t>
      </w:r>
      <w:r w:rsidR="00B646E4">
        <w:rPr>
          <w:szCs w:val="24"/>
        </w:rPr>
        <w:t xml:space="preserve">is to define a talent profile with elements </w:t>
      </w:r>
      <w:proofErr w:type="gramStart"/>
      <w:r w:rsidR="00B646E4">
        <w:rPr>
          <w:szCs w:val="24"/>
        </w:rPr>
        <w:t>management consulting</w:t>
      </w:r>
      <w:proofErr w:type="gramEnd"/>
      <w:r w:rsidR="00B646E4">
        <w:rPr>
          <w:szCs w:val="24"/>
        </w:rPr>
        <w:t xml:space="preserve"> companies</w:t>
      </w:r>
      <w:r>
        <w:rPr>
          <w:szCs w:val="24"/>
        </w:rPr>
        <w:t xml:space="preserve"> recognize as talent</w:t>
      </w:r>
      <w:r w:rsidR="00B646E4">
        <w:rPr>
          <w:szCs w:val="24"/>
        </w:rPr>
        <w:t xml:space="preserve">. </w:t>
      </w:r>
      <w:proofErr w:type="gramStart"/>
      <w:r w:rsidR="00B646E4">
        <w:rPr>
          <w:szCs w:val="24"/>
        </w:rPr>
        <w:t>So</w:t>
      </w:r>
      <w:proofErr w:type="gramEnd"/>
      <w:r w:rsidR="00B646E4">
        <w:rPr>
          <w:szCs w:val="24"/>
        </w:rPr>
        <w:t xml:space="preserve">, the first product of this research will be a talent profile of big and medium management </w:t>
      </w:r>
      <w:r w:rsidR="00436E22">
        <w:rPr>
          <w:szCs w:val="24"/>
        </w:rPr>
        <w:t>c</w:t>
      </w:r>
      <w:r w:rsidR="00B646E4">
        <w:rPr>
          <w:szCs w:val="24"/>
        </w:rPr>
        <w:t xml:space="preserve">onsulting companies regarding the elements they look for when searching for talent. </w:t>
      </w:r>
    </w:p>
    <w:p w14:paraId="3C3925CF" w14:textId="78E7A787" w:rsidR="004E3822" w:rsidRDefault="0022683B" w:rsidP="00D54B82">
      <w:pPr>
        <w:spacing w:line="360" w:lineRule="auto"/>
        <w:ind w:firstLine="720"/>
        <w:rPr>
          <w:szCs w:val="24"/>
          <w:lang w:val="en-US"/>
        </w:rPr>
      </w:pPr>
      <w:r>
        <w:rPr>
          <w:szCs w:val="24"/>
        </w:rPr>
        <w:lastRenderedPageBreak/>
        <w:t xml:space="preserve">With </w:t>
      </w:r>
      <w:r w:rsidR="00255B92">
        <w:rPr>
          <w:szCs w:val="24"/>
        </w:rPr>
        <w:t>the talent profile defined, the next step is to sort professionals with this profile by E</w:t>
      </w:r>
      <w:r>
        <w:rPr>
          <w:szCs w:val="24"/>
        </w:rPr>
        <w:t>STAR Lifestyle and i</w:t>
      </w:r>
      <w:r w:rsidR="00255B92">
        <w:rPr>
          <w:szCs w:val="24"/>
        </w:rPr>
        <w:t>n focus group</w:t>
      </w:r>
      <w:r w:rsidR="002E2CEF">
        <w:rPr>
          <w:szCs w:val="24"/>
        </w:rPr>
        <w:t>s</w:t>
      </w:r>
      <w:r w:rsidR="00255B92">
        <w:rPr>
          <w:szCs w:val="24"/>
        </w:rPr>
        <w:t xml:space="preserve">, ask them </w:t>
      </w:r>
      <w:proofErr w:type="gramStart"/>
      <w:r w:rsidR="00255B92">
        <w:rPr>
          <w:szCs w:val="24"/>
        </w:rPr>
        <w:t>to socially construct</w:t>
      </w:r>
      <w:proofErr w:type="gramEnd"/>
      <w:r w:rsidR="00255B92">
        <w:rPr>
          <w:szCs w:val="24"/>
        </w:rPr>
        <w:t xml:space="preserve"> the elements of companies that attract them. </w:t>
      </w:r>
      <w:r w:rsidR="002E2CEF">
        <w:rPr>
          <w:szCs w:val="24"/>
        </w:rPr>
        <w:t xml:space="preserve">At the end of this second step, this research will have differentiated elements that attract each ESTAR Lifestyle group. With </w:t>
      </w:r>
      <w:r w:rsidR="000C3598">
        <w:rPr>
          <w:szCs w:val="24"/>
        </w:rPr>
        <w:t>these findings</w:t>
      </w:r>
      <w:r w:rsidR="002E2CEF">
        <w:rPr>
          <w:szCs w:val="24"/>
        </w:rPr>
        <w:t xml:space="preserve">, the first version of the </w:t>
      </w:r>
      <w:r w:rsidR="002E2CEF" w:rsidRPr="00D971F8">
        <w:rPr>
          <w:szCs w:val="24"/>
          <w:lang w:val="en-US"/>
        </w:rPr>
        <w:t>ESTAR Lifestyles/Employer Brand Matrix</w:t>
      </w:r>
      <w:r w:rsidR="002E2CEF">
        <w:rPr>
          <w:szCs w:val="24"/>
          <w:lang w:val="en-US"/>
        </w:rPr>
        <w:t xml:space="preserve"> </w:t>
      </w:r>
      <w:proofErr w:type="gramStart"/>
      <w:r w:rsidR="002E2CEF">
        <w:rPr>
          <w:szCs w:val="24"/>
          <w:lang w:val="en-US"/>
        </w:rPr>
        <w:t>will be developed</w:t>
      </w:r>
      <w:proofErr w:type="gramEnd"/>
      <w:r w:rsidR="002E2CEF">
        <w:rPr>
          <w:szCs w:val="24"/>
          <w:lang w:val="en-US"/>
        </w:rPr>
        <w:t xml:space="preserve">. This matrix consists of two </w:t>
      </w:r>
      <w:r w:rsidR="000C3598">
        <w:rPr>
          <w:szCs w:val="24"/>
          <w:lang w:val="en-US"/>
        </w:rPr>
        <w:t>axes</w:t>
      </w:r>
      <w:r w:rsidR="002E2CEF">
        <w:rPr>
          <w:szCs w:val="24"/>
          <w:lang w:val="en-US"/>
        </w:rPr>
        <w:t xml:space="preserve">, in the </w:t>
      </w:r>
      <w:r w:rsidR="000C3598">
        <w:rPr>
          <w:szCs w:val="24"/>
          <w:lang w:val="en-US"/>
        </w:rPr>
        <w:t>Y-axis</w:t>
      </w:r>
      <w:r w:rsidR="002E2CEF">
        <w:rPr>
          <w:szCs w:val="24"/>
          <w:lang w:val="en-US"/>
        </w:rPr>
        <w:t xml:space="preserve"> one of the six ESTAR Lifestyles and in the </w:t>
      </w:r>
      <w:r w:rsidR="000C3598">
        <w:rPr>
          <w:szCs w:val="24"/>
          <w:lang w:val="en-US"/>
        </w:rPr>
        <w:t>X-axis</w:t>
      </w:r>
      <w:r w:rsidR="002E2CEF">
        <w:rPr>
          <w:szCs w:val="24"/>
          <w:lang w:val="en-US"/>
        </w:rPr>
        <w:t xml:space="preserve"> the </w:t>
      </w:r>
      <w:r w:rsidR="00D51C84">
        <w:rPr>
          <w:szCs w:val="24"/>
          <w:lang w:val="en-US"/>
        </w:rPr>
        <w:t>eight to 10</w:t>
      </w:r>
      <w:r w:rsidR="002E2CEF">
        <w:rPr>
          <w:szCs w:val="24"/>
          <w:lang w:val="en-US"/>
        </w:rPr>
        <w:t xml:space="preserve"> most important employer brands elements mentioned in the focus groups. </w:t>
      </w:r>
      <w:r>
        <w:rPr>
          <w:szCs w:val="24"/>
          <w:lang w:val="en-US"/>
        </w:rPr>
        <w:t xml:space="preserve">The third step will ask marketing and talent management experts through interviews to review and validate the </w:t>
      </w:r>
      <w:r>
        <w:rPr>
          <w:szCs w:val="24"/>
        </w:rPr>
        <w:t xml:space="preserve">first version of the </w:t>
      </w:r>
      <w:r w:rsidRPr="00D971F8">
        <w:rPr>
          <w:szCs w:val="24"/>
          <w:lang w:val="en-US"/>
        </w:rPr>
        <w:t>ESTAR Lifestyles/Employer Brand Matrix</w:t>
      </w:r>
      <w:r>
        <w:rPr>
          <w:szCs w:val="24"/>
          <w:lang w:val="en-US"/>
        </w:rPr>
        <w:t xml:space="preserve">. </w:t>
      </w:r>
      <w:r w:rsidR="00D51C84">
        <w:rPr>
          <w:szCs w:val="24"/>
          <w:lang w:val="en-US"/>
        </w:rPr>
        <w:t>Future research could turn t</w:t>
      </w:r>
      <w:r w:rsidR="00AC64F3" w:rsidRPr="00AC64F3">
        <w:rPr>
          <w:szCs w:val="24"/>
          <w:lang w:val="en-US"/>
        </w:rPr>
        <w:t>his matrix in</w:t>
      </w:r>
      <w:r w:rsidR="00AC64F3">
        <w:rPr>
          <w:szCs w:val="24"/>
          <w:lang w:val="en-US"/>
        </w:rPr>
        <w:t>to</w:t>
      </w:r>
      <w:r w:rsidR="00AC64F3" w:rsidRPr="00AC64F3">
        <w:rPr>
          <w:szCs w:val="24"/>
          <w:lang w:val="en-US"/>
        </w:rPr>
        <w:t xml:space="preserve"> a survey in order to validate its elements (</w:t>
      </w:r>
      <w:proofErr w:type="spellStart"/>
      <w:r w:rsidR="00AC64F3" w:rsidRPr="00AC64F3">
        <w:rPr>
          <w:szCs w:val="24"/>
          <w:lang w:val="en-US"/>
        </w:rPr>
        <w:t>Berthon</w:t>
      </w:r>
      <w:proofErr w:type="spellEnd"/>
      <w:r w:rsidR="00AC64F3" w:rsidRPr="00AC64F3">
        <w:rPr>
          <w:szCs w:val="24"/>
          <w:lang w:val="en-US"/>
        </w:rPr>
        <w:t xml:space="preserve"> et al.,</w:t>
      </w:r>
      <w:r w:rsidR="004A113E">
        <w:rPr>
          <w:szCs w:val="24"/>
          <w:lang w:val="en-US"/>
        </w:rPr>
        <w:t xml:space="preserve"> </w:t>
      </w:r>
      <w:r w:rsidR="00AC64F3" w:rsidRPr="00AC64F3">
        <w:rPr>
          <w:szCs w:val="24"/>
          <w:lang w:val="en-US"/>
        </w:rPr>
        <w:t>2005)</w:t>
      </w:r>
      <w:r w:rsidR="00A5691E">
        <w:rPr>
          <w:szCs w:val="24"/>
          <w:lang w:val="en-US"/>
        </w:rPr>
        <w:t xml:space="preserve"> and generalize the findings</w:t>
      </w:r>
      <w:bookmarkStart w:id="1" w:name="_GoBack"/>
      <w:bookmarkEnd w:id="1"/>
      <w:r w:rsidR="00D51C84">
        <w:rPr>
          <w:szCs w:val="24"/>
          <w:lang w:val="en-US"/>
        </w:rPr>
        <w:t xml:space="preserve">. </w:t>
      </w:r>
    </w:p>
    <w:p w14:paraId="4A40CFA1" w14:textId="20D7AB21" w:rsidR="000C3598" w:rsidRDefault="000C3598" w:rsidP="00D54B82">
      <w:pPr>
        <w:spacing w:line="360" w:lineRule="auto"/>
        <w:ind w:firstLine="720"/>
        <w:rPr>
          <w:szCs w:val="24"/>
          <w:lang w:val="en-US"/>
        </w:rPr>
      </w:pPr>
      <w:r w:rsidRPr="000C3598">
        <w:rPr>
          <w:szCs w:val="24"/>
          <w:lang w:val="en-US"/>
        </w:rPr>
        <w:t xml:space="preserve">The originality of this research is the proposal of a synergy between talent management and marketing to develop contextualized knowledge for Latin American realities by applying ESTAR Lifestyles with the objective of sustainability, growth and profitability for companies through effective talent attraction. </w:t>
      </w:r>
    </w:p>
    <w:p w14:paraId="6C6F31C9" w14:textId="77777777" w:rsidR="00255B92" w:rsidRDefault="00255B92">
      <w:pPr>
        <w:spacing w:line="240" w:lineRule="auto"/>
        <w:rPr>
          <w:szCs w:val="24"/>
        </w:rPr>
      </w:pPr>
      <w:r>
        <w:rPr>
          <w:szCs w:val="24"/>
        </w:rPr>
        <w:br w:type="page"/>
      </w:r>
    </w:p>
    <w:p w14:paraId="4151B18B" w14:textId="1F572E87" w:rsidR="00FA468A" w:rsidRPr="00D971F8" w:rsidRDefault="00FA468A" w:rsidP="00D00142">
      <w:pPr>
        <w:spacing w:line="360" w:lineRule="auto"/>
        <w:ind w:left="720"/>
        <w:rPr>
          <w:b/>
          <w:szCs w:val="24"/>
        </w:rPr>
      </w:pPr>
      <w:r w:rsidRPr="00D971F8">
        <w:rPr>
          <w:b/>
          <w:szCs w:val="24"/>
        </w:rPr>
        <w:lastRenderedPageBreak/>
        <w:t>References</w:t>
      </w:r>
    </w:p>
    <w:p w14:paraId="7614FA95" w14:textId="77777777" w:rsidR="00FA468A" w:rsidRPr="00D971F8" w:rsidRDefault="00FA468A" w:rsidP="00D00142">
      <w:pPr>
        <w:spacing w:line="360" w:lineRule="auto"/>
        <w:ind w:left="426" w:hanging="454"/>
        <w:rPr>
          <w:szCs w:val="24"/>
        </w:rPr>
      </w:pPr>
      <w:r w:rsidRPr="00D971F8">
        <w:rPr>
          <w:szCs w:val="24"/>
        </w:rPr>
        <w:t xml:space="preserve">Allen, D. G., Bryant, P. C., &amp; </w:t>
      </w:r>
      <w:proofErr w:type="spellStart"/>
      <w:r w:rsidRPr="00D971F8">
        <w:rPr>
          <w:szCs w:val="24"/>
        </w:rPr>
        <w:t>Vardaman</w:t>
      </w:r>
      <w:proofErr w:type="spellEnd"/>
      <w:r w:rsidRPr="00D971F8">
        <w:rPr>
          <w:szCs w:val="24"/>
        </w:rPr>
        <w:t xml:space="preserve">, J. M. (2010). </w:t>
      </w:r>
      <w:proofErr w:type="gramStart"/>
      <w:r w:rsidRPr="00D971F8">
        <w:rPr>
          <w:szCs w:val="24"/>
        </w:rPr>
        <w:t>Retaining talent: Replacing misconceptions with evidence-based strategies.</w:t>
      </w:r>
      <w:proofErr w:type="gramEnd"/>
      <w:r w:rsidRPr="00D971F8">
        <w:rPr>
          <w:szCs w:val="24"/>
        </w:rPr>
        <w:t xml:space="preserve"> The Academy of Management Perspectives, 24(2), 48-64.</w:t>
      </w:r>
    </w:p>
    <w:p w14:paraId="1DDE2536" w14:textId="77777777" w:rsidR="00FA468A" w:rsidRPr="00D971F8" w:rsidRDefault="00FA468A" w:rsidP="00D00142">
      <w:pPr>
        <w:spacing w:line="360" w:lineRule="auto"/>
        <w:ind w:left="426" w:hanging="454"/>
        <w:rPr>
          <w:noProof/>
          <w:szCs w:val="24"/>
        </w:rPr>
      </w:pPr>
      <w:r w:rsidRPr="00D971F8">
        <w:rPr>
          <w:szCs w:val="24"/>
        </w:rPr>
        <w:fldChar w:fldCharType="begin"/>
      </w:r>
      <w:r w:rsidRPr="00D971F8">
        <w:rPr>
          <w:szCs w:val="24"/>
        </w:rPr>
        <w:instrText xml:space="preserve"> ADDIN EN.REFLIST </w:instrText>
      </w:r>
      <w:r w:rsidRPr="00D971F8">
        <w:rPr>
          <w:szCs w:val="24"/>
        </w:rPr>
        <w:fldChar w:fldCharType="separate"/>
      </w:r>
      <w:bookmarkStart w:id="2" w:name="_ENREF_4"/>
      <w:r w:rsidRPr="00D971F8">
        <w:rPr>
          <w:noProof/>
          <w:szCs w:val="24"/>
        </w:rPr>
        <w:t xml:space="preserve">Alnıaçık, E., Alnıaçık, Ü., Erat, S., &amp; Akçin, K. (2014). Attracting talented employees to the company: Do we need different employer branding strategies in different cultures?. </w:t>
      </w:r>
      <w:r w:rsidRPr="00D971F8">
        <w:rPr>
          <w:i/>
          <w:noProof/>
          <w:szCs w:val="24"/>
        </w:rPr>
        <w:t>Procedia - Social and Behavioral Sciences. 150</w:t>
      </w:r>
      <w:r w:rsidRPr="00D971F8">
        <w:rPr>
          <w:noProof/>
          <w:szCs w:val="24"/>
        </w:rPr>
        <w:t>(15), 336-344.</w:t>
      </w:r>
    </w:p>
    <w:p w14:paraId="6E463E7D" w14:textId="77777777" w:rsidR="00FA468A" w:rsidRPr="00D971F8" w:rsidRDefault="00FA468A" w:rsidP="00D00142">
      <w:pPr>
        <w:spacing w:line="360" w:lineRule="auto"/>
        <w:ind w:left="426" w:hanging="454"/>
        <w:rPr>
          <w:noProof/>
          <w:szCs w:val="24"/>
        </w:rPr>
      </w:pPr>
      <w:r w:rsidRPr="00D971F8">
        <w:rPr>
          <w:noProof/>
          <w:szCs w:val="24"/>
        </w:rPr>
        <w:t xml:space="preserve">Ambler, T., &amp; Barrow, S. (1996). The employer brand. </w:t>
      </w:r>
      <w:r w:rsidRPr="00D971F8">
        <w:rPr>
          <w:i/>
          <w:noProof/>
          <w:szCs w:val="24"/>
        </w:rPr>
        <w:t>Journal of Brand Management, 4</w:t>
      </w:r>
      <w:r w:rsidRPr="00D971F8">
        <w:rPr>
          <w:noProof/>
          <w:szCs w:val="24"/>
        </w:rPr>
        <w:t>(3), 185-212.</w:t>
      </w:r>
    </w:p>
    <w:p w14:paraId="17D83241" w14:textId="77777777" w:rsidR="00FA468A" w:rsidRPr="00D971F8" w:rsidRDefault="00FA468A" w:rsidP="00D00142">
      <w:pPr>
        <w:spacing w:line="360" w:lineRule="auto"/>
        <w:ind w:left="426" w:hanging="454"/>
        <w:rPr>
          <w:noProof/>
          <w:szCs w:val="24"/>
        </w:rPr>
      </w:pPr>
      <w:r w:rsidRPr="00D971F8">
        <w:rPr>
          <w:noProof/>
          <w:szCs w:val="24"/>
        </w:rPr>
        <w:t xml:space="preserve">Anderson, W. T., &amp; Golden, L. L. (1984). Lifestyle and psychographics: A critical review and recommendation. </w:t>
      </w:r>
      <w:r w:rsidRPr="00D971F8">
        <w:rPr>
          <w:i/>
          <w:iCs/>
          <w:noProof/>
          <w:szCs w:val="24"/>
        </w:rPr>
        <w:t>Advances in consumer research</w:t>
      </w:r>
      <w:r w:rsidRPr="00D971F8">
        <w:rPr>
          <w:noProof/>
          <w:szCs w:val="24"/>
        </w:rPr>
        <w:t xml:space="preserve">, </w:t>
      </w:r>
      <w:r w:rsidRPr="00D971F8">
        <w:rPr>
          <w:i/>
          <w:iCs/>
          <w:noProof/>
          <w:szCs w:val="24"/>
        </w:rPr>
        <w:t>11</w:t>
      </w:r>
      <w:r w:rsidRPr="00D971F8">
        <w:rPr>
          <w:noProof/>
          <w:szCs w:val="24"/>
        </w:rPr>
        <w:t>(1), 405-411.</w:t>
      </w:r>
    </w:p>
    <w:p w14:paraId="5C0CB038" w14:textId="77777777" w:rsidR="00FA468A" w:rsidRPr="00D971F8" w:rsidRDefault="00FA468A" w:rsidP="00D00142">
      <w:pPr>
        <w:spacing w:line="360" w:lineRule="auto"/>
        <w:ind w:left="426" w:hanging="454"/>
        <w:rPr>
          <w:noProof/>
          <w:szCs w:val="24"/>
        </w:rPr>
      </w:pPr>
      <w:r w:rsidRPr="00D971F8">
        <w:rPr>
          <w:noProof/>
          <w:szCs w:val="24"/>
        </w:rPr>
        <w:t xml:space="preserve">Areiqat, A., Tawfiq, A., &amp; Al-Tarawneh, H. (2010). Talent management as a strategic practice of human resources management to improve human performance. </w:t>
      </w:r>
      <w:r w:rsidRPr="00D971F8">
        <w:rPr>
          <w:i/>
          <w:noProof/>
          <w:szCs w:val="24"/>
        </w:rPr>
        <w:t>Interdisciplinary Journal of Contemporary Research in Business</w:t>
      </w:r>
      <w:r w:rsidRPr="00D971F8">
        <w:rPr>
          <w:noProof/>
          <w:szCs w:val="24"/>
        </w:rPr>
        <w:t xml:space="preserve">, </w:t>
      </w:r>
      <w:r w:rsidRPr="00D971F8">
        <w:rPr>
          <w:i/>
          <w:noProof/>
          <w:szCs w:val="24"/>
        </w:rPr>
        <w:t>2</w:t>
      </w:r>
      <w:r w:rsidRPr="00D971F8">
        <w:rPr>
          <w:noProof/>
          <w:szCs w:val="24"/>
        </w:rPr>
        <w:t>(2), 329-341.</w:t>
      </w:r>
    </w:p>
    <w:p w14:paraId="6DD12E8E" w14:textId="77777777" w:rsidR="00FA468A" w:rsidRPr="00D971F8" w:rsidRDefault="00FA468A" w:rsidP="00D00142">
      <w:pPr>
        <w:spacing w:line="360" w:lineRule="auto"/>
        <w:ind w:left="426" w:hanging="454"/>
        <w:rPr>
          <w:noProof/>
          <w:szCs w:val="24"/>
          <w:lang w:val="es-PE"/>
        </w:rPr>
      </w:pPr>
      <w:r w:rsidRPr="00D971F8">
        <w:rPr>
          <w:noProof/>
          <w:szCs w:val="24"/>
        </w:rPr>
        <w:t xml:space="preserve">Arellano, R. (2005a). </w:t>
      </w:r>
      <w:r w:rsidRPr="00D971F8">
        <w:rPr>
          <w:i/>
          <w:noProof/>
          <w:szCs w:val="24"/>
          <w:lang w:val="es-PE"/>
        </w:rPr>
        <w:t>Estilos de vida en el Perú: Cómo somos y pensamos los peruanos del siglo XXI</w:t>
      </w:r>
      <w:r w:rsidRPr="00D971F8">
        <w:rPr>
          <w:noProof/>
          <w:szCs w:val="24"/>
          <w:lang w:val="es-PE"/>
        </w:rPr>
        <w:t>. Lima, Perú: Arellano Investigación de Marketing.</w:t>
      </w:r>
    </w:p>
    <w:p w14:paraId="0CF3F21A" w14:textId="77777777" w:rsidR="00FA468A" w:rsidRPr="00D971F8" w:rsidRDefault="00FA468A" w:rsidP="00D00142">
      <w:pPr>
        <w:spacing w:line="360" w:lineRule="auto"/>
        <w:ind w:left="426" w:hanging="454"/>
        <w:rPr>
          <w:noProof/>
          <w:szCs w:val="24"/>
          <w:lang w:val="es-PE"/>
        </w:rPr>
      </w:pPr>
      <w:r w:rsidRPr="00D971F8">
        <w:rPr>
          <w:noProof/>
          <w:szCs w:val="24"/>
          <w:lang w:val="es-PE"/>
        </w:rPr>
        <w:t xml:space="preserve">Arellano, R. (2005b, September). </w:t>
      </w:r>
      <w:r w:rsidRPr="00D971F8">
        <w:rPr>
          <w:i/>
          <w:noProof/>
          <w:szCs w:val="24"/>
          <w:lang w:val="en-US"/>
        </w:rPr>
        <w:t>Segmenting by lifestyle in low income markets:The case of Peru and Mexico</w:t>
      </w:r>
      <w:r w:rsidRPr="00D971F8">
        <w:rPr>
          <w:noProof/>
          <w:szCs w:val="24"/>
          <w:lang w:val="en-US"/>
        </w:rPr>
        <w:t xml:space="preserve">. </w:t>
      </w:r>
      <w:r w:rsidRPr="00D971F8">
        <w:rPr>
          <w:noProof/>
          <w:szCs w:val="24"/>
          <w:lang w:val="es-PE"/>
        </w:rPr>
        <w:t>Paper presented at the ESOMAR Latin America Conference, Buenos Aires.</w:t>
      </w:r>
    </w:p>
    <w:p w14:paraId="059B944F" w14:textId="77777777" w:rsidR="00FA468A" w:rsidRPr="00D971F8" w:rsidRDefault="00FA468A" w:rsidP="00D00142">
      <w:pPr>
        <w:spacing w:line="360" w:lineRule="auto"/>
        <w:ind w:left="426" w:hanging="454"/>
        <w:rPr>
          <w:noProof/>
          <w:szCs w:val="24"/>
          <w:lang w:val="es-PE"/>
        </w:rPr>
      </w:pPr>
      <w:r w:rsidRPr="00D971F8">
        <w:rPr>
          <w:noProof/>
          <w:szCs w:val="24"/>
          <w:lang w:val="es-PE"/>
        </w:rPr>
        <w:t xml:space="preserve">Arellano, R. (2010a). </w:t>
      </w:r>
      <w:r w:rsidRPr="00D971F8">
        <w:rPr>
          <w:i/>
          <w:noProof/>
          <w:szCs w:val="24"/>
          <w:lang w:val="es-PE"/>
        </w:rPr>
        <w:t>Al medio hay sitio: el crecimiento social según los estilos de vida</w:t>
      </w:r>
      <w:r w:rsidRPr="00D971F8">
        <w:rPr>
          <w:noProof/>
          <w:szCs w:val="24"/>
          <w:lang w:val="es-PE"/>
        </w:rPr>
        <w:t>. Lima, Perú: Planeta.</w:t>
      </w:r>
    </w:p>
    <w:p w14:paraId="3C954B67" w14:textId="77777777" w:rsidR="00FA468A" w:rsidRPr="00D971F8" w:rsidRDefault="00FA468A" w:rsidP="00D00142">
      <w:pPr>
        <w:spacing w:line="360" w:lineRule="auto"/>
        <w:ind w:left="426" w:hanging="454"/>
        <w:rPr>
          <w:noProof/>
          <w:szCs w:val="24"/>
          <w:lang w:val="es-PE"/>
        </w:rPr>
      </w:pPr>
      <w:r w:rsidRPr="00D971F8">
        <w:rPr>
          <w:noProof/>
          <w:szCs w:val="24"/>
          <w:lang w:val="es-PE"/>
        </w:rPr>
        <w:t xml:space="preserve">Arellano, R. (2010b). </w:t>
      </w:r>
      <w:r w:rsidRPr="00D971F8">
        <w:rPr>
          <w:i/>
          <w:noProof/>
          <w:szCs w:val="24"/>
          <w:lang w:val="es-PE"/>
        </w:rPr>
        <w:t>Marketing: Enfoque América Latina</w:t>
      </w:r>
      <w:r w:rsidRPr="00D971F8">
        <w:rPr>
          <w:noProof/>
          <w:szCs w:val="24"/>
          <w:lang w:val="es-PE"/>
        </w:rPr>
        <w:t xml:space="preserve">. Mexico D.F., Mexico.: Pearson Educación. </w:t>
      </w:r>
    </w:p>
    <w:p w14:paraId="467A8ACE" w14:textId="77777777" w:rsidR="00FA468A" w:rsidRPr="00D971F8" w:rsidRDefault="00FA468A" w:rsidP="00D00142">
      <w:pPr>
        <w:spacing w:line="360" w:lineRule="auto"/>
        <w:ind w:left="426" w:hanging="454"/>
        <w:rPr>
          <w:noProof/>
          <w:szCs w:val="24"/>
          <w:lang w:val="es-PE"/>
        </w:rPr>
      </w:pPr>
      <w:r w:rsidRPr="00D971F8">
        <w:rPr>
          <w:noProof/>
          <w:szCs w:val="24"/>
          <w:lang w:val="es-PE"/>
        </w:rPr>
        <w:t xml:space="preserve">Arellano, R. (2012). </w:t>
      </w:r>
      <w:r w:rsidRPr="00D971F8">
        <w:rPr>
          <w:i/>
          <w:noProof/>
          <w:szCs w:val="24"/>
          <w:lang w:val="es-PE"/>
        </w:rPr>
        <w:t>Somos más que fiesta y siesta.</w:t>
      </w:r>
      <w:r w:rsidRPr="00D971F8">
        <w:rPr>
          <w:noProof/>
          <w:szCs w:val="24"/>
          <w:lang w:val="es-PE"/>
        </w:rPr>
        <w:t xml:space="preserve"> Lima, Perú: Planeta.</w:t>
      </w:r>
    </w:p>
    <w:p w14:paraId="662BD940" w14:textId="77777777" w:rsidR="00FA468A" w:rsidRPr="00D971F8" w:rsidRDefault="00FA468A" w:rsidP="00D00142">
      <w:pPr>
        <w:spacing w:line="360" w:lineRule="auto"/>
        <w:ind w:left="426" w:hanging="454"/>
        <w:rPr>
          <w:noProof/>
          <w:szCs w:val="24"/>
        </w:rPr>
      </w:pPr>
      <w:r w:rsidRPr="00D971F8">
        <w:rPr>
          <w:noProof/>
          <w:szCs w:val="24"/>
          <w:lang w:val="es-PE"/>
        </w:rPr>
        <w:t xml:space="preserve">Arellano Marketing. (2015). Estudio Nacional del Consumidor Peruano. </w:t>
      </w:r>
      <w:r w:rsidRPr="00D971F8">
        <w:rPr>
          <w:noProof/>
          <w:szCs w:val="24"/>
        </w:rPr>
        <w:t>Lima, Perú: Arellano Marketing S.A.</w:t>
      </w:r>
    </w:p>
    <w:p w14:paraId="3B3A52FA" w14:textId="77777777" w:rsidR="00FA468A" w:rsidRPr="00D971F8" w:rsidRDefault="00FA468A" w:rsidP="00D00142">
      <w:pPr>
        <w:spacing w:line="360" w:lineRule="auto"/>
        <w:ind w:left="426" w:hanging="454"/>
        <w:rPr>
          <w:noProof/>
          <w:szCs w:val="24"/>
        </w:rPr>
      </w:pPr>
      <w:r w:rsidRPr="00D971F8">
        <w:rPr>
          <w:noProof/>
          <w:szCs w:val="24"/>
          <w:lang w:val="en-US"/>
        </w:rPr>
        <w:t xml:space="preserve">Armstrong, M. (2000). </w:t>
      </w:r>
      <w:r w:rsidRPr="00D971F8">
        <w:rPr>
          <w:i/>
          <w:iCs/>
          <w:noProof/>
          <w:szCs w:val="24"/>
          <w:lang w:val="en-US"/>
        </w:rPr>
        <w:t>Strategic human resource management: A guide to action</w:t>
      </w:r>
      <w:r w:rsidRPr="00D971F8">
        <w:rPr>
          <w:noProof/>
          <w:szCs w:val="24"/>
          <w:lang w:val="en-US"/>
        </w:rPr>
        <w:t>. London, Great Britain: Koga</w:t>
      </w:r>
      <w:r w:rsidRPr="00D971F8">
        <w:rPr>
          <w:noProof/>
          <w:szCs w:val="24"/>
        </w:rPr>
        <w:t>n Page.</w:t>
      </w:r>
    </w:p>
    <w:bookmarkEnd w:id="2"/>
    <w:p w14:paraId="478E1BC8" w14:textId="77777777" w:rsidR="00FA468A" w:rsidRPr="00D971F8" w:rsidRDefault="00FA468A" w:rsidP="00D00142">
      <w:pPr>
        <w:spacing w:line="360" w:lineRule="auto"/>
        <w:ind w:left="426" w:hanging="454"/>
        <w:rPr>
          <w:szCs w:val="24"/>
          <w:shd w:val="clear" w:color="auto" w:fill="FFFFFF"/>
        </w:rPr>
      </w:pPr>
      <w:r w:rsidRPr="00D971F8">
        <w:rPr>
          <w:szCs w:val="24"/>
          <w:shd w:val="clear" w:color="auto" w:fill="FFFFFF"/>
        </w:rPr>
        <w:t xml:space="preserve">Backhaus, K., &amp; Tikoo, S. (2004). Conceptualizing and researching employer branding. </w:t>
      </w:r>
      <w:r w:rsidRPr="00D971F8">
        <w:rPr>
          <w:i/>
          <w:szCs w:val="24"/>
          <w:shd w:val="clear" w:color="auto" w:fill="FFFFFF"/>
        </w:rPr>
        <w:t>Career development international, 9</w:t>
      </w:r>
      <w:r w:rsidRPr="00D971F8">
        <w:rPr>
          <w:szCs w:val="24"/>
          <w:shd w:val="clear" w:color="auto" w:fill="FFFFFF"/>
        </w:rPr>
        <w:t>(5), 501-517.</w:t>
      </w:r>
    </w:p>
    <w:p w14:paraId="31CCB521" w14:textId="77777777" w:rsidR="00FA468A" w:rsidRPr="00D971F8" w:rsidRDefault="00FA468A" w:rsidP="00D00142">
      <w:pPr>
        <w:spacing w:line="360" w:lineRule="auto"/>
        <w:ind w:left="426" w:hanging="454"/>
        <w:rPr>
          <w:szCs w:val="24"/>
          <w:shd w:val="clear" w:color="auto" w:fill="FFFFFF"/>
        </w:rPr>
      </w:pPr>
      <w:r w:rsidRPr="00D971F8">
        <w:rPr>
          <w:szCs w:val="24"/>
          <w:shd w:val="clear" w:color="auto" w:fill="FFFFFF"/>
        </w:rPr>
        <w:t>Bardoel, E. A., De Cieri, H., &amp; Mayson, S. (2008). Bridging the research–practice gap: Developing a measurement framework for work–life initiatives. Journal of Management &amp; Organization, 14(03), 239-258.</w:t>
      </w:r>
    </w:p>
    <w:p w14:paraId="578B7BF1" w14:textId="77777777" w:rsidR="00FA468A" w:rsidRPr="00D971F8" w:rsidRDefault="00FA468A" w:rsidP="00D00142">
      <w:pPr>
        <w:spacing w:line="360" w:lineRule="auto"/>
        <w:ind w:left="426" w:hanging="454"/>
        <w:rPr>
          <w:noProof/>
          <w:szCs w:val="24"/>
        </w:rPr>
      </w:pPr>
      <w:r w:rsidRPr="00D971F8">
        <w:rPr>
          <w:szCs w:val="24"/>
          <w:shd w:val="clear" w:color="auto" w:fill="FFFFFF"/>
        </w:rPr>
        <w:t xml:space="preserve">Barney, J. B., &amp; Clark, D. N. (2007). </w:t>
      </w:r>
      <w:r w:rsidRPr="00D971F8">
        <w:rPr>
          <w:i/>
          <w:iCs/>
          <w:szCs w:val="24"/>
          <w:shd w:val="clear" w:color="auto" w:fill="FFFFFF"/>
        </w:rPr>
        <w:t>Resource-based theory: Creating and sustaining competitive advantage</w:t>
      </w:r>
      <w:r w:rsidRPr="00D971F8">
        <w:rPr>
          <w:szCs w:val="24"/>
          <w:shd w:val="clear" w:color="auto" w:fill="FFFFFF"/>
        </w:rPr>
        <w:t>. Oxford, Great Britain: Oxford University Press.</w:t>
      </w:r>
    </w:p>
    <w:p w14:paraId="1D1EB035" w14:textId="77777777" w:rsidR="00FA468A" w:rsidRPr="00D971F8" w:rsidRDefault="00FA468A" w:rsidP="00D00142">
      <w:pPr>
        <w:spacing w:line="360" w:lineRule="auto"/>
        <w:ind w:left="426" w:hanging="454"/>
        <w:rPr>
          <w:szCs w:val="24"/>
          <w:shd w:val="clear" w:color="auto" w:fill="FFFFFF"/>
        </w:rPr>
      </w:pPr>
      <w:r w:rsidRPr="00D971F8">
        <w:rPr>
          <w:szCs w:val="24"/>
          <w:shd w:val="clear" w:color="auto" w:fill="FFFFFF"/>
        </w:rPr>
        <w:lastRenderedPageBreak/>
        <w:t xml:space="preserve">Barney, J. B., Ketchen, D. J., &amp; Wright, M. (2011). The future of resource-based theory: Revitalization or decline?. </w:t>
      </w:r>
      <w:r w:rsidRPr="00D971F8">
        <w:rPr>
          <w:i/>
          <w:iCs/>
          <w:szCs w:val="24"/>
          <w:shd w:val="clear" w:color="auto" w:fill="FFFFFF"/>
        </w:rPr>
        <w:t>Journal of Management</w:t>
      </w:r>
      <w:r w:rsidRPr="00D971F8">
        <w:rPr>
          <w:szCs w:val="24"/>
          <w:shd w:val="clear" w:color="auto" w:fill="FFFFFF"/>
        </w:rPr>
        <w:t xml:space="preserve">, </w:t>
      </w:r>
      <w:r w:rsidRPr="00D971F8">
        <w:rPr>
          <w:i/>
          <w:iCs/>
          <w:szCs w:val="24"/>
          <w:shd w:val="clear" w:color="auto" w:fill="FFFFFF"/>
        </w:rPr>
        <w:t>37</w:t>
      </w:r>
      <w:r w:rsidRPr="00D971F8">
        <w:rPr>
          <w:szCs w:val="24"/>
          <w:shd w:val="clear" w:color="auto" w:fill="FFFFFF"/>
        </w:rPr>
        <w:t>(5), 1299-1315.</w:t>
      </w:r>
    </w:p>
    <w:p w14:paraId="3D5AAB0F" w14:textId="77777777" w:rsidR="00FA468A" w:rsidRPr="00D971F8" w:rsidRDefault="00FA468A" w:rsidP="00D00142">
      <w:pPr>
        <w:spacing w:line="360" w:lineRule="auto"/>
        <w:ind w:left="426" w:hanging="454"/>
        <w:rPr>
          <w:szCs w:val="24"/>
          <w:shd w:val="clear" w:color="auto" w:fill="FFFFFF"/>
        </w:rPr>
      </w:pPr>
      <w:r w:rsidRPr="00D971F8">
        <w:rPr>
          <w:szCs w:val="24"/>
          <w:shd w:val="clear" w:color="auto" w:fill="FFFFFF"/>
        </w:rPr>
        <w:t xml:space="preserve">Barrow, S., &amp; Mosley, R. (2011). </w:t>
      </w:r>
      <w:r w:rsidRPr="00D971F8">
        <w:rPr>
          <w:i/>
          <w:iCs/>
          <w:szCs w:val="24"/>
          <w:shd w:val="clear" w:color="auto" w:fill="FFFFFF"/>
        </w:rPr>
        <w:t>The employer brand: Bringing the best of brand management to people at work</w:t>
      </w:r>
      <w:r w:rsidRPr="00D971F8">
        <w:rPr>
          <w:szCs w:val="24"/>
          <w:shd w:val="clear" w:color="auto" w:fill="FFFFFF"/>
        </w:rPr>
        <w:t>. West Sussex, Great Britain: John Wiley &amp; Sons.</w:t>
      </w:r>
    </w:p>
    <w:p w14:paraId="5A613511" w14:textId="77777777" w:rsidR="00FA468A" w:rsidRPr="00D971F8" w:rsidRDefault="00FA468A" w:rsidP="00D00142">
      <w:pPr>
        <w:spacing w:line="360" w:lineRule="auto"/>
        <w:ind w:left="426" w:hanging="454"/>
        <w:rPr>
          <w:noProof/>
          <w:szCs w:val="24"/>
        </w:rPr>
      </w:pPr>
      <w:bookmarkStart w:id="3" w:name="_ENREF_7"/>
      <w:r w:rsidRPr="00D971F8">
        <w:rPr>
          <w:noProof/>
          <w:szCs w:val="24"/>
        </w:rPr>
        <w:t>Berthon, P., Ewing, M., &amp; Hah, L. L. (2005). Captivating company: Dimensions of attractiveness in employer branding. </w:t>
      </w:r>
      <w:r w:rsidRPr="00D971F8">
        <w:rPr>
          <w:i/>
          <w:iCs/>
          <w:noProof/>
          <w:szCs w:val="24"/>
        </w:rPr>
        <w:t>International Journal of Advertising</w:t>
      </w:r>
      <w:r w:rsidRPr="00D971F8">
        <w:rPr>
          <w:noProof/>
          <w:szCs w:val="24"/>
        </w:rPr>
        <w:t xml:space="preserve">, </w:t>
      </w:r>
      <w:r w:rsidRPr="00D971F8">
        <w:rPr>
          <w:i/>
          <w:iCs/>
          <w:noProof/>
          <w:szCs w:val="24"/>
        </w:rPr>
        <w:t>24</w:t>
      </w:r>
      <w:r w:rsidRPr="00D971F8">
        <w:rPr>
          <w:noProof/>
          <w:szCs w:val="24"/>
        </w:rPr>
        <w:t>(2), 151-172.</w:t>
      </w:r>
    </w:p>
    <w:p w14:paraId="5E3DA61D" w14:textId="77777777" w:rsidR="00FA468A" w:rsidRPr="00D971F8" w:rsidRDefault="00FA468A" w:rsidP="00D00142">
      <w:pPr>
        <w:spacing w:line="360" w:lineRule="auto"/>
        <w:ind w:left="426" w:hanging="454"/>
        <w:rPr>
          <w:noProof/>
          <w:szCs w:val="24"/>
        </w:rPr>
      </w:pPr>
      <w:r w:rsidRPr="00D971F8">
        <w:rPr>
          <w:noProof/>
          <w:szCs w:val="24"/>
        </w:rPr>
        <w:t>Bethke-Langenegger, P., Mahler, P., &amp; Staffelbach, B. (2011). Effectiveness of talent management strategies. </w:t>
      </w:r>
      <w:r w:rsidRPr="00D971F8">
        <w:rPr>
          <w:i/>
          <w:iCs/>
          <w:noProof/>
          <w:szCs w:val="24"/>
        </w:rPr>
        <w:t>European Journal of International Management</w:t>
      </w:r>
      <w:r w:rsidRPr="00D971F8">
        <w:rPr>
          <w:noProof/>
          <w:szCs w:val="24"/>
        </w:rPr>
        <w:t>,</w:t>
      </w:r>
      <w:r w:rsidRPr="00D971F8">
        <w:rPr>
          <w:i/>
          <w:iCs/>
          <w:noProof/>
          <w:szCs w:val="24"/>
        </w:rPr>
        <w:t>5</w:t>
      </w:r>
      <w:r w:rsidRPr="00D971F8">
        <w:rPr>
          <w:noProof/>
          <w:szCs w:val="24"/>
        </w:rPr>
        <w:t>(5), 524-539.</w:t>
      </w:r>
    </w:p>
    <w:p w14:paraId="7E1A97AC" w14:textId="77777777" w:rsidR="00FA468A" w:rsidRPr="00D971F8" w:rsidRDefault="00FA468A" w:rsidP="00D00142">
      <w:pPr>
        <w:spacing w:line="360" w:lineRule="auto"/>
        <w:ind w:left="426" w:hanging="454"/>
        <w:rPr>
          <w:szCs w:val="24"/>
          <w:lang w:val="en-US"/>
        </w:rPr>
      </w:pPr>
      <w:bookmarkStart w:id="4" w:name="_ENREF_9"/>
      <w:bookmarkEnd w:id="3"/>
      <w:r w:rsidRPr="00D971F8">
        <w:rPr>
          <w:szCs w:val="24"/>
          <w:lang w:val="en-US"/>
        </w:rPr>
        <w:t xml:space="preserve">Boston Consulting Group (BCG). (2015). </w:t>
      </w:r>
      <w:r w:rsidRPr="00D971F8">
        <w:rPr>
          <w:i/>
          <w:szCs w:val="24"/>
          <w:lang w:val="en-US"/>
        </w:rPr>
        <w:t>Creating people advantage: How to address HR challenges worldwide through 2015</w:t>
      </w:r>
      <w:r w:rsidRPr="00D971F8">
        <w:rPr>
          <w:szCs w:val="24"/>
          <w:lang w:val="en-US"/>
        </w:rPr>
        <w:t>. Retrieved from BCG website: https://www.bcgperspectives.com/Images/BCG_How_to_Address_HR_Challenges_Worldwide_Through_2015_2008_tcm80-82922.pdf</w:t>
      </w:r>
    </w:p>
    <w:p w14:paraId="5D39AC53" w14:textId="77777777" w:rsidR="00FA468A" w:rsidRPr="00D971F8" w:rsidRDefault="00FA468A" w:rsidP="00D00142">
      <w:pPr>
        <w:spacing w:line="360" w:lineRule="auto"/>
        <w:ind w:left="426" w:hanging="454"/>
        <w:rPr>
          <w:noProof/>
          <w:szCs w:val="24"/>
          <w:lang w:val="en-US"/>
        </w:rPr>
      </w:pPr>
      <w:r w:rsidRPr="00D971F8">
        <w:rPr>
          <w:noProof/>
          <w:szCs w:val="24"/>
          <w:lang w:val="en-US"/>
        </w:rPr>
        <w:t>Boudreau, J.W., &amp; Ramstad, P. M. (2005a). Talentship and the new paradigm for human resource management: From professional practice to strategic talent decision science. Human Resource Planning, 28(2), 17−26.</w:t>
      </w:r>
    </w:p>
    <w:p w14:paraId="0894DC53" w14:textId="77777777" w:rsidR="00FA468A" w:rsidRPr="00D971F8" w:rsidRDefault="00FA468A" w:rsidP="00D00142">
      <w:pPr>
        <w:spacing w:line="360" w:lineRule="auto"/>
        <w:ind w:left="426" w:hanging="454"/>
        <w:rPr>
          <w:noProof/>
          <w:szCs w:val="24"/>
          <w:lang w:val="en-US"/>
        </w:rPr>
      </w:pPr>
      <w:r w:rsidRPr="00D971F8">
        <w:rPr>
          <w:noProof/>
          <w:szCs w:val="24"/>
          <w:lang w:val="en-US"/>
        </w:rPr>
        <w:t xml:space="preserve">Boudreu, J. W., &amp; Ramstad, P. M. (2005b). Where's your pivotal talent?. </w:t>
      </w:r>
      <w:r w:rsidRPr="00D971F8">
        <w:rPr>
          <w:i/>
          <w:szCs w:val="24"/>
          <w:shd w:val="clear" w:color="auto" w:fill="FFFFFF"/>
        </w:rPr>
        <w:t>H</w:t>
      </w:r>
      <w:r w:rsidRPr="00D971F8">
        <w:rPr>
          <w:i/>
          <w:iCs/>
          <w:szCs w:val="24"/>
          <w:shd w:val="clear" w:color="auto" w:fill="FFFFFF"/>
        </w:rPr>
        <w:t>arvard Business Review</w:t>
      </w:r>
      <w:r w:rsidRPr="00D971F8">
        <w:rPr>
          <w:szCs w:val="24"/>
          <w:shd w:val="clear" w:color="auto" w:fill="FFFFFF"/>
        </w:rPr>
        <w:t xml:space="preserve">, </w:t>
      </w:r>
      <w:r w:rsidRPr="00D971F8">
        <w:rPr>
          <w:i/>
          <w:iCs/>
          <w:szCs w:val="24"/>
          <w:shd w:val="clear" w:color="auto" w:fill="FFFFFF"/>
        </w:rPr>
        <w:t>83</w:t>
      </w:r>
      <w:r w:rsidRPr="00D971F8">
        <w:rPr>
          <w:szCs w:val="24"/>
          <w:shd w:val="clear" w:color="auto" w:fill="FFFFFF"/>
        </w:rPr>
        <w:t>(4), 23.</w:t>
      </w:r>
    </w:p>
    <w:p w14:paraId="51D50C68" w14:textId="77777777" w:rsidR="00FA468A" w:rsidRPr="00D971F8" w:rsidRDefault="00FA468A" w:rsidP="00D00142">
      <w:pPr>
        <w:spacing w:line="360" w:lineRule="auto"/>
        <w:ind w:left="426" w:hanging="454"/>
        <w:rPr>
          <w:noProof/>
          <w:szCs w:val="24"/>
        </w:rPr>
      </w:pPr>
      <w:bookmarkStart w:id="5" w:name="_ENREF_12"/>
      <w:bookmarkEnd w:id="4"/>
      <w:r w:rsidRPr="00D971F8">
        <w:rPr>
          <w:noProof/>
          <w:szCs w:val="24"/>
        </w:rPr>
        <w:t>Boudreau, J. W., &amp; Ramstad, P. M. (2005c). Talentship, talent segmentation, and sustainability: A new HR decision science paradigm for a new strategy definition. Human Resource Management, 44(2), 129-136.</w:t>
      </w:r>
    </w:p>
    <w:p w14:paraId="7549CAB8" w14:textId="77777777" w:rsidR="00FA468A" w:rsidRPr="00D971F8" w:rsidRDefault="00FA468A" w:rsidP="00D00142">
      <w:pPr>
        <w:spacing w:line="360" w:lineRule="auto"/>
        <w:ind w:left="426" w:hanging="454"/>
        <w:rPr>
          <w:noProof/>
          <w:szCs w:val="24"/>
        </w:rPr>
      </w:pPr>
      <w:r w:rsidRPr="00D971F8">
        <w:rPr>
          <w:noProof/>
          <w:szCs w:val="24"/>
        </w:rPr>
        <w:t>Boudreau, J. W., &amp; Ramstad, P. M. (2006). Talentship and HR measurement and analysis: From ROI to strategic organizational change. Human Resource Planning, 29(1), 25.</w:t>
      </w:r>
    </w:p>
    <w:p w14:paraId="2AF2E5FD" w14:textId="77777777" w:rsidR="00FA468A" w:rsidRPr="00D971F8" w:rsidRDefault="00FA468A" w:rsidP="00D00142">
      <w:pPr>
        <w:spacing w:line="360" w:lineRule="auto"/>
        <w:ind w:left="426" w:hanging="454"/>
        <w:rPr>
          <w:noProof/>
          <w:szCs w:val="24"/>
        </w:rPr>
      </w:pPr>
      <w:r w:rsidRPr="00D971F8">
        <w:rPr>
          <w:noProof/>
          <w:szCs w:val="24"/>
        </w:rPr>
        <w:t>Boudreau, J. W., &amp; Ramstad, P. M. (2006). Talentship and HR measurement and analysis: From ROI to strategic organizational change. Human Resource Planning, 29(1), 25.</w:t>
      </w:r>
    </w:p>
    <w:p w14:paraId="436DD907" w14:textId="77777777" w:rsidR="00FA468A" w:rsidRPr="00D971F8" w:rsidRDefault="00FA468A" w:rsidP="00D00142">
      <w:pPr>
        <w:spacing w:line="360" w:lineRule="auto"/>
        <w:ind w:left="426" w:hanging="454"/>
        <w:rPr>
          <w:noProof/>
          <w:szCs w:val="24"/>
        </w:rPr>
      </w:pPr>
      <w:r w:rsidRPr="00D971F8">
        <w:rPr>
          <w:noProof/>
          <w:szCs w:val="24"/>
        </w:rPr>
        <w:t>Boxall, P. F., Purcell, J., &amp; Wright, P. M. (2007). Human resource management: Scope, analysis, and significance. In Boxall, P. F., Purcell, J., &amp; Wright, P. M. (Eds.). The Oxford handbook of human resource management (pp. 1-16). Oxford, Great Britain: Oxford University Press.</w:t>
      </w:r>
    </w:p>
    <w:p w14:paraId="682BAB45" w14:textId="77777777" w:rsidR="00FA468A" w:rsidRPr="00D971F8" w:rsidRDefault="00FA468A" w:rsidP="00D00142">
      <w:pPr>
        <w:spacing w:line="360" w:lineRule="auto"/>
        <w:ind w:left="426" w:hanging="454"/>
        <w:rPr>
          <w:noProof/>
          <w:szCs w:val="24"/>
        </w:rPr>
      </w:pPr>
      <w:r w:rsidRPr="00D971F8">
        <w:rPr>
          <w:noProof/>
          <w:szCs w:val="24"/>
        </w:rPr>
        <w:t>Budhwar, P. S., &amp; Debrah, Y. A. (Eds.). (2004). Human resource management in developing countries. London, Great Britain: Routledge.</w:t>
      </w:r>
    </w:p>
    <w:p w14:paraId="6E566C13" w14:textId="77777777" w:rsidR="00FA468A" w:rsidRPr="00D971F8" w:rsidRDefault="00FA468A" w:rsidP="00D00142">
      <w:pPr>
        <w:spacing w:line="360" w:lineRule="auto"/>
        <w:ind w:left="426" w:hanging="454"/>
        <w:rPr>
          <w:noProof/>
          <w:szCs w:val="24"/>
        </w:rPr>
      </w:pPr>
      <w:r w:rsidRPr="00D971F8">
        <w:rPr>
          <w:noProof/>
          <w:szCs w:val="24"/>
        </w:rPr>
        <w:t>Burbach, R., &amp; Royle, T. (2010). Talent on demand? Talent management in the German and Irish subsidiaries of a US multinational corporation. Personnel Review, 39(4), 414-431.</w:t>
      </w:r>
    </w:p>
    <w:p w14:paraId="4E1B18EB" w14:textId="77777777" w:rsidR="00FA468A" w:rsidRPr="00D971F8" w:rsidRDefault="00FA468A" w:rsidP="00D00142">
      <w:pPr>
        <w:spacing w:line="360" w:lineRule="auto"/>
        <w:ind w:left="426" w:hanging="454"/>
        <w:rPr>
          <w:noProof/>
          <w:szCs w:val="24"/>
          <w:lang w:val="en-US"/>
        </w:rPr>
      </w:pPr>
      <w:r w:rsidRPr="00D971F8">
        <w:rPr>
          <w:noProof/>
          <w:szCs w:val="24"/>
          <w:lang w:val="en-US"/>
        </w:rPr>
        <w:t xml:space="preserve">Chandra, S., &amp; Zillany, I. (2014). The perception of employer brand to enhance recruitment and selection processes. </w:t>
      </w:r>
      <w:r w:rsidRPr="00D971F8">
        <w:rPr>
          <w:i/>
          <w:noProof/>
          <w:szCs w:val="24"/>
          <w:lang w:val="en-US"/>
        </w:rPr>
        <w:t>European Journal of Management. 6</w:t>
      </w:r>
      <w:r w:rsidRPr="00D971F8">
        <w:rPr>
          <w:noProof/>
          <w:szCs w:val="24"/>
          <w:lang w:val="en-US"/>
        </w:rPr>
        <w:t>(6), 138-144.</w:t>
      </w:r>
    </w:p>
    <w:p w14:paraId="0097D760" w14:textId="77777777" w:rsidR="00FA468A" w:rsidRPr="00D971F8" w:rsidRDefault="00FA468A" w:rsidP="00D00142">
      <w:pPr>
        <w:spacing w:line="360" w:lineRule="auto"/>
        <w:ind w:left="426" w:hanging="454"/>
        <w:rPr>
          <w:szCs w:val="24"/>
          <w:shd w:val="clear" w:color="auto" w:fill="FFFFFF"/>
        </w:rPr>
      </w:pPr>
      <w:bookmarkStart w:id="6" w:name="_ENREF_14"/>
      <w:bookmarkEnd w:id="5"/>
      <w:r w:rsidRPr="00D971F8">
        <w:rPr>
          <w:szCs w:val="24"/>
          <w:shd w:val="clear" w:color="auto" w:fill="FFFFFF"/>
        </w:rPr>
        <w:lastRenderedPageBreak/>
        <w:t>CIPD. (2010). The talent perspective: What does it feel like to be talent-managed?. Retrieved from CIPD website: http://www.cipd.co.uk/hr-resources/survey-reports/talent-perspective-managed.aspx</w:t>
      </w:r>
    </w:p>
    <w:p w14:paraId="5C2E35D8" w14:textId="77777777" w:rsidR="00FA468A" w:rsidRPr="00D971F8" w:rsidRDefault="00FA468A" w:rsidP="00D00142">
      <w:pPr>
        <w:spacing w:line="360" w:lineRule="auto"/>
        <w:ind w:left="426" w:hanging="454"/>
        <w:rPr>
          <w:szCs w:val="24"/>
          <w:shd w:val="clear" w:color="auto" w:fill="FFFFFF"/>
        </w:rPr>
      </w:pPr>
      <w:r w:rsidRPr="00D971F8">
        <w:rPr>
          <w:szCs w:val="24"/>
          <w:shd w:val="clear" w:color="auto" w:fill="FFFFFF"/>
        </w:rPr>
        <w:t xml:space="preserve">Collings, D. G. (2014). Toward mature talent management: Beyond shareholder value. </w:t>
      </w:r>
      <w:r w:rsidRPr="00D971F8">
        <w:rPr>
          <w:i/>
          <w:szCs w:val="24"/>
          <w:shd w:val="clear" w:color="auto" w:fill="FFFFFF"/>
        </w:rPr>
        <w:t>Human Resource Development Quarterly</w:t>
      </w:r>
      <w:r w:rsidRPr="00D971F8">
        <w:rPr>
          <w:szCs w:val="24"/>
          <w:shd w:val="clear" w:color="auto" w:fill="FFFFFF"/>
        </w:rPr>
        <w:t xml:space="preserve">, </w:t>
      </w:r>
      <w:r w:rsidRPr="00D971F8">
        <w:rPr>
          <w:i/>
          <w:szCs w:val="24"/>
          <w:shd w:val="clear" w:color="auto" w:fill="FFFFFF"/>
        </w:rPr>
        <w:t>25</w:t>
      </w:r>
      <w:r w:rsidRPr="00D971F8">
        <w:rPr>
          <w:szCs w:val="24"/>
          <w:shd w:val="clear" w:color="auto" w:fill="FFFFFF"/>
        </w:rPr>
        <w:t>, 301-319.</w:t>
      </w:r>
    </w:p>
    <w:p w14:paraId="73D4939B" w14:textId="77777777" w:rsidR="00FA468A" w:rsidRPr="00D971F8" w:rsidRDefault="00FA468A" w:rsidP="00D00142">
      <w:pPr>
        <w:spacing w:line="360" w:lineRule="auto"/>
        <w:ind w:left="426" w:hanging="454"/>
        <w:rPr>
          <w:noProof/>
          <w:szCs w:val="24"/>
          <w:lang w:val="en-US"/>
        </w:rPr>
      </w:pPr>
      <w:bookmarkStart w:id="7" w:name="_ENREF_23"/>
      <w:bookmarkEnd w:id="6"/>
      <w:r w:rsidRPr="00D971F8">
        <w:rPr>
          <w:noProof/>
          <w:szCs w:val="24"/>
        </w:rPr>
        <w:t xml:space="preserve">Durham, G., &amp; Charman, C. (2012). All together now? Strategic segmentation in talent and reward. Strategic HR Review, 11(4), 211-216.Easterby-Smith, M., Thorpe, R., &amp; Lowe, A. (2002). </w:t>
      </w:r>
      <w:r w:rsidRPr="00D971F8">
        <w:rPr>
          <w:i/>
          <w:noProof/>
          <w:szCs w:val="24"/>
        </w:rPr>
        <w:t>Management research: An introduction</w:t>
      </w:r>
      <w:r w:rsidRPr="00D971F8">
        <w:rPr>
          <w:noProof/>
          <w:szCs w:val="24"/>
        </w:rPr>
        <w:t xml:space="preserve">. </w:t>
      </w:r>
      <w:r w:rsidRPr="00D971F8">
        <w:rPr>
          <w:noProof/>
          <w:szCs w:val="24"/>
          <w:lang w:val="en-US"/>
        </w:rPr>
        <w:t>London, Great Britain: Sage.</w:t>
      </w:r>
      <w:bookmarkEnd w:id="7"/>
    </w:p>
    <w:p w14:paraId="3D2F9B71" w14:textId="77777777" w:rsidR="00FA468A" w:rsidRPr="00D971F8" w:rsidRDefault="00FA468A" w:rsidP="00D00142">
      <w:pPr>
        <w:spacing w:line="360" w:lineRule="auto"/>
        <w:ind w:left="426" w:hanging="454"/>
        <w:rPr>
          <w:noProof/>
          <w:szCs w:val="24"/>
          <w:lang w:val="en-US"/>
        </w:rPr>
      </w:pPr>
      <w:bookmarkStart w:id="8" w:name="_ENREF_24"/>
      <w:r w:rsidRPr="00D971F8">
        <w:rPr>
          <w:noProof/>
          <w:szCs w:val="24"/>
          <w:lang w:val="en-US"/>
        </w:rPr>
        <w:t>Easterby-Smith, M., Thorpe, R., &amp; Lowe, A. (2002). Management research: An introduction. London, Great Britain: Sage.</w:t>
      </w:r>
    </w:p>
    <w:p w14:paraId="666B1ABC" w14:textId="77777777" w:rsidR="00FA468A" w:rsidRPr="00D971F8" w:rsidRDefault="00FA468A" w:rsidP="00D00142">
      <w:pPr>
        <w:spacing w:line="360" w:lineRule="auto"/>
        <w:ind w:left="426" w:hanging="454"/>
        <w:rPr>
          <w:noProof/>
          <w:szCs w:val="24"/>
          <w:lang w:val="en-US"/>
        </w:rPr>
      </w:pPr>
      <w:r w:rsidRPr="00D971F8">
        <w:rPr>
          <w:noProof/>
          <w:szCs w:val="24"/>
          <w:lang w:val="en-US"/>
        </w:rPr>
        <w:t>Editorial: Peru. Go north, Limeño [Editorial]. (2004). The Economist. Retrieved from http://www.economist.com/node/2678050</w:t>
      </w:r>
    </w:p>
    <w:p w14:paraId="35ED9296" w14:textId="77777777" w:rsidR="00FA468A" w:rsidRPr="00D971F8" w:rsidRDefault="00FA468A" w:rsidP="00D00142">
      <w:pPr>
        <w:spacing w:line="360" w:lineRule="auto"/>
        <w:ind w:left="426" w:hanging="454"/>
        <w:rPr>
          <w:noProof/>
          <w:szCs w:val="24"/>
        </w:rPr>
      </w:pPr>
      <w:r w:rsidRPr="00D971F8">
        <w:rPr>
          <w:noProof/>
          <w:szCs w:val="24"/>
          <w:lang w:val="en-US"/>
        </w:rPr>
        <w:t xml:space="preserve">Eisenhardt, K.M. (1989). </w:t>
      </w:r>
      <w:r w:rsidRPr="00D971F8">
        <w:rPr>
          <w:noProof/>
          <w:szCs w:val="24"/>
        </w:rPr>
        <w:t xml:space="preserve">Building theories from case study research. </w:t>
      </w:r>
      <w:r w:rsidRPr="00D971F8">
        <w:rPr>
          <w:i/>
          <w:noProof/>
          <w:szCs w:val="24"/>
        </w:rPr>
        <w:t>Academy of Management Review. 14</w:t>
      </w:r>
      <w:r w:rsidRPr="00D971F8">
        <w:rPr>
          <w:noProof/>
          <w:szCs w:val="24"/>
        </w:rPr>
        <w:t>(4), 532-550.</w:t>
      </w:r>
    </w:p>
    <w:p w14:paraId="761D5ABB" w14:textId="77777777" w:rsidR="00FA468A" w:rsidRPr="00D971F8" w:rsidRDefault="00FA468A" w:rsidP="00D00142">
      <w:pPr>
        <w:spacing w:line="360" w:lineRule="auto"/>
        <w:ind w:left="426" w:hanging="454"/>
        <w:rPr>
          <w:noProof/>
          <w:szCs w:val="24"/>
        </w:rPr>
      </w:pPr>
      <w:r w:rsidRPr="00D971F8">
        <w:rPr>
          <w:noProof/>
          <w:szCs w:val="24"/>
        </w:rPr>
        <w:t xml:space="preserve">Ford, J., Harding, N., &amp; Stoyanova, D. (2010). </w:t>
      </w:r>
      <w:r w:rsidRPr="00D971F8">
        <w:rPr>
          <w:i/>
          <w:noProof/>
          <w:szCs w:val="24"/>
        </w:rPr>
        <w:t>Talent management and development: An overview of current theory and practice</w:t>
      </w:r>
      <w:r w:rsidRPr="00D971F8">
        <w:rPr>
          <w:noProof/>
          <w:szCs w:val="24"/>
        </w:rPr>
        <w:t xml:space="preserve">. Retrieved from Bradford University, Centre for Managerial Excellence website: </w:t>
      </w:r>
      <w:r w:rsidRPr="00D971F8">
        <w:rPr>
          <w:szCs w:val="24"/>
        </w:rPr>
        <w:t>http://www.brad.ac.uk/acad/management/external/pdf/cme/talent-management-and-development-an-overview-of-current-theory-and-practice.pdf</w:t>
      </w:r>
      <w:r w:rsidRPr="00D971F8">
        <w:rPr>
          <w:noProof/>
          <w:szCs w:val="24"/>
        </w:rPr>
        <w:t>.</w:t>
      </w:r>
    </w:p>
    <w:p w14:paraId="5F2EBAC2" w14:textId="77777777" w:rsidR="00FA468A" w:rsidRPr="00D971F8" w:rsidRDefault="00FA468A" w:rsidP="00D00142">
      <w:pPr>
        <w:spacing w:line="360" w:lineRule="auto"/>
        <w:ind w:left="426" w:hanging="454"/>
        <w:rPr>
          <w:noProof/>
          <w:szCs w:val="24"/>
        </w:rPr>
      </w:pPr>
      <w:bookmarkStart w:id="9" w:name="_ENREF_26"/>
      <w:bookmarkEnd w:id="8"/>
      <w:r w:rsidRPr="00D971F8">
        <w:rPr>
          <w:noProof/>
          <w:szCs w:val="24"/>
        </w:rPr>
        <w:t>Franca, V., &amp; Pahor, M. (2012). The strength of the employer brand: Influences and implications for recruiting. </w:t>
      </w:r>
      <w:r w:rsidRPr="00D971F8">
        <w:rPr>
          <w:i/>
          <w:iCs/>
          <w:noProof/>
          <w:szCs w:val="24"/>
        </w:rPr>
        <w:t>Journal of Marketing &amp; Management</w:t>
      </w:r>
      <w:r w:rsidRPr="00D971F8">
        <w:rPr>
          <w:noProof/>
          <w:szCs w:val="24"/>
        </w:rPr>
        <w:t>, </w:t>
      </w:r>
      <w:r w:rsidRPr="00D971F8">
        <w:rPr>
          <w:i/>
          <w:iCs/>
          <w:noProof/>
          <w:szCs w:val="24"/>
        </w:rPr>
        <w:t>3</w:t>
      </w:r>
      <w:r w:rsidRPr="00D971F8">
        <w:rPr>
          <w:noProof/>
          <w:szCs w:val="24"/>
        </w:rPr>
        <w:t>(1), 78-122.</w:t>
      </w:r>
    </w:p>
    <w:p w14:paraId="1EBF83DD" w14:textId="77777777" w:rsidR="00FA468A" w:rsidRPr="00D971F8" w:rsidRDefault="00FA468A" w:rsidP="00D00142">
      <w:pPr>
        <w:spacing w:line="360" w:lineRule="auto"/>
        <w:ind w:left="426" w:hanging="454"/>
        <w:rPr>
          <w:noProof/>
          <w:szCs w:val="24"/>
        </w:rPr>
      </w:pPr>
      <w:r w:rsidRPr="00D971F8">
        <w:rPr>
          <w:noProof/>
          <w:szCs w:val="24"/>
        </w:rPr>
        <w:t xml:space="preserve">Füller, J., &amp; Matzler, K. (2008). Customer delight and market segmentation: An application of the three-factor theory of customer satisfaction on life style groups. </w:t>
      </w:r>
      <w:r w:rsidRPr="00D971F8">
        <w:rPr>
          <w:i/>
          <w:noProof/>
          <w:szCs w:val="24"/>
        </w:rPr>
        <w:t>Tourism Management</w:t>
      </w:r>
      <w:r w:rsidRPr="00D971F8">
        <w:rPr>
          <w:noProof/>
          <w:szCs w:val="24"/>
        </w:rPr>
        <w:t>, 29(1), 116-126.</w:t>
      </w:r>
    </w:p>
    <w:p w14:paraId="34327187" w14:textId="77777777" w:rsidR="00FA468A" w:rsidRPr="00D971F8" w:rsidRDefault="00FA468A" w:rsidP="00D00142">
      <w:pPr>
        <w:spacing w:line="360" w:lineRule="auto"/>
        <w:ind w:left="426" w:hanging="454"/>
        <w:rPr>
          <w:noProof/>
          <w:szCs w:val="24"/>
        </w:rPr>
      </w:pPr>
      <w:bookmarkStart w:id="10" w:name="_ENREF_32"/>
      <w:bookmarkEnd w:id="9"/>
      <w:r w:rsidRPr="00D971F8">
        <w:rPr>
          <w:noProof/>
          <w:szCs w:val="24"/>
        </w:rPr>
        <w:t xml:space="preserve">Gonzalez, A. M., &amp; Bello, L. (2002). The construct “lifestyle” in market segmentation: The behaviour of tourist consumers. </w:t>
      </w:r>
      <w:r w:rsidRPr="00D971F8">
        <w:rPr>
          <w:i/>
          <w:iCs/>
          <w:noProof/>
          <w:szCs w:val="24"/>
        </w:rPr>
        <w:t>European Journal of Marketing</w:t>
      </w:r>
      <w:r w:rsidRPr="00D971F8">
        <w:rPr>
          <w:noProof/>
          <w:szCs w:val="24"/>
        </w:rPr>
        <w:t xml:space="preserve">, </w:t>
      </w:r>
      <w:r w:rsidRPr="00D971F8">
        <w:rPr>
          <w:i/>
          <w:iCs/>
          <w:noProof/>
          <w:szCs w:val="24"/>
        </w:rPr>
        <w:t>36</w:t>
      </w:r>
      <w:r w:rsidRPr="00D971F8">
        <w:rPr>
          <w:noProof/>
          <w:szCs w:val="24"/>
        </w:rPr>
        <w:t>(1/2), 51-85.</w:t>
      </w:r>
    </w:p>
    <w:p w14:paraId="0E3A2362" w14:textId="77777777" w:rsidR="00FA468A" w:rsidRPr="00D971F8" w:rsidRDefault="00FA468A" w:rsidP="00D00142">
      <w:pPr>
        <w:spacing w:line="360" w:lineRule="auto"/>
        <w:ind w:left="426" w:hanging="454"/>
        <w:rPr>
          <w:noProof/>
          <w:szCs w:val="24"/>
        </w:rPr>
      </w:pPr>
      <w:bookmarkStart w:id="11" w:name="_ENREF_36"/>
      <w:bookmarkEnd w:id="10"/>
      <w:r w:rsidRPr="00D971F8">
        <w:rPr>
          <w:noProof/>
          <w:szCs w:val="24"/>
        </w:rPr>
        <w:t xml:space="preserve">Jansen, S. J. (2011). Lifestyle method. In </w:t>
      </w:r>
      <w:r w:rsidRPr="00D971F8">
        <w:rPr>
          <w:iCs/>
          <w:noProof/>
          <w:szCs w:val="24"/>
        </w:rPr>
        <w:t>Jansen, S. J., Coolen, H. C., &amp; Goetgeluk, R. W. (Eds.).</w:t>
      </w:r>
      <w:r w:rsidRPr="00D971F8">
        <w:rPr>
          <w:i/>
          <w:iCs/>
          <w:noProof/>
          <w:szCs w:val="24"/>
        </w:rPr>
        <w:t xml:space="preserve"> The measurement and analysis of housing preference and choice (p. 177-202). </w:t>
      </w:r>
      <w:r w:rsidRPr="00D971F8">
        <w:rPr>
          <w:iCs/>
          <w:noProof/>
          <w:szCs w:val="24"/>
        </w:rPr>
        <w:t>London, UK: Springer .</w:t>
      </w:r>
    </w:p>
    <w:p w14:paraId="676C2A2F" w14:textId="77777777" w:rsidR="00FA468A" w:rsidRPr="00D971F8" w:rsidRDefault="00FA468A" w:rsidP="00D00142">
      <w:pPr>
        <w:spacing w:line="360" w:lineRule="auto"/>
        <w:ind w:left="426" w:hanging="454"/>
        <w:rPr>
          <w:noProof/>
          <w:szCs w:val="24"/>
        </w:rPr>
      </w:pPr>
      <w:r w:rsidRPr="00D971F8">
        <w:rPr>
          <w:noProof/>
          <w:szCs w:val="24"/>
          <w:lang w:val="en-US"/>
        </w:rPr>
        <w:t xml:space="preserve">Jesuthasan, R. &amp; Sherwood, R. (2011). </w:t>
      </w:r>
      <w:r w:rsidRPr="00D971F8">
        <w:rPr>
          <w:noProof/>
          <w:szCs w:val="24"/>
        </w:rPr>
        <w:t xml:space="preserve">Using logic and segmentation to maximize talent investments. </w:t>
      </w:r>
      <w:r w:rsidRPr="00D971F8">
        <w:rPr>
          <w:i/>
          <w:noProof/>
          <w:szCs w:val="24"/>
        </w:rPr>
        <w:t>Mworld</w:t>
      </w:r>
      <w:r w:rsidRPr="00D971F8">
        <w:rPr>
          <w:noProof/>
          <w:szCs w:val="24"/>
        </w:rPr>
        <w:t xml:space="preserve"> </w:t>
      </w:r>
      <w:r w:rsidRPr="00D971F8">
        <w:rPr>
          <w:i/>
          <w:noProof/>
          <w:szCs w:val="24"/>
        </w:rPr>
        <w:t>[serial online],</w:t>
      </w:r>
      <w:r w:rsidRPr="00D971F8">
        <w:rPr>
          <w:noProof/>
          <w:szCs w:val="24"/>
        </w:rPr>
        <w:t xml:space="preserve"> </w:t>
      </w:r>
      <w:r w:rsidRPr="00D971F8">
        <w:rPr>
          <w:i/>
          <w:noProof/>
          <w:szCs w:val="24"/>
        </w:rPr>
        <w:t>10</w:t>
      </w:r>
      <w:r w:rsidRPr="00D971F8">
        <w:rPr>
          <w:noProof/>
          <w:szCs w:val="24"/>
        </w:rPr>
        <w:t xml:space="preserve">(4), 30-33. </w:t>
      </w:r>
    </w:p>
    <w:bookmarkEnd w:id="11"/>
    <w:p w14:paraId="3B9B4722" w14:textId="77777777" w:rsidR="00FA468A" w:rsidRPr="00D971F8" w:rsidRDefault="00FA468A" w:rsidP="00D00142">
      <w:pPr>
        <w:spacing w:line="360" w:lineRule="auto"/>
        <w:ind w:left="426" w:hanging="454"/>
        <w:rPr>
          <w:noProof/>
          <w:szCs w:val="24"/>
        </w:rPr>
      </w:pPr>
      <w:r w:rsidRPr="00D971F8">
        <w:rPr>
          <w:noProof/>
          <w:szCs w:val="24"/>
        </w:rPr>
        <w:t>Kasnauskienė, G., &amp; Urbonavičius, S. (2005). New applications of a traditional psychographic segmentation concept. </w:t>
      </w:r>
      <w:r w:rsidRPr="00D971F8">
        <w:rPr>
          <w:i/>
          <w:iCs/>
          <w:noProof/>
          <w:szCs w:val="24"/>
        </w:rPr>
        <w:t>Engineering Economics</w:t>
      </w:r>
      <w:r w:rsidRPr="00D971F8">
        <w:rPr>
          <w:noProof/>
          <w:szCs w:val="24"/>
        </w:rPr>
        <w:t xml:space="preserve">, </w:t>
      </w:r>
      <w:r w:rsidRPr="00D971F8">
        <w:rPr>
          <w:i/>
          <w:noProof/>
          <w:szCs w:val="24"/>
        </w:rPr>
        <w:t>5</w:t>
      </w:r>
      <w:r w:rsidRPr="00D971F8">
        <w:rPr>
          <w:noProof/>
          <w:szCs w:val="24"/>
        </w:rPr>
        <w:t xml:space="preserve"> (45), 80-86.</w:t>
      </w:r>
    </w:p>
    <w:p w14:paraId="4F04B912" w14:textId="77777777" w:rsidR="00FA468A" w:rsidRPr="00D971F8" w:rsidRDefault="00FA468A" w:rsidP="00D00142">
      <w:pPr>
        <w:spacing w:line="360" w:lineRule="auto"/>
        <w:ind w:left="426" w:hanging="454"/>
        <w:rPr>
          <w:noProof/>
          <w:szCs w:val="24"/>
        </w:rPr>
      </w:pPr>
      <w:r w:rsidRPr="00D971F8">
        <w:rPr>
          <w:noProof/>
          <w:szCs w:val="24"/>
        </w:rPr>
        <w:t>Knox, S., &amp; Freeman, C. (2006). Measuring and managing employer brand image in the service industry. Journal of Marketing Management, 22(7-8), 695-716.</w:t>
      </w:r>
    </w:p>
    <w:p w14:paraId="033CB997" w14:textId="77777777" w:rsidR="00FA468A" w:rsidRPr="00D971F8" w:rsidRDefault="00FA468A" w:rsidP="00D00142">
      <w:pPr>
        <w:spacing w:line="360" w:lineRule="auto"/>
        <w:ind w:left="426" w:hanging="454"/>
        <w:rPr>
          <w:noProof/>
          <w:szCs w:val="24"/>
        </w:rPr>
      </w:pPr>
      <w:r w:rsidRPr="00D971F8">
        <w:rPr>
          <w:noProof/>
          <w:szCs w:val="24"/>
        </w:rPr>
        <w:lastRenderedPageBreak/>
        <w:t xml:space="preserve">Koster, K. (2013). Apply "Mad Men" to talent management?. </w:t>
      </w:r>
      <w:r w:rsidRPr="00D971F8">
        <w:rPr>
          <w:i/>
          <w:noProof/>
          <w:szCs w:val="24"/>
        </w:rPr>
        <w:t>Employee Benefit News</w:t>
      </w:r>
      <w:r w:rsidRPr="00D971F8">
        <w:rPr>
          <w:noProof/>
          <w:szCs w:val="24"/>
        </w:rPr>
        <w:t xml:space="preserve">, </w:t>
      </w:r>
      <w:r w:rsidRPr="00D971F8">
        <w:rPr>
          <w:i/>
          <w:noProof/>
          <w:szCs w:val="24"/>
        </w:rPr>
        <w:t xml:space="preserve">May, </w:t>
      </w:r>
      <w:r w:rsidRPr="00D971F8">
        <w:rPr>
          <w:noProof/>
          <w:szCs w:val="24"/>
        </w:rPr>
        <w:t>10-11.</w:t>
      </w:r>
    </w:p>
    <w:p w14:paraId="4BA8855C" w14:textId="77777777" w:rsidR="00FA468A" w:rsidRPr="00D971F8" w:rsidRDefault="00FA468A" w:rsidP="00D00142">
      <w:pPr>
        <w:spacing w:line="360" w:lineRule="auto"/>
        <w:ind w:left="426" w:hanging="454"/>
        <w:rPr>
          <w:szCs w:val="24"/>
        </w:rPr>
      </w:pPr>
      <w:bookmarkStart w:id="12" w:name="_ENREF_40"/>
      <w:r w:rsidRPr="00D971F8">
        <w:rPr>
          <w:szCs w:val="24"/>
        </w:rPr>
        <w:t xml:space="preserve">Kotler, P. (2000). </w:t>
      </w:r>
      <w:r w:rsidRPr="00D971F8">
        <w:rPr>
          <w:i/>
          <w:iCs/>
          <w:szCs w:val="24"/>
        </w:rPr>
        <w:t>Marketing management: The millennium edition</w:t>
      </w:r>
      <w:r w:rsidRPr="00D971F8">
        <w:rPr>
          <w:szCs w:val="24"/>
        </w:rPr>
        <w:t>. Upper Saddle River, NJ: Prentice-Hall.</w:t>
      </w:r>
    </w:p>
    <w:p w14:paraId="1B10FA69" w14:textId="77777777" w:rsidR="00FA468A" w:rsidRPr="00D971F8" w:rsidRDefault="00FA468A" w:rsidP="00D00142">
      <w:pPr>
        <w:spacing w:line="360" w:lineRule="auto"/>
        <w:ind w:left="426" w:hanging="454"/>
        <w:rPr>
          <w:szCs w:val="24"/>
          <w:lang w:val="en-US"/>
        </w:rPr>
      </w:pPr>
      <w:r w:rsidRPr="00D971F8">
        <w:rPr>
          <w:szCs w:val="24"/>
          <w:lang w:val="en-US"/>
        </w:rPr>
        <w:t xml:space="preserve">Kucherov, D., &amp; Zavyalova, E. (2012). HRD practices and talent management in the companies with the employer brand. </w:t>
      </w:r>
      <w:r w:rsidRPr="00D971F8">
        <w:rPr>
          <w:i/>
          <w:iCs/>
          <w:szCs w:val="24"/>
          <w:lang w:val="en-US"/>
        </w:rPr>
        <w:t>European Journal of Training and Development</w:t>
      </w:r>
      <w:r w:rsidRPr="00D971F8">
        <w:rPr>
          <w:szCs w:val="24"/>
          <w:lang w:val="en-US"/>
        </w:rPr>
        <w:t xml:space="preserve">, </w:t>
      </w:r>
      <w:r w:rsidRPr="00D971F8">
        <w:rPr>
          <w:i/>
          <w:iCs/>
          <w:szCs w:val="24"/>
          <w:lang w:val="en-US"/>
        </w:rPr>
        <w:t>36</w:t>
      </w:r>
      <w:r w:rsidRPr="00D971F8">
        <w:rPr>
          <w:szCs w:val="24"/>
          <w:lang w:val="en-US"/>
        </w:rPr>
        <w:t>(1), 86-104.</w:t>
      </w:r>
    </w:p>
    <w:p w14:paraId="75634C68" w14:textId="77777777" w:rsidR="00FA468A" w:rsidRPr="00D971F8" w:rsidRDefault="00FA468A" w:rsidP="00D00142">
      <w:pPr>
        <w:spacing w:line="360" w:lineRule="auto"/>
        <w:ind w:left="426" w:hanging="454"/>
        <w:rPr>
          <w:szCs w:val="24"/>
          <w:lang w:val="en-US"/>
        </w:rPr>
      </w:pPr>
      <w:r w:rsidRPr="00D971F8">
        <w:rPr>
          <w:szCs w:val="24"/>
          <w:lang w:val="en-US"/>
        </w:rPr>
        <w:t xml:space="preserve">Lawler, E.E. (2008). </w:t>
      </w:r>
      <w:r w:rsidRPr="00D971F8">
        <w:rPr>
          <w:i/>
          <w:szCs w:val="24"/>
          <w:lang w:val="en-US"/>
        </w:rPr>
        <w:t>Talent: Making people your competitive advantage</w:t>
      </w:r>
      <w:r w:rsidRPr="00D971F8">
        <w:rPr>
          <w:szCs w:val="24"/>
          <w:lang w:val="en-US"/>
        </w:rPr>
        <w:t>. San Francisco, CA: Jossey-Bass.</w:t>
      </w:r>
    </w:p>
    <w:p w14:paraId="607205F8" w14:textId="77777777" w:rsidR="00FA468A" w:rsidRPr="00D971F8" w:rsidRDefault="00FA468A" w:rsidP="00D00142">
      <w:pPr>
        <w:spacing w:line="360" w:lineRule="auto"/>
        <w:ind w:left="426" w:hanging="454"/>
        <w:rPr>
          <w:szCs w:val="24"/>
        </w:rPr>
      </w:pPr>
      <w:bookmarkStart w:id="13" w:name="_ENREF_46"/>
      <w:bookmarkEnd w:id="12"/>
      <w:r w:rsidRPr="00D971F8">
        <w:rPr>
          <w:szCs w:val="24"/>
        </w:rPr>
        <w:t>Ma, F. (2004, March). Lifestyle segmentation of the Chinese consumer. Paper presented at the meeting of the European Society for Opinion and Marketing Research (ESOMAR), Asia Pacific Conference, Shanghai.</w:t>
      </w:r>
    </w:p>
    <w:p w14:paraId="115BD8FB" w14:textId="77777777" w:rsidR="00FA468A" w:rsidRPr="00D971F8" w:rsidRDefault="00FA468A" w:rsidP="00D00142">
      <w:pPr>
        <w:spacing w:line="360" w:lineRule="auto"/>
        <w:ind w:left="426" w:hanging="454"/>
        <w:rPr>
          <w:szCs w:val="24"/>
          <w:lang w:val="en-US"/>
        </w:rPr>
      </w:pPr>
      <w:r w:rsidRPr="00D971F8">
        <w:rPr>
          <w:szCs w:val="24"/>
          <w:lang w:val="en-US"/>
        </w:rPr>
        <w:t xml:space="preserve">Manpower. (2015). </w:t>
      </w:r>
      <w:r w:rsidRPr="00D971F8">
        <w:rPr>
          <w:i/>
          <w:szCs w:val="24"/>
          <w:lang w:val="en-US"/>
        </w:rPr>
        <w:t xml:space="preserve">2015 Talent shortage survey. </w:t>
      </w:r>
      <w:r w:rsidRPr="00D971F8">
        <w:rPr>
          <w:szCs w:val="24"/>
          <w:lang w:val="en-US"/>
        </w:rPr>
        <w:t>Retrieved from Manpower website: http://www.manpowergroup.com/wps/wcm/connect/manpowergroup-en/home/thought-leadership/research-insights/talent-shortage-2015</w:t>
      </w:r>
    </w:p>
    <w:p w14:paraId="0B9FDF84" w14:textId="77777777" w:rsidR="00FA468A" w:rsidRPr="00D971F8" w:rsidRDefault="00FA468A" w:rsidP="00D00142">
      <w:pPr>
        <w:spacing w:line="360" w:lineRule="auto"/>
        <w:ind w:left="426" w:hanging="454"/>
        <w:rPr>
          <w:noProof/>
          <w:szCs w:val="24"/>
        </w:rPr>
      </w:pPr>
      <w:r w:rsidRPr="00D971F8">
        <w:rPr>
          <w:noProof/>
          <w:szCs w:val="24"/>
        </w:rPr>
        <w:t xml:space="preserve">Marinov, M. (2005). </w:t>
      </w:r>
      <w:r w:rsidRPr="00D971F8">
        <w:rPr>
          <w:i/>
          <w:noProof/>
          <w:szCs w:val="24"/>
        </w:rPr>
        <w:t>Marketing in the emerging markets of Latin America</w:t>
      </w:r>
      <w:r w:rsidRPr="00D971F8">
        <w:rPr>
          <w:noProof/>
          <w:szCs w:val="24"/>
        </w:rPr>
        <w:t>. New York, NY: Palgrave Macmillan</w:t>
      </w:r>
    </w:p>
    <w:p w14:paraId="52690737" w14:textId="77777777" w:rsidR="00FA468A" w:rsidRPr="00D971F8" w:rsidRDefault="00FA468A" w:rsidP="00D00142">
      <w:pPr>
        <w:spacing w:line="360" w:lineRule="auto"/>
        <w:ind w:left="426" w:hanging="454"/>
        <w:rPr>
          <w:szCs w:val="24"/>
          <w:lang w:val="es-PE"/>
        </w:rPr>
      </w:pPr>
      <w:r w:rsidRPr="00D8629F">
        <w:rPr>
          <w:szCs w:val="24"/>
        </w:rPr>
        <w:t xml:space="preserve">Miguéis, V. L., Camanho, A. S., &amp; e Cunha, J. F. (2012). </w:t>
      </w:r>
      <w:r w:rsidRPr="00D971F8">
        <w:rPr>
          <w:szCs w:val="24"/>
        </w:rPr>
        <w:t>Customer data mining for lifestyle segmentation. </w:t>
      </w:r>
      <w:r w:rsidRPr="00D971F8">
        <w:rPr>
          <w:i/>
          <w:iCs/>
          <w:szCs w:val="24"/>
          <w:lang w:val="es-PE"/>
        </w:rPr>
        <w:t>Expert Systems with Applications</w:t>
      </w:r>
      <w:r w:rsidRPr="00D971F8">
        <w:rPr>
          <w:szCs w:val="24"/>
          <w:lang w:val="es-PE"/>
        </w:rPr>
        <w:t>, </w:t>
      </w:r>
      <w:r w:rsidRPr="00D971F8">
        <w:rPr>
          <w:i/>
          <w:iCs/>
          <w:szCs w:val="24"/>
          <w:lang w:val="es-PE"/>
        </w:rPr>
        <w:t>39</w:t>
      </w:r>
      <w:r w:rsidRPr="00D971F8">
        <w:rPr>
          <w:szCs w:val="24"/>
          <w:lang w:val="es-PE"/>
        </w:rPr>
        <w:t>(10), 9359-9366.</w:t>
      </w:r>
    </w:p>
    <w:p w14:paraId="2246BCBF" w14:textId="77777777" w:rsidR="00FA468A" w:rsidRPr="00D971F8" w:rsidRDefault="00FA468A" w:rsidP="00D00142">
      <w:pPr>
        <w:spacing w:line="360" w:lineRule="auto"/>
        <w:ind w:left="426" w:hanging="454"/>
        <w:rPr>
          <w:szCs w:val="24"/>
          <w:lang w:val="en-US"/>
        </w:rPr>
      </w:pPr>
      <w:r w:rsidRPr="00D971F8">
        <w:rPr>
          <w:szCs w:val="24"/>
          <w:lang w:val="es-PE"/>
        </w:rPr>
        <w:t xml:space="preserve">Ministerio de Trabajo y Promoción del Empleo (Mintra). (2007). </w:t>
      </w:r>
      <w:r w:rsidRPr="00D971F8">
        <w:rPr>
          <w:i/>
          <w:szCs w:val="24"/>
          <w:lang w:val="es-PE"/>
        </w:rPr>
        <w:t>Resultados de la Encuesta sobre el Desarrollo de los Recursos Humanos, ENDERH – 2007.</w:t>
      </w:r>
      <w:r w:rsidRPr="00D971F8">
        <w:rPr>
          <w:szCs w:val="24"/>
          <w:lang w:val="es-PE"/>
        </w:rPr>
        <w:t xml:space="preserve"> </w:t>
      </w:r>
      <w:r w:rsidRPr="00D971F8">
        <w:rPr>
          <w:szCs w:val="24"/>
          <w:lang w:val="en-US"/>
        </w:rPr>
        <w:t xml:space="preserve">Retrieved from Mintra website: http://www.mintra.gob.pe/contenidos/dnpefp/Boletin_de_RRHH.pdf </w:t>
      </w:r>
    </w:p>
    <w:p w14:paraId="0EC3B738" w14:textId="77777777" w:rsidR="00FA468A" w:rsidRPr="00D971F8" w:rsidRDefault="00FA468A" w:rsidP="00D00142">
      <w:pPr>
        <w:spacing w:line="360" w:lineRule="auto"/>
        <w:ind w:left="426" w:hanging="454"/>
        <w:rPr>
          <w:noProof/>
          <w:szCs w:val="24"/>
        </w:rPr>
      </w:pPr>
      <w:bookmarkStart w:id="14" w:name="_ENREF_50"/>
      <w:bookmarkEnd w:id="13"/>
      <w:r w:rsidRPr="00D971F8">
        <w:rPr>
          <w:noProof/>
          <w:szCs w:val="24"/>
        </w:rPr>
        <w:t xml:space="preserve">Mitchell, V. W. (1994). How to identify psychographic segments: Part 1. </w:t>
      </w:r>
      <w:r w:rsidRPr="00D971F8">
        <w:rPr>
          <w:i/>
          <w:iCs/>
          <w:noProof/>
          <w:szCs w:val="24"/>
        </w:rPr>
        <w:t>Marketing Intelligence &amp; Planning</w:t>
      </w:r>
      <w:r w:rsidRPr="00D971F8">
        <w:rPr>
          <w:noProof/>
          <w:szCs w:val="24"/>
        </w:rPr>
        <w:t xml:space="preserve">, </w:t>
      </w:r>
      <w:r w:rsidRPr="00D971F8">
        <w:rPr>
          <w:i/>
          <w:iCs/>
          <w:noProof/>
          <w:szCs w:val="24"/>
        </w:rPr>
        <w:t>12</w:t>
      </w:r>
      <w:r w:rsidRPr="00D971F8">
        <w:rPr>
          <w:noProof/>
          <w:szCs w:val="24"/>
        </w:rPr>
        <w:t>(7), 4-10.</w:t>
      </w:r>
    </w:p>
    <w:p w14:paraId="05588BEE" w14:textId="77777777" w:rsidR="00FA468A" w:rsidRPr="00D971F8" w:rsidRDefault="00FA468A" w:rsidP="00D00142">
      <w:pPr>
        <w:spacing w:line="360" w:lineRule="auto"/>
        <w:ind w:left="426" w:hanging="454"/>
        <w:rPr>
          <w:noProof/>
          <w:szCs w:val="24"/>
        </w:rPr>
      </w:pPr>
      <w:r w:rsidRPr="00D971F8">
        <w:rPr>
          <w:noProof/>
          <w:szCs w:val="24"/>
        </w:rPr>
        <w:t>Moroko, L., &amp; Uncles, M. D. (2009). Employer branding and market segmentation. </w:t>
      </w:r>
      <w:r w:rsidRPr="00D971F8">
        <w:rPr>
          <w:i/>
          <w:iCs/>
          <w:noProof/>
          <w:szCs w:val="24"/>
        </w:rPr>
        <w:t>Journal of Brand Management</w:t>
      </w:r>
      <w:r w:rsidRPr="00D971F8">
        <w:rPr>
          <w:noProof/>
          <w:szCs w:val="24"/>
        </w:rPr>
        <w:t>, </w:t>
      </w:r>
      <w:r w:rsidRPr="00D971F8">
        <w:rPr>
          <w:i/>
          <w:iCs/>
          <w:noProof/>
          <w:szCs w:val="24"/>
        </w:rPr>
        <w:t>17</w:t>
      </w:r>
      <w:r w:rsidRPr="00D971F8">
        <w:rPr>
          <w:noProof/>
          <w:szCs w:val="24"/>
        </w:rPr>
        <w:t>(3), 181-196.</w:t>
      </w:r>
    </w:p>
    <w:p w14:paraId="30FCDFDC" w14:textId="77777777" w:rsidR="00FA468A" w:rsidRPr="00D971F8" w:rsidRDefault="00FA468A" w:rsidP="00D00142">
      <w:pPr>
        <w:spacing w:line="360" w:lineRule="auto"/>
        <w:ind w:left="426" w:hanging="454"/>
        <w:rPr>
          <w:noProof/>
          <w:szCs w:val="24"/>
          <w:lang w:val="en-US"/>
        </w:rPr>
      </w:pPr>
      <w:r w:rsidRPr="00D971F8">
        <w:rPr>
          <w:noProof/>
          <w:szCs w:val="24"/>
        </w:rPr>
        <w:t xml:space="preserve">M'zungu, S. D., Merrilees, B., &amp; Miller, D. (2010). Brand management to protect brand equity: A conceptual model. </w:t>
      </w:r>
      <w:r w:rsidRPr="00D971F8">
        <w:rPr>
          <w:i/>
          <w:iCs/>
          <w:noProof/>
          <w:szCs w:val="24"/>
        </w:rPr>
        <w:t>Journal of Brand Management</w:t>
      </w:r>
      <w:r w:rsidRPr="00D971F8">
        <w:rPr>
          <w:noProof/>
          <w:szCs w:val="24"/>
        </w:rPr>
        <w:t xml:space="preserve">, </w:t>
      </w:r>
      <w:r w:rsidRPr="00D971F8">
        <w:rPr>
          <w:i/>
          <w:iCs/>
          <w:noProof/>
          <w:szCs w:val="24"/>
        </w:rPr>
        <w:t>17</w:t>
      </w:r>
      <w:r w:rsidRPr="00D971F8">
        <w:rPr>
          <w:noProof/>
          <w:szCs w:val="24"/>
        </w:rPr>
        <w:t>(8), 605-617.</w:t>
      </w:r>
    </w:p>
    <w:p w14:paraId="7024CFD0" w14:textId="77777777" w:rsidR="00FA468A" w:rsidRPr="00D971F8" w:rsidRDefault="00FA468A" w:rsidP="00D00142">
      <w:pPr>
        <w:spacing w:line="360" w:lineRule="auto"/>
        <w:ind w:left="426" w:hanging="454"/>
        <w:rPr>
          <w:noProof/>
          <w:szCs w:val="24"/>
        </w:rPr>
      </w:pPr>
      <w:bookmarkStart w:id="15" w:name="_ENREF_57"/>
      <w:bookmarkEnd w:id="14"/>
      <w:r w:rsidRPr="00D971F8">
        <w:rPr>
          <w:noProof/>
          <w:szCs w:val="24"/>
        </w:rPr>
        <w:t>Newell, S., Robertson, M., Scarbrough, H., &amp; Swan, J. (2002). Managing Knowledge Work. London, Great Britain: Palgrave Macmillan.</w:t>
      </w:r>
    </w:p>
    <w:p w14:paraId="4F45570C" w14:textId="77777777" w:rsidR="00FA468A" w:rsidRPr="00D971F8" w:rsidRDefault="00FA468A" w:rsidP="00D00142">
      <w:pPr>
        <w:spacing w:line="360" w:lineRule="auto"/>
        <w:ind w:left="426" w:hanging="454"/>
        <w:rPr>
          <w:noProof/>
          <w:szCs w:val="24"/>
          <w:lang w:val="es-PE"/>
        </w:rPr>
      </w:pPr>
      <w:r w:rsidRPr="00D971F8">
        <w:rPr>
          <w:noProof/>
          <w:szCs w:val="24"/>
          <w:lang w:val="es-PE"/>
        </w:rPr>
        <w:t xml:space="preserve">Romeo, A. (2012). </w:t>
      </w:r>
      <w:r w:rsidRPr="00D971F8">
        <w:rPr>
          <w:i/>
          <w:noProof/>
          <w:szCs w:val="24"/>
          <w:lang w:val="es-PE"/>
        </w:rPr>
        <w:t>El mercado de la consultoría en Perú</w:t>
      </w:r>
      <w:r w:rsidRPr="00D971F8">
        <w:rPr>
          <w:noProof/>
          <w:szCs w:val="24"/>
          <w:lang w:val="es-PE"/>
        </w:rPr>
        <w:t xml:space="preserve">. Retrieved from </w:t>
      </w:r>
      <w:r w:rsidRPr="00D971F8">
        <w:rPr>
          <w:bCs/>
          <w:noProof/>
          <w:szCs w:val="24"/>
          <w:lang w:val="es-PE"/>
        </w:rPr>
        <w:t>Red de Oficinas Económicas y Comerciales de España en el Exterior website: http://www.oficinascomerciales.es/icex/cda/controller/pageOfecomes/0,5310,5280449_5285066_5287111_4244831_PE,00.html</w:t>
      </w:r>
    </w:p>
    <w:p w14:paraId="32294432" w14:textId="77777777" w:rsidR="00FA468A" w:rsidRPr="00D971F8" w:rsidRDefault="00FA468A" w:rsidP="00D00142">
      <w:pPr>
        <w:spacing w:line="360" w:lineRule="auto"/>
        <w:ind w:left="426" w:hanging="454"/>
        <w:rPr>
          <w:noProof/>
          <w:szCs w:val="24"/>
          <w:lang w:val="en-US"/>
        </w:rPr>
      </w:pPr>
      <w:r w:rsidRPr="00D971F8">
        <w:rPr>
          <w:noProof/>
          <w:szCs w:val="24"/>
          <w:lang w:val="en-US"/>
        </w:rPr>
        <w:t>Rousseau, D. M., &amp; Barends, E. G. (2011). Becoming an evidence</w:t>
      </w:r>
      <w:r w:rsidRPr="00D971F8">
        <w:rPr>
          <w:rFonts w:ascii="Cambria Math" w:hAnsi="Cambria Math" w:cs="Cambria Math"/>
          <w:noProof/>
          <w:szCs w:val="24"/>
          <w:lang w:val="en-US"/>
        </w:rPr>
        <w:t>‐</w:t>
      </w:r>
      <w:r w:rsidRPr="00D971F8">
        <w:rPr>
          <w:noProof/>
          <w:szCs w:val="24"/>
          <w:lang w:val="en-US"/>
        </w:rPr>
        <w:t>based HR practitioner. Human Resource Management Journal, 21(3), 221-235.</w:t>
      </w:r>
    </w:p>
    <w:p w14:paraId="742A0E06" w14:textId="77777777" w:rsidR="00FA468A" w:rsidRPr="00D971F8" w:rsidRDefault="00FA468A" w:rsidP="00D00142">
      <w:pPr>
        <w:spacing w:line="360" w:lineRule="auto"/>
        <w:ind w:left="426" w:hanging="454"/>
        <w:rPr>
          <w:noProof/>
          <w:szCs w:val="24"/>
        </w:rPr>
      </w:pPr>
      <w:r w:rsidRPr="00D971F8">
        <w:rPr>
          <w:noProof/>
          <w:szCs w:val="24"/>
          <w:lang w:val="en-US"/>
        </w:rPr>
        <w:lastRenderedPageBreak/>
        <w:t xml:space="preserve">Ruse, D. H., &amp; Jansen, K. E. (2008). </w:t>
      </w:r>
      <w:r w:rsidRPr="00D971F8">
        <w:rPr>
          <w:noProof/>
          <w:szCs w:val="24"/>
        </w:rPr>
        <w:t xml:space="preserve">Stay in front of the talent curve. </w:t>
      </w:r>
      <w:r w:rsidRPr="00D971F8">
        <w:rPr>
          <w:i/>
          <w:noProof/>
          <w:szCs w:val="24"/>
        </w:rPr>
        <w:t>Research-Technology Management, 51</w:t>
      </w:r>
      <w:r w:rsidRPr="00D971F8">
        <w:rPr>
          <w:noProof/>
          <w:szCs w:val="24"/>
        </w:rPr>
        <w:t>(6), 38-43.</w:t>
      </w:r>
    </w:p>
    <w:bookmarkEnd w:id="15"/>
    <w:p w14:paraId="0C68F08C" w14:textId="77777777" w:rsidR="00FA468A" w:rsidRPr="00D971F8" w:rsidRDefault="00FA468A" w:rsidP="00D00142">
      <w:pPr>
        <w:spacing w:line="360" w:lineRule="auto"/>
        <w:ind w:left="426" w:hanging="454"/>
        <w:rPr>
          <w:noProof/>
          <w:szCs w:val="24"/>
        </w:rPr>
      </w:pPr>
      <w:r w:rsidRPr="00D971F8">
        <w:rPr>
          <w:noProof/>
          <w:szCs w:val="24"/>
        </w:rPr>
        <w:t xml:space="preserve">Sheth, J. N. (2011). Impact of emerging markets on marketing: Rethinking existing perspectives and practices. </w:t>
      </w:r>
      <w:r w:rsidRPr="00D971F8">
        <w:rPr>
          <w:i/>
          <w:noProof/>
          <w:szCs w:val="24"/>
        </w:rPr>
        <w:t>Journal of Marketing, 75</w:t>
      </w:r>
      <w:r w:rsidRPr="00D971F8">
        <w:rPr>
          <w:noProof/>
          <w:szCs w:val="24"/>
        </w:rPr>
        <w:t>(4), 166-182.</w:t>
      </w:r>
    </w:p>
    <w:p w14:paraId="30E0E1C8" w14:textId="77777777" w:rsidR="00FA468A" w:rsidRPr="00D971F8" w:rsidRDefault="00FA468A" w:rsidP="00D00142">
      <w:pPr>
        <w:spacing w:line="360" w:lineRule="auto"/>
        <w:ind w:left="426" w:hanging="454"/>
        <w:rPr>
          <w:noProof/>
          <w:szCs w:val="24"/>
        </w:rPr>
      </w:pPr>
      <w:bookmarkStart w:id="16" w:name="_ENREF_63"/>
      <w:r w:rsidRPr="00D971F8">
        <w:rPr>
          <w:noProof/>
          <w:szCs w:val="24"/>
        </w:rPr>
        <w:t xml:space="preserve">Strauss, A. and Corbin, J. (1998). </w:t>
      </w:r>
      <w:r w:rsidRPr="00D971F8">
        <w:rPr>
          <w:i/>
          <w:noProof/>
          <w:szCs w:val="24"/>
        </w:rPr>
        <w:t xml:space="preserve">Basics of qualitative research: Techniques and procedures for developing Grounded Theory. </w:t>
      </w:r>
      <w:r w:rsidRPr="00D971F8">
        <w:rPr>
          <w:noProof/>
          <w:szCs w:val="24"/>
        </w:rPr>
        <w:t>Thousand Oaks, CA: Sage.</w:t>
      </w:r>
    </w:p>
    <w:p w14:paraId="3E4294F7" w14:textId="77777777" w:rsidR="00FA468A" w:rsidRPr="00D971F8" w:rsidRDefault="00FA468A" w:rsidP="00D00142">
      <w:pPr>
        <w:spacing w:line="360" w:lineRule="auto"/>
        <w:ind w:left="426" w:hanging="454"/>
        <w:rPr>
          <w:szCs w:val="24"/>
          <w:shd w:val="clear" w:color="auto" w:fill="FFFFFF"/>
        </w:rPr>
      </w:pPr>
      <w:bookmarkStart w:id="17" w:name="_ENREF_67"/>
      <w:bookmarkEnd w:id="16"/>
      <w:r w:rsidRPr="00D971F8">
        <w:rPr>
          <w:szCs w:val="24"/>
          <w:shd w:val="clear" w:color="auto" w:fill="FFFFFF"/>
        </w:rPr>
        <w:t xml:space="preserve">Tansley, C. (2011). What do we mean by the term “talent” in talent management?. </w:t>
      </w:r>
      <w:r w:rsidRPr="00D971F8">
        <w:rPr>
          <w:i/>
          <w:iCs/>
          <w:szCs w:val="24"/>
          <w:shd w:val="clear" w:color="auto" w:fill="FFFFFF"/>
        </w:rPr>
        <w:t>Industrial and Commercial Training</w:t>
      </w:r>
      <w:r w:rsidRPr="00D971F8">
        <w:rPr>
          <w:szCs w:val="24"/>
          <w:shd w:val="clear" w:color="auto" w:fill="FFFFFF"/>
        </w:rPr>
        <w:t xml:space="preserve">, </w:t>
      </w:r>
      <w:r w:rsidRPr="00D971F8">
        <w:rPr>
          <w:i/>
          <w:iCs/>
          <w:szCs w:val="24"/>
          <w:shd w:val="clear" w:color="auto" w:fill="FFFFFF"/>
        </w:rPr>
        <w:t>43</w:t>
      </w:r>
      <w:r w:rsidRPr="00D971F8">
        <w:rPr>
          <w:szCs w:val="24"/>
          <w:shd w:val="clear" w:color="auto" w:fill="FFFFFF"/>
        </w:rPr>
        <w:t>(5), 266-274.</w:t>
      </w:r>
    </w:p>
    <w:p w14:paraId="1B59A35F" w14:textId="77777777" w:rsidR="00FA468A" w:rsidRPr="00D971F8" w:rsidRDefault="00FA468A" w:rsidP="00D00142">
      <w:pPr>
        <w:spacing w:line="360" w:lineRule="auto"/>
        <w:ind w:left="426" w:hanging="454"/>
        <w:rPr>
          <w:szCs w:val="24"/>
          <w:shd w:val="clear" w:color="auto" w:fill="FFFFFF"/>
          <w:lang w:val="en-US"/>
        </w:rPr>
      </w:pPr>
      <w:r w:rsidRPr="00D971F8">
        <w:rPr>
          <w:szCs w:val="24"/>
          <w:shd w:val="clear" w:color="auto" w:fill="FFFFFF"/>
          <w:lang w:val="en-US"/>
        </w:rPr>
        <w:t>Tansley, C., Harris, L., Stewart, J., &amp; Turner, P. (2006). Talent management: Understanding the dimensions. CIPD (Ed.), Change Agenda, 1-16.</w:t>
      </w:r>
    </w:p>
    <w:p w14:paraId="58DD2C9B" w14:textId="77777777" w:rsidR="00FA468A" w:rsidRPr="00D971F8" w:rsidRDefault="00FA468A" w:rsidP="00D00142">
      <w:pPr>
        <w:spacing w:line="360" w:lineRule="auto"/>
        <w:ind w:left="426" w:hanging="454"/>
        <w:rPr>
          <w:szCs w:val="24"/>
          <w:lang w:val="en-US"/>
        </w:rPr>
      </w:pPr>
      <w:r w:rsidRPr="00D971F8">
        <w:rPr>
          <w:szCs w:val="24"/>
          <w:shd w:val="clear" w:color="auto" w:fill="FFFFFF"/>
        </w:rPr>
        <w:t xml:space="preserve">Ulrich, D. (2007). The talent trifecta. </w:t>
      </w:r>
      <w:r w:rsidRPr="00D971F8">
        <w:rPr>
          <w:i/>
          <w:iCs/>
          <w:szCs w:val="24"/>
          <w:shd w:val="clear" w:color="auto" w:fill="FFFFFF"/>
        </w:rPr>
        <w:t>Development and Learning in Organizations</w:t>
      </w:r>
      <w:r w:rsidRPr="00D971F8">
        <w:rPr>
          <w:szCs w:val="24"/>
          <w:shd w:val="clear" w:color="auto" w:fill="FFFFFF"/>
        </w:rPr>
        <w:t xml:space="preserve">, </w:t>
      </w:r>
      <w:r w:rsidRPr="00D971F8">
        <w:rPr>
          <w:i/>
          <w:iCs/>
          <w:szCs w:val="24"/>
          <w:shd w:val="clear" w:color="auto" w:fill="FFFFFF"/>
        </w:rPr>
        <w:t>22</w:t>
      </w:r>
      <w:r w:rsidRPr="00D971F8">
        <w:rPr>
          <w:szCs w:val="24"/>
          <w:shd w:val="clear" w:color="auto" w:fill="FFFFFF"/>
        </w:rPr>
        <w:t>(2), 32-33.</w:t>
      </w:r>
    </w:p>
    <w:p w14:paraId="38051FE2" w14:textId="77777777" w:rsidR="00FA468A" w:rsidRPr="00D971F8" w:rsidRDefault="00FA468A" w:rsidP="00D00142">
      <w:pPr>
        <w:spacing w:line="360" w:lineRule="auto"/>
        <w:ind w:left="426" w:hanging="454"/>
        <w:rPr>
          <w:noProof/>
          <w:szCs w:val="24"/>
        </w:rPr>
      </w:pPr>
      <w:r w:rsidRPr="00D971F8">
        <w:rPr>
          <w:noProof/>
          <w:szCs w:val="24"/>
        </w:rPr>
        <w:t xml:space="preserve">Uren, L. (2011). What talent wants: the journey to talent segmentation. </w:t>
      </w:r>
      <w:r w:rsidRPr="00D971F8">
        <w:rPr>
          <w:i/>
          <w:noProof/>
          <w:szCs w:val="24"/>
        </w:rPr>
        <w:t>Strategic HR Review</w:t>
      </w:r>
      <w:r w:rsidRPr="00D971F8">
        <w:rPr>
          <w:noProof/>
          <w:szCs w:val="24"/>
        </w:rPr>
        <w:t>, 10(6), 31-37.</w:t>
      </w:r>
    </w:p>
    <w:p w14:paraId="37A4F852" w14:textId="77777777" w:rsidR="00FA468A" w:rsidRPr="00D971F8" w:rsidRDefault="00FA468A" w:rsidP="00D00142">
      <w:pPr>
        <w:spacing w:line="360" w:lineRule="auto"/>
        <w:ind w:left="426" w:hanging="454"/>
        <w:rPr>
          <w:noProof/>
          <w:szCs w:val="24"/>
        </w:rPr>
      </w:pPr>
      <w:r w:rsidRPr="00D971F8">
        <w:rPr>
          <w:noProof/>
          <w:szCs w:val="24"/>
        </w:rPr>
        <w:t>Vaiman, V., Scullion, H., &amp; Collings, D. (2012). Talent management decision making. Management Decision, 50(5), 925-941.</w:t>
      </w:r>
    </w:p>
    <w:p w14:paraId="4ED725C0" w14:textId="77777777" w:rsidR="00FA468A" w:rsidRPr="00D971F8" w:rsidRDefault="00FA468A" w:rsidP="00D00142">
      <w:pPr>
        <w:spacing w:line="360" w:lineRule="auto"/>
        <w:ind w:left="426" w:hanging="454"/>
        <w:rPr>
          <w:noProof/>
          <w:szCs w:val="24"/>
        </w:rPr>
      </w:pPr>
      <w:r w:rsidRPr="00D971F8">
        <w:rPr>
          <w:noProof/>
          <w:szCs w:val="24"/>
        </w:rPr>
        <w:t>Valette-Florence, P. (1994). Les styles de vie. Bilan critique et perspectives. Paris, France: Nathan.</w:t>
      </w:r>
    </w:p>
    <w:p w14:paraId="2ED006ED" w14:textId="77777777" w:rsidR="00FA468A" w:rsidRPr="00D971F8" w:rsidRDefault="00FA468A" w:rsidP="00D00142">
      <w:pPr>
        <w:spacing w:line="360" w:lineRule="auto"/>
        <w:ind w:left="426" w:hanging="454"/>
        <w:rPr>
          <w:noProof/>
          <w:szCs w:val="24"/>
        </w:rPr>
      </w:pPr>
      <w:r w:rsidRPr="00D971F8">
        <w:rPr>
          <w:noProof/>
          <w:szCs w:val="24"/>
        </w:rPr>
        <w:t xml:space="preserve">Vigil, P., Arellano, R. &amp; Arellano B., R. (2013, September). </w:t>
      </w:r>
      <w:r w:rsidRPr="00D971F8">
        <w:rPr>
          <w:i/>
          <w:noProof/>
          <w:szCs w:val="24"/>
        </w:rPr>
        <w:t>Finding Gold in the Desert: The invention of MegaPlaza, the first modern mall for the emergent classes in the outskirts of Lima</w:t>
      </w:r>
      <w:r w:rsidRPr="00D971F8">
        <w:rPr>
          <w:noProof/>
          <w:szCs w:val="24"/>
        </w:rPr>
        <w:t>. Paper presented at the ESOMAR Congress Istanbul.</w:t>
      </w:r>
    </w:p>
    <w:p w14:paraId="7DA67335" w14:textId="77777777" w:rsidR="00FA468A" w:rsidRPr="00D971F8" w:rsidRDefault="00FA468A" w:rsidP="00D00142">
      <w:pPr>
        <w:spacing w:line="360" w:lineRule="auto"/>
        <w:ind w:left="426" w:hanging="454"/>
        <w:rPr>
          <w:noProof/>
          <w:szCs w:val="24"/>
        </w:rPr>
      </w:pPr>
      <w:bookmarkStart w:id="18" w:name="_ENREF_73"/>
      <w:bookmarkEnd w:id="17"/>
      <w:r w:rsidRPr="00D971F8">
        <w:rPr>
          <w:noProof/>
          <w:szCs w:val="24"/>
        </w:rPr>
        <w:t xml:space="preserve">Wallace, A. P. M., Lings, I., Cameron, R., &amp; Sheldon, N. (2014). Attracting and retaining staff: The role of branding and industry image. In Harris, R. M., &amp; Short, T. W. (Eds.). (2013). </w:t>
      </w:r>
      <w:r w:rsidRPr="00D971F8">
        <w:rPr>
          <w:i/>
          <w:iCs/>
          <w:noProof/>
          <w:szCs w:val="24"/>
        </w:rPr>
        <w:t>Workforce development: Perspectives and issues</w:t>
      </w:r>
      <w:r w:rsidRPr="00D971F8">
        <w:rPr>
          <w:noProof/>
          <w:szCs w:val="24"/>
        </w:rPr>
        <w:t xml:space="preserve"> </w:t>
      </w:r>
      <w:r w:rsidRPr="00D971F8">
        <w:rPr>
          <w:i/>
          <w:noProof/>
          <w:szCs w:val="24"/>
        </w:rPr>
        <w:t>(pp. 19-36)</w:t>
      </w:r>
      <w:r w:rsidRPr="00D971F8">
        <w:rPr>
          <w:noProof/>
          <w:szCs w:val="24"/>
        </w:rPr>
        <w:t>. Singapore: Springer.</w:t>
      </w:r>
    </w:p>
    <w:p w14:paraId="759EB289" w14:textId="77777777" w:rsidR="00FA468A" w:rsidRPr="00D971F8" w:rsidRDefault="00FA468A" w:rsidP="00D00142">
      <w:pPr>
        <w:spacing w:line="360" w:lineRule="auto"/>
        <w:ind w:left="426" w:hanging="454"/>
        <w:rPr>
          <w:noProof/>
          <w:szCs w:val="24"/>
        </w:rPr>
      </w:pPr>
      <w:r w:rsidRPr="00D971F8">
        <w:rPr>
          <w:noProof/>
          <w:szCs w:val="24"/>
        </w:rPr>
        <w:t xml:space="preserve">Wedel, M., &amp; Kamakura, W. A. (2000). </w:t>
      </w:r>
      <w:r w:rsidRPr="00D971F8">
        <w:rPr>
          <w:i/>
          <w:noProof/>
          <w:szCs w:val="24"/>
        </w:rPr>
        <w:t>Market segmentation: Conceptual and methodological foundations</w:t>
      </w:r>
      <w:r w:rsidRPr="00D971F8">
        <w:rPr>
          <w:noProof/>
          <w:szCs w:val="24"/>
        </w:rPr>
        <w:t>. Norwell, MA: Kluwer Academic Publishers.</w:t>
      </w:r>
    </w:p>
    <w:p w14:paraId="64341C64" w14:textId="77777777" w:rsidR="00FA468A" w:rsidRPr="00D971F8" w:rsidRDefault="00FA468A" w:rsidP="00D00142">
      <w:pPr>
        <w:spacing w:line="360" w:lineRule="auto"/>
        <w:ind w:left="426" w:hanging="454"/>
        <w:rPr>
          <w:szCs w:val="24"/>
          <w:shd w:val="clear" w:color="auto" w:fill="FFFFFF"/>
        </w:rPr>
      </w:pPr>
      <w:r w:rsidRPr="00D971F8">
        <w:rPr>
          <w:szCs w:val="24"/>
          <w:shd w:val="clear" w:color="auto" w:fill="FFFFFF"/>
        </w:rPr>
        <w:t xml:space="preserve">Weinstein, A. (2013). </w:t>
      </w:r>
      <w:r w:rsidRPr="00D971F8">
        <w:rPr>
          <w:i/>
          <w:szCs w:val="24"/>
          <w:shd w:val="clear" w:color="auto" w:fill="FFFFFF"/>
        </w:rPr>
        <w:t>Handbook of market segmentation: Strategic targeting for business and technology firms</w:t>
      </w:r>
      <w:r w:rsidRPr="00D971F8">
        <w:rPr>
          <w:szCs w:val="24"/>
          <w:shd w:val="clear" w:color="auto" w:fill="FFFFFF"/>
        </w:rPr>
        <w:t>. New York, NY: Routledge.</w:t>
      </w:r>
    </w:p>
    <w:bookmarkEnd w:id="18"/>
    <w:p w14:paraId="22475DBD" w14:textId="1905C8F9" w:rsidR="00FA468A" w:rsidRPr="00D971F8" w:rsidRDefault="00FA468A" w:rsidP="00D00142">
      <w:pPr>
        <w:spacing w:line="360" w:lineRule="auto"/>
        <w:ind w:left="426" w:hanging="454"/>
        <w:rPr>
          <w:szCs w:val="24"/>
          <w:shd w:val="clear" w:color="auto" w:fill="FFFFFF"/>
        </w:rPr>
      </w:pPr>
      <w:r w:rsidRPr="00D971F8">
        <w:rPr>
          <w:szCs w:val="24"/>
        </w:rPr>
        <w:fldChar w:fldCharType="end"/>
      </w:r>
      <w:proofErr w:type="gramStart"/>
      <w:r w:rsidRPr="00D971F8">
        <w:rPr>
          <w:szCs w:val="24"/>
          <w:shd w:val="clear" w:color="auto" w:fill="FFFFFF"/>
        </w:rPr>
        <w:t>World Bank, Human Development Sector Management Unit.</w:t>
      </w:r>
      <w:proofErr w:type="gramEnd"/>
      <w:r w:rsidRPr="00D971F8">
        <w:rPr>
          <w:szCs w:val="24"/>
          <w:shd w:val="clear" w:color="auto" w:fill="FFFFFF"/>
        </w:rPr>
        <w:t xml:space="preserve"> </w:t>
      </w:r>
      <w:proofErr w:type="gramStart"/>
      <w:r w:rsidRPr="00D971F8">
        <w:rPr>
          <w:szCs w:val="24"/>
          <w:shd w:val="clear" w:color="auto" w:fill="FFFFFF"/>
        </w:rPr>
        <w:t>(2011). Strengthening Skills and Employability in Peru.</w:t>
      </w:r>
      <w:proofErr w:type="gramEnd"/>
      <w:r w:rsidRPr="00D971F8">
        <w:rPr>
          <w:szCs w:val="24"/>
          <w:shd w:val="clear" w:color="auto" w:fill="FFFFFF"/>
        </w:rPr>
        <w:t xml:space="preserve"> Retrieved from World Bank website: http://siteresources.worldbank.org/INTPERUINSPANISH/Resources/PeruSkillsLaborReportMay242011.pdf</w:t>
      </w:r>
    </w:p>
    <w:p w14:paraId="0332F0D8" w14:textId="6F2D989C" w:rsidR="006B08ED" w:rsidRPr="003320AA" w:rsidRDefault="00FA468A" w:rsidP="003320AA">
      <w:pPr>
        <w:spacing w:line="360" w:lineRule="auto"/>
        <w:ind w:left="426" w:hanging="454"/>
        <w:rPr>
          <w:szCs w:val="24"/>
          <w:shd w:val="clear" w:color="auto" w:fill="FFFFFF"/>
        </w:rPr>
      </w:pPr>
      <w:r w:rsidRPr="00D971F8">
        <w:rPr>
          <w:szCs w:val="24"/>
          <w:shd w:val="clear" w:color="auto" w:fill="FFFFFF"/>
        </w:rPr>
        <w:t xml:space="preserve">Yu, C. S. (2011). </w:t>
      </w:r>
      <w:proofErr w:type="gramStart"/>
      <w:r w:rsidRPr="00D971F8">
        <w:rPr>
          <w:szCs w:val="24"/>
          <w:shd w:val="clear" w:color="auto" w:fill="FFFFFF"/>
        </w:rPr>
        <w:t>Construction and validation of an e-lifestyle instrument.</w:t>
      </w:r>
      <w:proofErr w:type="gramEnd"/>
      <w:r w:rsidRPr="00D971F8">
        <w:rPr>
          <w:szCs w:val="24"/>
          <w:shd w:val="clear" w:color="auto" w:fill="FFFFFF"/>
        </w:rPr>
        <w:t xml:space="preserve"> Internet Research, 21(3), 214-235.</w:t>
      </w:r>
    </w:p>
    <w:sectPr w:rsidR="006B08ED" w:rsidRPr="003320AA" w:rsidSect="008A044F">
      <w:headerReference w:type="default" r:id="rId10"/>
      <w:pgSz w:w="11907" w:h="16840" w:code="9"/>
      <w:pgMar w:top="1191" w:right="1304" w:bottom="1191" w:left="130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CB89" w14:textId="77777777" w:rsidR="00754DB5" w:rsidRDefault="00754DB5" w:rsidP="001161C2">
      <w:r>
        <w:separator/>
      </w:r>
    </w:p>
  </w:endnote>
  <w:endnote w:type="continuationSeparator" w:id="0">
    <w:p w14:paraId="712250D8" w14:textId="77777777" w:rsidR="00754DB5" w:rsidRDefault="00754DB5" w:rsidP="001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F7B5E" w14:textId="77777777" w:rsidR="00754DB5" w:rsidRDefault="00754DB5" w:rsidP="001161C2">
      <w:r>
        <w:separator/>
      </w:r>
    </w:p>
  </w:footnote>
  <w:footnote w:type="continuationSeparator" w:id="0">
    <w:p w14:paraId="42172F17" w14:textId="77777777" w:rsidR="00754DB5" w:rsidRDefault="00754DB5" w:rsidP="001161C2">
      <w:r>
        <w:continuationSeparator/>
      </w:r>
    </w:p>
  </w:footnote>
  <w:footnote w:id="1">
    <w:p w14:paraId="6855AE5C" w14:textId="6FD37230" w:rsidR="00D22EA9" w:rsidRPr="00535385" w:rsidRDefault="00304886" w:rsidP="00535385">
      <w:pPr>
        <w:pStyle w:val="Textonotapie"/>
        <w:spacing w:line="360" w:lineRule="auto"/>
        <w:rPr>
          <w:sz w:val="16"/>
        </w:rPr>
      </w:pPr>
      <w:r w:rsidRPr="00535385">
        <w:rPr>
          <w:rStyle w:val="Refdenotaalpie"/>
          <w:sz w:val="16"/>
        </w:rPr>
        <w:footnoteRef/>
      </w:r>
      <w:r w:rsidR="00D22EA9" w:rsidRPr="00535385">
        <w:rPr>
          <w:rStyle w:val="Refdenotaalpie"/>
          <w:sz w:val="16"/>
        </w:rPr>
        <w:footnoteRef/>
      </w:r>
      <w:r w:rsidR="00D22EA9" w:rsidRPr="00535385">
        <w:rPr>
          <w:sz w:val="16"/>
        </w:rPr>
        <w:t xml:space="preserve"> </w:t>
      </w:r>
      <w:proofErr w:type="gramStart"/>
      <w:r w:rsidR="00D22EA9" w:rsidRPr="00535385">
        <w:rPr>
          <w:sz w:val="16"/>
        </w:rPr>
        <w:t xml:space="preserve">The concept of talent this research will use </w:t>
      </w:r>
      <w:r w:rsidR="005D209A" w:rsidRPr="00535385">
        <w:rPr>
          <w:sz w:val="16"/>
        </w:rPr>
        <w:t xml:space="preserve">is </w:t>
      </w:r>
      <w:r w:rsidR="00D22EA9" w:rsidRPr="00535385">
        <w:rPr>
          <w:sz w:val="16"/>
        </w:rPr>
        <w:t>presented</w:t>
      </w:r>
      <w:r w:rsidR="005D209A" w:rsidRPr="00535385">
        <w:rPr>
          <w:sz w:val="16"/>
        </w:rPr>
        <w:t xml:space="preserve"> by</w:t>
      </w:r>
      <w:r w:rsidR="00D22EA9" w:rsidRPr="00535385">
        <w:rPr>
          <w:sz w:val="16"/>
        </w:rPr>
        <w:t xml:space="preserve"> Ulrich (2007)</w:t>
      </w:r>
      <w:proofErr w:type="gramEnd"/>
      <w:r w:rsidR="00D22EA9" w:rsidRPr="00535385">
        <w:rPr>
          <w:sz w:val="16"/>
        </w:rPr>
        <w:t xml:space="preserve"> as the sum of the competence, commitment and contribution of an individual.</w:t>
      </w:r>
      <w:r w:rsidR="005D209A" w:rsidRPr="00535385">
        <w:rPr>
          <w:sz w:val="16"/>
        </w:rPr>
        <w:t xml:space="preserve"> This definition includes most elements found in </w:t>
      </w:r>
      <w:r w:rsidR="006F2533" w:rsidRPr="00535385">
        <w:rPr>
          <w:sz w:val="16"/>
        </w:rPr>
        <w:t>different authors.</w:t>
      </w:r>
    </w:p>
  </w:footnote>
  <w:footnote w:id="2">
    <w:p w14:paraId="3BD9B72D" w14:textId="7A389F0D" w:rsidR="006B08ED" w:rsidRPr="00535385" w:rsidRDefault="006B08ED" w:rsidP="00535385">
      <w:pPr>
        <w:pStyle w:val="Textonotapie"/>
        <w:spacing w:line="360" w:lineRule="auto"/>
        <w:rPr>
          <w:sz w:val="16"/>
        </w:rPr>
      </w:pPr>
      <w:r w:rsidRPr="00535385">
        <w:rPr>
          <w:rStyle w:val="Refdenotaalpie"/>
          <w:sz w:val="16"/>
        </w:rPr>
        <w:footnoteRef/>
      </w:r>
      <w:r w:rsidRPr="00535385">
        <w:rPr>
          <w:sz w:val="16"/>
        </w:rPr>
        <w:t xml:space="preserve"> Web survey conducted in 83 countries with more than 4700 responses from executives (BCG, 2015)</w:t>
      </w:r>
      <w:r w:rsidR="003C4DD4" w:rsidRPr="00535385">
        <w:rPr>
          <w:sz w:val="16"/>
        </w:rPr>
        <w:t>.</w:t>
      </w:r>
    </w:p>
  </w:footnote>
  <w:footnote w:id="3">
    <w:p w14:paraId="39CFE89F" w14:textId="543CF72A" w:rsidR="00D22EA9" w:rsidRPr="00535385" w:rsidRDefault="00D22EA9" w:rsidP="00535385">
      <w:pPr>
        <w:pStyle w:val="Textonotapie"/>
        <w:spacing w:line="360" w:lineRule="auto"/>
        <w:rPr>
          <w:sz w:val="16"/>
        </w:rPr>
      </w:pPr>
      <w:r w:rsidRPr="00535385">
        <w:rPr>
          <w:rStyle w:val="Refdenotaalpie"/>
          <w:sz w:val="16"/>
        </w:rPr>
        <w:footnoteRef/>
      </w:r>
      <w:r w:rsidRPr="00535385">
        <w:rPr>
          <w:sz w:val="16"/>
        </w:rPr>
        <w:t xml:space="preserve"> The World Bank (2011) recognized in Peru</w:t>
      </w:r>
      <w:r w:rsidR="003C4DD4" w:rsidRPr="00535385">
        <w:rPr>
          <w:sz w:val="16"/>
        </w:rPr>
        <w:t xml:space="preserve"> </w:t>
      </w:r>
      <w:r w:rsidR="002F786D">
        <w:rPr>
          <w:sz w:val="16"/>
        </w:rPr>
        <w:t>“t</w:t>
      </w:r>
      <w:r w:rsidRPr="00535385">
        <w:rPr>
          <w:sz w:val="16"/>
        </w:rPr>
        <w:t>here is widespread consensus that a serious improvement of the human capital base of the economy is quintessential” (p. 15); according to this report on Peru “the supply of skills –generic (cognitive, socio-emotional), technical, professional— does n</w:t>
      </w:r>
      <w:r w:rsidR="00A5691E">
        <w:rPr>
          <w:sz w:val="16"/>
        </w:rPr>
        <w:t xml:space="preserve">ot match the skills the market </w:t>
      </w:r>
      <w:r w:rsidR="00A5691E" w:rsidRPr="00535385">
        <w:rPr>
          <w:sz w:val="16"/>
        </w:rPr>
        <w:t>[</w:t>
      </w:r>
      <w:r w:rsidRPr="00535385">
        <w:rPr>
          <w:sz w:val="16"/>
        </w:rPr>
        <w:t>employers</w:t>
      </w:r>
      <w:r w:rsidR="00A5691E" w:rsidRPr="00535385">
        <w:rPr>
          <w:sz w:val="16"/>
        </w:rPr>
        <w:t>]</w:t>
      </w:r>
      <w:r w:rsidRPr="00535385">
        <w:rPr>
          <w:sz w:val="16"/>
        </w:rPr>
        <w:t xml:space="preserve"> demand” (World Bank, 2011, p. 19)</w:t>
      </w:r>
      <w:r w:rsidR="003C4DD4" w:rsidRPr="00535385">
        <w:rPr>
          <w:sz w:val="16"/>
        </w:rPr>
        <w:t>.</w:t>
      </w:r>
    </w:p>
  </w:footnote>
  <w:footnote w:id="4">
    <w:p w14:paraId="4C921DBA" w14:textId="77777777" w:rsidR="006F2533" w:rsidRPr="00535385" w:rsidRDefault="006F2533" w:rsidP="00535385">
      <w:pPr>
        <w:pStyle w:val="Textonotapie"/>
        <w:spacing w:line="360" w:lineRule="auto"/>
        <w:rPr>
          <w:sz w:val="16"/>
        </w:rPr>
      </w:pPr>
      <w:r w:rsidRPr="00535385">
        <w:rPr>
          <w:rStyle w:val="Refdenotaalpie"/>
          <w:sz w:val="16"/>
        </w:rPr>
        <w:footnoteRef/>
      </w:r>
      <w:r w:rsidRPr="00535385">
        <w:rPr>
          <w:sz w:val="16"/>
        </w:rPr>
        <w:t xml:space="preserve"> The use of information from practitioner reports will be used as </w:t>
      </w:r>
      <w:proofErr w:type="spellStart"/>
      <w:r w:rsidRPr="00535385">
        <w:rPr>
          <w:sz w:val="16"/>
        </w:rPr>
        <w:t>Collings</w:t>
      </w:r>
      <w:proofErr w:type="spellEnd"/>
      <w:r w:rsidRPr="00535385">
        <w:rPr>
          <w:sz w:val="16"/>
        </w:rPr>
        <w:t xml:space="preserve"> (2014) stated “while clearly such practitioner reports should be viewed with a degree of caution owing to a lack of peer review of underlying methodologies and findings, I use it here to point to the perceived focus and value [of a topic]” (p. 306).</w:t>
      </w:r>
    </w:p>
  </w:footnote>
  <w:footnote w:id="5">
    <w:p w14:paraId="2A54FAE9" w14:textId="2F400969" w:rsidR="006B08ED" w:rsidRPr="00535385" w:rsidRDefault="006B08ED" w:rsidP="00535385">
      <w:pPr>
        <w:pStyle w:val="Textonotapie"/>
        <w:spacing w:line="360" w:lineRule="auto"/>
        <w:rPr>
          <w:sz w:val="16"/>
        </w:rPr>
      </w:pPr>
      <w:r w:rsidRPr="00535385">
        <w:rPr>
          <w:rStyle w:val="Refdenotaalpie"/>
          <w:sz w:val="16"/>
        </w:rPr>
        <w:footnoteRef/>
      </w:r>
      <w:r w:rsidRPr="00535385">
        <w:rPr>
          <w:sz w:val="16"/>
        </w:rPr>
        <w:t xml:space="preserve"> “</w:t>
      </w:r>
      <w:proofErr w:type="spellStart"/>
      <w:r w:rsidRPr="00535385">
        <w:rPr>
          <w:sz w:val="16"/>
        </w:rPr>
        <w:t>ManpowerGroup</w:t>
      </w:r>
      <w:proofErr w:type="spellEnd"/>
      <w:r w:rsidRPr="00535385">
        <w:rPr>
          <w:sz w:val="16"/>
        </w:rPr>
        <w:t xml:space="preserve"> surveyed more than 41,700 hiring managers in 42 countries” (Manpower, 2015, p.3)</w:t>
      </w:r>
      <w:r w:rsidR="003C4DD4" w:rsidRPr="00535385">
        <w:rPr>
          <w:sz w:val="16"/>
        </w:rPr>
        <w:t>.</w:t>
      </w:r>
    </w:p>
  </w:footnote>
  <w:footnote w:id="6">
    <w:p w14:paraId="6AFC5727" w14:textId="77777777" w:rsidR="0070564F" w:rsidRPr="00535385" w:rsidRDefault="0070564F" w:rsidP="00535385">
      <w:pPr>
        <w:pStyle w:val="Textonotapie"/>
        <w:spacing w:line="360" w:lineRule="auto"/>
        <w:rPr>
          <w:sz w:val="16"/>
          <w:szCs w:val="18"/>
        </w:rPr>
      </w:pPr>
      <w:r w:rsidRPr="00535385">
        <w:rPr>
          <w:rStyle w:val="Refdenotaalpie"/>
          <w:sz w:val="16"/>
          <w:szCs w:val="18"/>
        </w:rPr>
        <w:footnoteRef/>
      </w:r>
      <w:r w:rsidRPr="00535385">
        <w:rPr>
          <w:sz w:val="16"/>
          <w:szCs w:val="18"/>
        </w:rPr>
        <w:t xml:space="preserve"> Anderson and Golden (1984) </w:t>
      </w:r>
      <w:proofErr w:type="gramStart"/>
      <w:r w:rsidRPr="00535385">
        <w:rPr>
          <w:sz w:val="16"/>
          <w:szCs w:val="18"/>
        </w:rPr>
        <w:t>argued</w:t>
      </w:r>
      <w:proofErr w:type="gramEnd"/>
      <w:r w:rsidRPr="00535385">
        <w:rPr>
          <w:sz w:val="16"/>
          <w:szCs w:val="18"/>
        </w:rPr>
        <w:t xml:space="preserve"> “the terms psychographics and lifestyle remain largely undefined and indistinguishable in the marketing literature” (p. 207). This research will use the term psychographic when referred to the type of segmentation and lifestyle when referring to Arellano´s ESTAR Lifestyles. . </w:t>
      </w:r>
    </w:p>
  </w:footnote>
  <w:footnote w:id="7">
    <w:p w14:paraId="483EFAE6" w14:textId="77777777" w:rsidR="003D428F" w:rsidRPr="00535385" w:rsidRDefault="003D428F" w:rsidP="00535385">
      <w:pPr>
        <w:pStyle w:val="Textonotapie"/>
        <w:spacing w:line="360" w:lineRule="auto"/>
        <w:rPr>
          <w:sz w:val="16"/>
          <w:szCs w:val="18"/>
        </w:rPr>
      </w:pPr>
      <w:r w:rsidRPr="00535385">
        <w:rPr>
          <w:rStyle w:val="Refdenotaalpie"/>
          <w:sz w:val="16"/>
          <w:szCs w:val="18"/>
        </w:rPr>
        <w:footnoteRef/>
      </w:r>
      <w:r w:rsidRPr="00535385">
        <w:rPr>
          <w:sz w:val="16"/>
          <w:szCs w:val="18"/>
        </w:rPr>
        <w:t xml:space="preserve"> This segmentation model of lifestyles </w:t>
      </w:r>
      <w:proofErr w:type="gramStart"/>
      <w:r w:rsidRPr="00535385">
        <w:rPr>
          <w:sz w:val="16"/>
          <w:szCs w:val="18"/>
        </w:rPr>
        <w:t>was named</w:t>
      </w:r>
      <w:proofErr w:type="gramEnd"/>
      <w:r w:rsidRPr="00535385">
        <w:rPr>
          <w:sz w:val="16"/>
          <w:szCs w:val="18"/>
        </w:rPr>
        <w:t xml:space="preserve"> ESTAR because of its Spanish acronym ´</w:t>
      </w:r>
      <w:proofErr w:type="spellStart"/>
      <w:r w:rsidRPr="00535385">
        <w:rPr>
          <w:sz w:val="16"/>
          <w:szCs w:val="18"/>
        </w:rPr>
        <w:t>Estilos</w:t>
      </w:r>
      <w:proofErr w:type="spellEnd"/>
      <w:r w:rsidRPr="00535385">
        <w:rPr>
          <w:sz w:val="16"/>
          <w:szCs w:val="18"/>
        </w:rPr>
        <w:t xml:space="preserve"> de Vida </w:t>
      </w:r>
      <w:proofErr w:type="spellStart"/>
      <w:r w:rsidRPr="00535385">
        <w:rPr>
          <w:sz w:val="16"/>
          <w:szCs w:val="18"/>
        </w:rPr>
        <w:t>por</w:t>
      </w:r>
      <w:proofErr w:type="spellEnd"/>
      <w:r w:rsidRPr="00535385">
        <w:rPr>
          <w:sz w:val="16"/>
          <w:szCs w:val="18"/>
        </w:rPr>
        <w:t xml:space="preserve"> </w:t>
      </w:r>
      <w:proofErr w:type="spellStart"/>
      <w:r w:rsidRPr="00535385">
        <w:rPr>
          <w:sz w:val="16"/>
          <w:szCs w:val="18"/>
        </w:rPr>
        <w:t>Recursos</w:t>
      </w:r>
      <w:proofErr w:type="spellEnd"/>
      <w:r w:rsidRPr="00535385">
        <w:rPr>
          <w:sz w:val="16"/>
          <w:szCs w:val="18"/>
        </w:rPr>
        <w:t xml:space="preserve"> y </w:t>
      </w:r>
      <w:proofErr w:type="spellStart"/>
      <w:r w:rsidRPr="00535385">
        <w:rPr>
          <w:sz w:val="16"/>
          <w:szCs w:val="18"/>
        </w:rPr>
        <w:t>Actitudes</w:t>
      </w:r>
      <w:proofErr w:type="spellEnd"/>
      <w:r w:rsidRPr="00535385">
        <w:rPr>
          <w:sz w:val="16"/>
          <w:szCs w:val="18"/>
        </w:rPr>
        <w:t xml:space="preserve"> de Arellano Marketing´. R.J. Arellano B. (personal communication, February 9, 2016).</w:t>
      </w:r>
    </w:p>
  </w:footnote>
  <w:footnote w:id="8">
    <w:p w14:paraId="0CFE08BB" w14:textId="2E5D3711" w:rsidR="002F786D" w:rsidRPr="002F786D" w:rsidRDefault="002F786D" w:rsidP="002F786D">
      <w:pPr>
        <w:pStyle w:val="Textonotapie"/>
        <w:spacing w:line="360" w:lineRule="auto"/>
        <w:rPr>
          <w:sz w:val="16"/>
        </w:rPr>
      </w:pPr>
      <w:r>
        <w:rPr>
          <w:rStyle w:val="Refdenotaalpie"/>
        </w:rPr>
        <w:footnoteRef/>
      </w:r>
      <w:r w:rsidRPr="002F786D">
        <w:rPr>
          <w:sz w:val="16"/>
        </w:rPr>
        <w:t xml:space="preserve"> </w:t>
      </w:r>
      <w:r>
        <w:rPr>
          <w:sz w:val="16"/>
        </w:rPr>
        <w:t>“</w:t>
      </w:r>
      <w:r w:rsidRPr="002F786D">
        <w:rPr>
          <w:sz w:val="16"/>
        </w:rPr>
        <w:t>MEGA PLAZA looks pretty much like any shopping</w:t>
      </w:r>
      <w:r>
        <w:rPr>
          <w:sz w:val="16"/>
        </w:rPr>
        <w:t xml:space="preserve"> </w:t>
      </w:r>
      <w:r w:rsidRPr="002F786D">
        <w:rPr>
          <w:sz w:val="16"/>
        </w:rPr>
        <w:t>mall</w:t>
      </w:r>
      <w:r>
        <w:rPr>
          <w:sz w:val="16"/>
        </w:rPr>
        <w:t xml:space="preserve"> …</w:t>
      </w:r>
      <w:r w:rsidRPr="002F786D">
        <w:rPr>
          <w:sz w:val="16"/>
        </w:rPr>
        <w:t xml:space="preserve"> What</w:t>
      </w:r>
      <w:r>
        <w:rPr>
          <w:sz w:val="16"/>
        </w:rPr>
        <w:t xml:space="preserve"> </w:t>
      </w:r>
      <w:r w:rsidRPr="002F786D">
        <w:rPr>
          <w:sz w:val="16"/>
        </w:rPr>
        <w:t xml:space="preserve">makes </w:t>
      </w:r>
      <w:proofErr w:type="gramStart"/>
      <w:r w:rsidRPr="002F786D">
        <w:rPr>
          <w:sz w:val="16"/>
        </w:rPr>
        <w:t>these duelling malls unusual is</w:t>
      </w:r>
      <w:proofErr w:type="gramEnd"/>
      <w:r w:rsidRPr="002F786D">
        <w:rPr>
          <w:sz w:val="16"/>
        </w:rPr>
        <w:t xml:space="preserve"> where they</w:t>
      </w:r>
      <w:r>
        <w:rPr>
          <w:sz w:val="16"/>
        </w:rPr>
        <w:t xml:space="preserve"> </w:t>
      </w:r>
      <w:r w:rsidRPr="002F786D">
        <w:rPr>
          <w:sz w:val="16"/>
        </w:rPr>
        <w:t>are: on a congested and dusty stretch of the</w:t>
      </w:r>
      <w:r>
        <w:rPr>
          <w:sz w:val="16"/>
        </w:rPr>
        <w:t xml:space="preserve"> </w:t>
      </w:r>
      <w:proofErr w:type="spellStart"/>
      <w:r w:rsidRPr="002F786D">
        <w:rPr>
          <w:sz w:val="16"/>
        </w:rPr>
        <w:t>Panamerican</w:t>
      </w:r>
      <w:proofErr w:type="spellEnd"/>
      <w:r w:rsidRPr="002F786D">
        <w:rPr>
          <w:sz w:val="16"/>
        </w:rPr>
        <w:t xml:space="preserve"> Highway, in what were once</w:t>
      </w:r>
      <w:r>
        <w:rPr>
          <w:sz w:val="16"/>
        </w:rPr>
        <w:t xml:space="preserve"> </w:t>
      </w:r>
      <w:r w:rsidRPr="002F786D">
        <w:rPr>
          <w:sz w:val="16"/>
        </w:rPr>
        <w:t>shantytowns and today form part of Lima's</w:t>
      </w:r>
      <w:r>
        <w:rPr>
          <w:sz w:val="16"/>
        </w:rPr>
        <w:t xml:space="preserve"> </w:t>
      </w:r>
      <w:r w:rsidRPr="002F786D">
        <w:rPr>
          <w:sz w:val="16"/>
        </w:rPr>
        <w:t>northern suburbs.</w:t>
      </w:r>
      <w:r>
        <w:rPr>
          <w:sz w:val="16"/>
        </w:rPr>
        <w:t xml:space="preserve"> </w:t>
      </w:r>
      <w:r w:rsidRPr="002F786D">
        <w:rPr>
          <w:sz w:val="16"/>
        </w:rPr>
        <w:t>When it opened two years ago, Mega Plaza defied</w:t>
      </w:r>
      <w:r>
        <w:rPr>
          <w:sz w:val="16"/>
        </w:rPr>
        <w:t xml:space="preserve"> </w:t>
      </w:r>
      <w:r w:rsidRPr="002F786D">
        <w:rPr>
          <w:sz w:val="16"/>
        </w:rPr>
        <w:t>the notion that Lima's sprawling, largely self-built</w:t>
      </w:r>
      <w:r>
        <w:rPr>
          <w:sz w:val="16"/>
        </w:rPr>
        <w:t xml:space="preserve"> </w:t>
      </w:r>
      <w:r w:rsidRPr="002F786D">
        <w:rPr>
          <w:sz w:val="16"/>
        </w:rPr>
        <w:t>suburbs are uniformly poor. Between them, the</w:t>
      </w:r>
      <w:r>
        <w:rPr>
          <w:sz w:val="16"/>
        </w:rPr>
        <w:t xml:space="preserve"> </w:t>
      </w:r>
      <w:r w:rsidRPr="002F786D">
        <w:rPr>
          <w:sz w:val="16"/>
        </w:rPr>
        <w:t>two malls clocked up sales of $130m last year</w:t>
      </w:r>
      <w:r w:rsidR="003C5863">
        <w:rPr>
          <w:sz w:val="16"/>
        </w:rPr>
        <w:t>” (Editorial, 2004, par.1-2)</w:t>
      </w:r>
      <w:r w:rsidRPr="002F786D">
        <w:rPr>
          <w:sz w:val="16"/>
        </w:rPr>
        <w:t>.</w:t>
      </w:r>
      <w:r>
        <w:rPr>
          <w:sz w:val="16"/>
        </w:rPr>
        <w:t xml:space="preserve"> </w:t>
      </w:r>
    </w:p>
  </w:footnote>
  <w:footnote w:id="9">
    <w:p w14:paraId="00C8A336" w14:textId="07F8CCC8" w:rsidR="00C863AC" w:rsidRPr="00535385" w:rsidRDefault="00C863AC" w:rsidP="00535385">
      <w:pPr>
        <w:pStyle w:val="Textonotapie"/>
        <w:spacing w:line="360" w:lineRule="auto"/>
        <w:rPr>
          <w:sz w:val="16"/>
          <w:szCs w:val="18"/>
        </w:rPr>
      </w:pPr>
      <w:r w:rsidRPr="00535385">
        <w:rPr>
          <w:rStyle w:val="Refdenotaalpie"/>
          <w:sz w:val="16"/>
          <w:szCs w:val="18"/>
        </w:rPr>
        <w:footnoteRef/>
      </w:r>
      <w:r w:rsidRPr="00535385">
        <w:rPr>
          <w:sz w:val="16"/>
          <w:szCs w:val="18"/>
        </w:rPr>
        <w:t xml:space="preserve"> The resource-based view has already developed into a theory, recognized as fundamental for talent management and marketing (Barney, </w:t>
      </w:r>
      <w:proofErr w:type="spellStart"/>
      <w:r w:rsidRPr="00535385">
        <w:rPr>
          <w:sz w:val="16"/>
          <w:szCs w:val="18"/>
        </w:rPr>
        <w:t>Ketchen</w:t>
      </w:r>
      <w:proofErr w:type="spellEnd"/>
      <w:r w:rsidRPr="00535385">
        <w:rPr>
          <w:sz w:val="16"/>
          <w:szCs w:val="18"/>
        </w:rPr>
        <w:t>, &amp; Wright, 2011).</w:t>
      </w:r>
    </w:p>
  </w:footnote>
  <w:footnote w:id="10">
    <w:p w14:paraId="2AA9B3DB" w14:textId="60B48148" w:rsidR="009C0865" w:rsidRPr="00535385" w:rsidRDefault="009C0865" w:rsidP="00535385">
      <w:pPr>
        <w:pStyle w:val="Textonotapie"/>
        <w:spacing w:line="360" w:lineRule="auto"/>
        <w:rPr>
          <w:sz w:val="16"/>
          <w:szCs w:val="18"/>
        </w:rPr>
      </w:pPr>
      <w:r w:rsidRPr="00535385">
        <w:rPr>
          <w:rStyle w:val="Refdenotaalpie"/>
          <w:sz w:val="16"/>
          <w:szCs w:val="18"/>
        </w:rPr>
        <w:footnoteRef/>
      </w:r>
      <w:r w:rsidRPr="00535385">
        <w:rPr>
          <w:sz w:val="16"/>
          <w:szCs w:val="18"/>
        </w:rPr>
        <w:t xml:space="preserve"> According to Wedel &amp; Kamakura (</w:t>
      </w:r>
      <w:proofErr w:type="gramStart"/>
      <w:r w:rsidRPr="00535385">
        <w:rPr>
          <w:sz w:val="16"/>
          <w:szCs w:val="18"/>
        </w:rPr>
        <w:t>2000)</w:t>
      </w:r>
      <w:proofErr w:type="gramEnd"/>
      <w:r w:rsidRPr="00535385">
        <w:rPr>
          <w:sz w:val="16"/>
          <w:szCs w:val="18"/>
        </w:rPr>
        <w:t xml:space="preserve"> Smith was the first to define market segmentation in 1956, his definition recognized “that segments are directly derived from the heterogeneity of customer wants…arise from managers’ conceptualization of a structured and partitioned market” (p. 3). </w:t>
      </w:r>
    </w:p>
  </w:footnote>
  <w:footnote w:id="11">
    <w:p w14:paraId="110079DF" w14:textId="77777777" w:rsidR="006B08ED" w:rsidRPr="00535385" w:rsidRDefault="006B08ED" w:rsidP="00535385">
      <w:pPr>
        <w:pStyle w:val="Textonotapie"/>
        <w:spacing w:line="360" w:lineRule="auto"/>
        <w:rPr>
          <w:sz w:val="16"/>
          <w:szCs w:val="16"/>
        </w:rPr>
      </w:pPr>
      <w:r w:rsidRPr="00535385">
        <w:rPr>
          <w:rStyle w:val="Refdenotaalpie"/>
          <w:sz w:val="16"/>
          <w:szCs w:val="16"/>
        </w:rPr>
        <w:footnoteRef/>
      </w:r>
      <w:r w:rsidRPr="00535385">
        <w:rPr>
          <w:sz w:val="16"/>
          <w:szCs w:val="16"/>
        </w:rPr>
        <w:t xml:space="preserve"> For the Peruvian Labour Ministry, a medium company holds between 50 and 199 employees, and a big company has more than 200 employees (</w:t>
      </w:r>
      <w:proofErr w:type="spellStart"/>
      <w:r w:rsidRPr="00535385">
        <w:rPr>
          <w:sz w:val="16"/>
          <w:szCs w:val="16"/>
        </w:rPr>
        <w:t>Mintra</w:t>
      </w:r>
      <w:proofErr w:type="spellEnd"/>
      <w:r w:rsidRPr="00535385">
        <w:rPr>
          <w:sz w:val="16"/>
          <w:szCs w:val="16"/>
        </w:rPr>
        <w:t xml:space="preserve">, 2007). </w:t>
      </w:r>
    </w:p>
  </w:footnote>
  <w:footnote w:id="12">
    <w:p w14:paraId="7190EE6D" w14:textId="707F3C34" w:rsidR="007D578F" w:rsidRPr="00535385" w:rsidRDefault="007D578F" w:rsidP="00535385">
      <w:pPr>
        <w:pStyle w:val="Textonotapie"/>
        <w:spacing w:line="360" w:lineRule="auto"/>
        <w:rPr>
          <w:sz w:val="16"/>
          <w:szCs w:val="16"/>
        </w:rPr>
      </w:pPr>
      <w:r w:rsidRPr="00535385">
        <w:rPr>
          <w:rStyle w:val="Refdenotaalpie"/>
          <w:sz w:val="16"/>
        </w:rPr>
        <w:footnoteRef/>
      </w:r>
      <w:r w:rsidRPr="00535385">
        <w:rPr>
          <w:sz w:val="16"/>
        </w:rPr>
        <w:t xml:space="preserve"> “Firms where the majority or even the whole of the workforce consists of knowledge workers… tend to be service-based organizations often </w:t>
      </w:r>
      <w:proofErr w:type="gramStart"/>
      <w:r w:rsidRPr="00535385">
        <w:rPr>
          <w:sz w:val="16"/>
        </w:rPr>
        <w:t>competing</w:t>
      </w:r>
      <w:proofErr w:type="gramEnd"/>
      <w:r w:rsidRPr="00535385">
        <w:rPr>
          <w:sz w:val="16"/>
        </w:rPr>
        <w:t xml:space="preserve"> their respective sector based on their ability to solve complex problems and provide solutions for clients. Law firms, accountancy </w:t>
      </w:r>
      <w:r w:rsidRPr="00535385">
        <w:rPr>
          <w:sz w:val="16"/>
          <w:szCs w:val="16"/>
        </w:rPr>
        <w:t>practices, management consultancies” (Newell et al., 2002, p. 24)</w:t>
      </w:r>
    </w:p>
  </w:footnote>
  <w:footnote w:id="13">
    <w:p w14:paraId="66B16A2A" w14:textId="57D772D3" w:rsidR="00B479D4" w:rsidRPr="00535385" w:rsidRDefault="00B479D4">
      <w:pPr>
        <w:pStyle w:val="Textonotapie"/>
        <w:rPr>
          <w:sz w:val="16"/>
          <w:szCs w:val="16"/>
          <w:lang w:val="en-US"/>
        </w:rPr>
      </w:pPr>
      <w:r w:rsidRPr="00535385">
        <w:rPr>
          <w:rStyle w:val="Refdenotaalpie"/>
          <w:sz w:val="16"/>
          <w:szCs w:val="16"/>
        </w:rPr>
        <w:footnoteRef/>
      </w:r>
      <w:r w:rsidRPr="00535385">
        <w:rPr>
          <w:sz w:val="16"/>
          <w:szCs w:val="16"/>
        </w:rPr>
        <w:t xml:space="preserve"> </w:t>
      </w:r>
      <w:r w:rsidRPr="00535385">
        <w:rPr>
          <w:sz w:val="16"/>
          <w:szCs w:val="16"/>
          <w:lang w:val="en-US"/>
        </w:rPr>
        <w:t xml:space="preserve">Professionals who meet some </w:t>
      </w:r>
      <w:r w:rsidR="00B52F9E">
        <w:rPr>
          <w:sz w:val="16"/>
          <w:szCs w:val="16"/>
          <w:lang w:val="en-US"/>
        </w:rPr>
        <w:t>general elements found in the second</w:t>
      </w:r>
      <w:r w:rsidRPr="00535385">
        <w:rPr>
          <w:sz w:val="16"/>
          <w:szCs w:val="16"/>
          <w:lang w:val="en-US"/>
        </w:rPr>
        <w:t xml:space="preserve"> question.</w:t>
      </w:r>
    </w:p>
  </w:footnote>
  <w:footnote w:id="14">
    <w:p w14:paraId="5035726E" w14:textId="77777777" w:rsidR="00A5691E" w:rsidRPr="00535385" w:rsidRDefault="00A5691E" w:rsidP="00A5691E">
      <w:pPr>
        <w:pStyle w:val="Textonotapie"/>
        <w:spacing w:line="360" w:lineRule="auto"/>
        <w:rPr>
          <w:sz w:val="16"/>
          <w:szCs w:val="16"/>
          <w:lang w:val="en-US"/>
        </w:rPr>
      </w:pPr>
      <w:r w:rsidRPr="00535385">
        <w:rPr>
          <w:rStyle w:val="Refdenotaalpie"/>
          <w:sz w:val="16"/>
          <w:szCs w:val="16"/>
        </w:rPr>
        <w:footnoteRef/>
      </w:r>
      <w:r w:rsidRPr="00535385">
        <w:rPr>
          <w:sz w:val="16"/>
          <w:szCs w:val="16"/>
        </w:rPr>
        <w:t xml:space="preserve"> The management consulting companies should be: (a) medium and big; (b) national and transnational companies; (c) according to Romeo’s (2012) categories these should work fields such as marketing, human resources, general management, finance and logistics.</w:t>
      </w:r>
    </w:p>
  </w:footnote>
  <w:footnote w:id="15">
    <w:p w14:paraId="3FE2C0C0" w14:textId="2B1ACEA8" w:rsidR="00365153" w:rsidRPr="00535385" w:rsidRDefault="00365153" w:rsidP="00535385">
      <w:pPr>
        <w:pStyle w:val="Textonotapie"/>
        <w:spacing w:line="360" w:lineRule="auto"/>
        <w:rPr>
          <w:sz w:val="16"/>
          <w:szCs w:val="16"/>
          <w:lang w:val="en-US"/>
        </w:rPr>
      </w:pPr>
      <w:r w:rsidRPr="00535385">
        <w:rPr>
          <w:rStyle w:val="Refdenotaalpie"/>
          <w:sz w:val="16"/>
          <w:szCs w:val="16"/>
        </w:rPr>
        <w:footnoteRef/>
      </w:r>
      <w:r w:rsidRPr="00535385">
        <w:rPr>
          <w:sz w:val="16"/>
          <w:szCs w:val="16"/>
        </w:rPr>
        <w:t xml:space="preserve"> These participants should follow a criteria: (a) ESTAR Lifestyles recognized through the questionnaire; (b) professional men and women, meaning they should have some kind of university or technical studies, finished or unfinished; (c) they have to be employed at medium or big consulting companies; and, (d) they need to be recognized as talent by the companies they work for.</w:t>
      </w:r>
    </w:p>
  </w:footnote>
  <w:footnote w:id="16">
    <w:p w14:paraId="4EE29EDF" w14:textId="77777777" w:rsidR="00A5691E" w:rsidRPr="00535385" w:rsidRDefault="00A5691E" w:rsidP="00A5691E">
      <w:pPr>
        <w:pStyle w:val="Textonotapie"/>
        <w:spacing w:line="360" w:lineRule="auto"/>
        <w:rPr>
          <w:sz w:val="16"/>
          <w:szCs w:val="16"/>
          <w:lang w:val="en-US"/>
        </w:rPr>
      </w:pPr>
      <w:r w:rsidRPr="00535385">
        <w:rPr>
          <w:rStyle w:val="Refdenotaalpie"/>
          <w:sz w:val="16"/>
          <w:szCs w:val="16"/>
        </w:rPr>
        <w:footnoteRef/>
      </w:r>
      <w:r w:rsidRPr="00535385">
        <w:rPr>
          <w:sz w:val="16"/>
          <w:szCs w:val="16"/>
        </w:rPr>
        <w:t xml:space="preserve"> The criteria they should meet are: (a) recognition by positions or awards, (b) professors at the graduate level, (c) hold a master’s or doctorate degree; and, (d) consulting positions.</w:t>
      </w:r>
    </w:p>
  </w:footnote>
  <w:footnote w:id="17">
    <w:p w14:paraId="29BADA9D" w14:textId="2F1B2214" w:rsidR="000D6EF2" w:rsidRPr="000D6EF2" w:rsidRDefault="000D6EF2" w:rsidP="000D6EF2">
      <w:pPr>
        <w:pStyle w:val="Textonotapie"/>
        <w:spacing w:line="360" w:lineRule="auto"/>
        <w:rPr>
          <w:sz w:val="16"/>
          <w:szCs w:val="16"/>
        </w:rPr>
      </w:pPr>
      <w:r w:rsidRPr="000D6EF2">
        <w:rPr>
          <w:rStyle w:val="Refdenotaalpie"/>
          <w:sz w:val="16"/>
          <w:szCs w:val="16"/>
        </w:rPr>
        <w:footnoteRef/>
      </w:r>
      <w:r w:rsidRPr="000D6EF2">
        <w:rPr>
          <w:sz w:val="16"/>
          <w:szCs w:val="16"/>
        </w:rPr>
        <w:t xml:space="preserve"> Regarding sampling, </w:t>
      </w:r>
      <w:proofErr w:type="spellStart"/>
      <w:r w:rsidRPr="000D6EF2">
        <w:rPr>
          <w:sz w:val="16"/>
          <w:szCs w:val="16"/>
        </w:rPr>
        <w:t>Easterby</w:t>
      </w:r>
      <w:proofErr w:type="spellEnd"/>
      <w:r w:rsidRPr="000D6EF2">
        <w:rPr>
          <w:sz w:val="16"/>
          <w:szCs w:val="16"/>
        </w:rPr>
        <w:t xml:space="preserve">-Smith et al. (2002) indicated the social constructionist philosophical sampling requires “small numbers of </w:t>
      </w:r>
      <w:proofErr w:type="gramStart"/>
      <w:r w:rsidRPr="000D6EF2">
        <w:rPr>
          <w:sz w:val="16"/>
          <w:szCs w:val="16"/>
        </w:rPr>
        <w:t>cases chosen</w:t>
      </w:r>
      <w:proofErr w:type="gramEnd"/>
      <w:r w:rsidRPr="000D6EF2">
        <w:rPr>
          <w:sz w:val="16"/>
          <w:szCs w:val="16"/>
        </w:rPr>
        <w:t xml:space="preserve"> for specific reasons”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7189"/>
      <w:docPartObj>
        <w:docPartGallery w:val="Page Numbers (Top of Page)"/>
        <w:docPartUnique/>
      </w:docPartObj>
    </w:sdtPr>
    <w:sdtEndPr/>
    <w:sdtContent>
      <w:p w14:paraId="1C3AA658" w14:textId="77777777" w:rsidR="00304886" w:rsidRDefault="00863D2C" w:rsidP="00304886">
        <w:pPr>
          <w:pStyle w:val="Encabezado"/>
          <w:spacing w:line="360" w:lineRule="auto"/>
          <w:jc w:val="right"/>
          <w:rPr>
            <w:noProof/>
          </w:rPr>
        </w:pPr>
        <w:r>
          <w:fldChar w:fldCharType="begin"/>
        </w:r>
        <w:r>
          <w:instrText>PAGE   \* MERGEFORMAT</w:instrText>
        </w:r>
        <w:r>
          <w:fldChar w:fldCharType="separate"/>
        </w:r>
        <w:r w:rsidR="00A5691E">
          <w:rPr>
            <w:noProof/>
          </w:rPr>
          <w:t>10</w:t>
        </w:r>
        <w:r>
          <w:rPr>
            <w:noProof/>
          </w:rPr>
          <w:fldChar w:fldCharType="end"/>
        </w:r>
      </w:p>
      <w:p w14:paraId="48459B95" w14:textId="110C314C" w:rsidR="00863D2C" w:rsidRDefault="00754DB5" w:rsidP="00304886">
        <w:pPr>
          <w:pStyle w:val="Encabezado"/>
          <w:spacing w:line="360" w:lineRule="auto"/>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BE8"/>
    <w:multiLevelType w:val="hybridMultilevel"/>
    <w:tmpl w:val="556A2D9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81010E2"/>
    <w:multiLevelType w:val="hybridMultilevel"/>
    <w:tmpl w:val="B4189EA8"/>
    <w:lvl w:ilvl="0" w:tplc="ADB0E3F8">
      <w:start w:val="2"/>
      <w:numFmt w:val="bullet"/>
      <w:lvlText w:val="-"/>
      <w:lvlJc w:val="left"/>
      <w:pPr>
        <w:ind w:left="1080" w:hanging="360"/>
      </w:pPr>
      <w:rPr>
        <w:rFonts w:ascii="Times New Roman" w:eastAsia="Calibr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BD63B33"/>
    <w:multiLevelType w:val="hybridMultilevel"/>
    <w:tmpl w:val="E89EB488"/>
    <w:lvl w:ilvl="0" w:tplc="0809000F">
      <w:start w:val="1"/>
      <w:numFmt w:val="decimal"/>
      <w:lvlText w:val="%1."/>
      <w:lvlJc w:val="left"/>
      <w:pPr>
        <w:ind w:left="1845" w:hanging="106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0DDD0108"/>
    <w:multiLevelType w:val="hybridMultilevel"/>
    <w:tmpl w:val="8750A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5F0534"/>
    <w:multiLevelType w:val="multilevel"/>
    <w:tmpl w:val="526A251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1134819"/>
    <w:multiLevelType w:val="hybridMultilevel"/>
    <w:tmpl w:val="6A90982C"/>
    <w:lvl w:ilvl="0" w:tplc="ADB0E3F8">
      <w:start w:val="2"/>
      <w:numFmt w:val="bullet"/>
      <w:lvlText w:val="-"/>
      <w:lvlJc w:val="left"/>
      <w:pPr>
        <w:ind w:left="1500" w:hanging="360"/>
      </w:pPr>
      <w:rPr>
        <w:rFonts w:ascii="Times New Roman" w:eastAsia="Calibri" w:hAnsi="Times New Roman" w:cs="Times New Roman"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6">
    <w:nsid w:val="11ED7232"/>
    <w:multiLevelType w:val="hybridMultilevel"/>
    <w:tmpl w:val="71B221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2BC6BDE"/>
    <w:multiLevelType w:val="hybridMultilevel"/>
    <w:tmpl w:val="12EEB932"/>
    <w:lvl w:ilvl="0" w:tplc="CEAC3A76">
      <w:start w:val="1"/>
      <w:numFmt w:val="lowerLetter"/>
      <w:lvlText w:val="(%1)"/>
      <w:lvlJc w:val="left"/>
      <w:pPr>
        <w:ind w:left="1824" w:hanging="1044"/>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8">
    <w:nsid w:val="13351DE2"/>
    <w:multiLevelType w:val="hybridMultilevel"/>
    <w:tmpl w:val="6B10E304"/>
    <w:lvl w:ilvl="0" w:tplc="CF0A5EAC">
      <w:start w:val="1"/>
      <w:numFmt w:val="lowerLetter"/>
      <w:lvlText w:val="(%1)"/>
      <w:lvlJc w:val="left"/>
      <w:pPr>
        <w:ind w:left="1741" w:hanging="1032"/>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9">
    <w:nsid w:val="144A0C01"/>
    <w:multiLevelType w:val="multilevel"/>
    <w:tmpl w:val="4DD67F1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0">
    <w:nsid w:val="147C19B6"/>
    <w:multiLevelType w:val="hybridMultilevel"/>
    <w:tmpl w:val="42343A1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7303AC0"/>
    <w:multiLevelType w:val="hybridMultilevel"/>
    <w:tmpl w:val="2922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CC73EC"/>
    <w:multiLevelType w:val="hybridMultilevel"/>
    <w:tmpl w:val="0022663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18FA553B"/>
    <w:multiLevelType w:val="hybridMultilevel"/>
    <w:tmpl w:val="C91A8458"/>
    <w:lvl w:ilvl="0" w:tplc="ADB0E3F8">
      <w:start w:val="2"/>
      <w:numFmt w:val="bullet"/>
      <w:lvlText w:val="-"/>
      <w:lvlJc w:val="left"/>
      <w:pPr>
        <w:ind w:left="1069" w:hanging="360"/>
      </w:pPr>
      <w:rPr>
        <w:rFonts w:ascii="Times New Roman" w:eastAsia="Calibri" w:hAnsi="Times New Roman" w:cs="Times New Roman"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nsid w:val="19F20939"/>
    <w:multiLevelType w:val="hybridMultilevel"/>
    <w:tmpl w:val="0D641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DBE4654"/>
    <w:multiLevelType w:val="hybridMultilevel"/>
    <w:tmpl w:val="3D369BD4"/>
    <w:lvl w:ilvl="0" w:tplc="7A742EBC">
      <w:start w:val="1"/>
      <w:numFmt w:val="lowerLetter"/>
      <w:lvlText w:val="(%1)"/>
      <w:lvlJc w:val="left"/>
      <w:pPr>
        <w:ind w:left="1824" w:hanging="1044"/>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16">
    <w:nsid w:val="22060527"/>
    <w:multiLevelType w:val="hybridMultilevel"/>
    <w:tmpl w:val="A6F8EA2A"/>
    <w:lvl w:ilvl="0" w:tplc="63FE9D30">
      <w:start w:val="2"/>
      <w:numFmt w:val="bullet"/>
      <w:lvlText w:val="-"/>
      <w:lvlJc w:val="left"/>
      <w:pPr>
        <w:ind w:left="1080" w:hanging="360"/>
      </w:pPr>
      <w:rPr>
        <w:rFonts w:ascii="Times New Roman" w:eastAsia="Calibr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2398354A"/>
    <w:multiLevelType w:val="hybridMultilevel"/>
    <w:tmpl w:val="081215FE"/>
    <w:lvl w:ilvl="0" w:tplc="05B2E544">
      <w:start w:val="1"/>
      <w:numFmt w:val="bullet"/>
      <w:lvlText w:val="•"/>
      <w:lvlJc w:val="left"/>
      <w:pPr>
        <w:tabs>
          <w:tab w:val="num" w:pos="720"/>
        </w:tabs>
        <w:ind w:left="720" w:hanging="360"/>
      </w:pPr>
      <w:rPr>
        <w:rFonts w:ascii="Arial" w:hAnsi="Arial" w:hint="default"/>
      </w:rPr>
    </w:lvl>
    <w:lvl w:ilvl="1" w:tplc="04161472" w:tentative="1">
      <w:start w:val="1"/>
      <w:numFmt w:val="bullet"/>
      <w:lvlText w:val="•"/>
      <w:lvlJc w:val="left"/>
      <w:pPr>
        <w:tabs>
          <w:tab w:val="num" w:pos="1440"/>
        </w:tabs>
        <w:ind w:left="1440" w:hanging="360"/>
      </w:pPr>
      <w:rPr>
        <w:rFonts w:ascii="Arial" w:hAnsi="Arial" w:hint="default"/>
      </w:rPr>
    </w:lvl>
    <w:lvl w:ilvl="2" w:tplc="DA4C13BA" w:tentative="1">
      <w:start w:val="1"/>
      <w:numFmt w:val="bullet"/>
      <w:lvlText w:val="•"/>
      <w:lvlJc w:val="left"/>
      <w:pPr>
        <w:tabs>
          <w:tab w:val="num" w:pos="2160"/>
        </w:tabs>
        <w:ind w:left="2160" w:hanging="360"/>
      </w:pPr>
      <w:rPr>
        <w:rFonts w:ascii="Arial" w:hAnsi="Arial" w:hint="default"/>
      </w:rPr>
    </w:lvl>
    <w:lvl w:ilvl="3" w:tplc="47E23C32" w:tentative="1">
      <w:start w:val="1"/>
      <w:numFmt w:val="bullet"/>
      <w:lvlText w:val="•"/>
      <w:lvlJc w:val="left"/>
      <w:pPr>
        <w:tabs>
          <w:tab w:val="num" w:pos="2880"/>
        </w:tabs>
        <w:ind w:left="2880" w:hanging="360"/>
      </w:pPr>
      <w:rPr>
        <w:rFonts w:ascii="Arial" w:hAnsi="Arial" w:hint="default"/>
      </w:rPr>
    </w:lvl>
    <w:lvl w:ilvl="4" w:tplc="AF5E24C0" w:tentative="1">
      <w:start w:val="1"/>
      <w:numFmt w:val="bullet"/>
      <w:lvlText w:val="•"/>
      <w:lvlJc w:val="left"/>
      <w:pPr>
        <w:tabs>
          <w:tab w:val="num" w:pos="3600"/>
        </w:tabs>
        <w:ind w:left="3600" w:hanging="360"/>
      </w:pPr>
      <w:rPr>
        <w:rFonts w:ascii="Arial" w:hAnsi="Arial" w:hint="default"/>
      </w:rPr>
    </w:lvl>
    <w:lvl w:ilvl="5" w:tplc="5E600D00" w:tentative="1">
      <w:start w:val="1"/>
      <w:numFmt w:val="bullet"/>
      <w:lvlText w:val="•"/>
      <w:lvlJc w:val="left"/>
      <w:pPr>
        <w:tabs>
          <w:tab w:val="num" w:pos="4320"/>
        </w:tabs>
        <w:ind w:left="4320" w:hanging="360"/>
      </w:pPr>
      <w:rPr>
        <w:rFonts w:ascii="Arial" w:hAnsi="Arial" w:hint="default"/>
      </w:rPr>
    </w:lvl>
    <w:lvl w:ilvl="6" w:tplc="1F567A12" w:tentative="1">
      <w:start w:val="1"/>
      <w:numFmt w:val="bullet"/>
      <w:lvlText w:val="•"/>
      <w:lvlJc w:val="left"/>
      <w:pPr>
        <w:tabs>
          <w:tab w:val="num" w:pos="5040"/>
        </w:tabs>
        <w:ind w:left="5040" w:hanging="360"/>
      </w:pPr>
      <w:rPr>
        <w:rFonts w:ascii="Arial" w:hAnsi="Arial" w:hint="default"/>
      </w:rPr>
    </w:lvl>
    <w:lvl w:ilvl="7" w:tplc="92C89FC6" w:tentative="1">
      <w:start w:val="1"/>
      <w:numFmt w:val="bullet"/>
      <w:lvlText w:val="•"/>
      <w:lvlJc w:val="left"/>
      <w:pPr>
        <w:tabs>
          <w:tab w:val="num" w:pos="5760"/>
        </w:tabs>
        <w:ind w:left="5760" w:hanging="360"/>
      </w:pPr>
      <w:rPr>
        <w:rFonts w:ascii="Arial" w:hAnsi="Arial" w:hint="default"/>
      </w:rPr>
    </w:lvl>
    <w:lvl w:ilvl="8" w:tplc="E77C044C" w:tentative="1">
      <w:start w:val="1"/>
      <w:numFmt w:val="bullet"/>
      <w:lvlText w:val="•"/>
      <w:lvlJc w:val="left"/>
      <w:pPr>
        <w:tabs>
          <w:tab w:val="num" w:pos="6480"/>
        </w:tabs>
        <w:ind w:left="6480" w:hanging="360"/>
      </w:pPr>
      <w:rPr>
        <w:rFonts w:ascii="Arial" w:hAnsi="Arial" w:hint="default"/>
      </w:rPr>
    </w:lvl>
  </w:abstractNum>
  <w:abstractNum w:abstractNumId="18">
    <w:nsid w:val="2B6F7544"/>
    <w:multiLevelType w:val="hybridMultilevel"/>
    <w:tmpl w:val="1004BE9A"/>
    <w:lvl w:ilvl="0" w:tplc="0809000F">
      <w:start w:val="1"/>
      <w:numFmt w:val="decimal"/>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19">
    <w:nsid w:val="2C922934"/>
    <w:multiLevelType w:val="hybridMultilevel"/>
    <w:tmpl w:val="ED546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DDB6738"/>
    <w:multiLevelType w:val="hybridMultilevel"/>
    <w:tmpl w:val="316C84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EE25067"/>
    <w:multiLevelType w:val="hybridMultilevel"/>
    <w:tmpl w:val="FD8C6CE0"/>
    <w:lvl w:ilvl="0" w:tplc="5568DDD6">
      <w:start w:val="1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C368A7"/>
    <w:multiLevelType w:val="hybridMultilevel"/>
    <w:tmpl w:val="CEE0017C"/>
    <w:lvl w:ilvl="0" w:tplc="2D1880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3641C2"/>
    <w:multiLevelType w:val="hybridMultilevel"/>
    <w:tmpl w:val="CA18AF16"/>
    <w:lvl w:ilvl="0" w:tplc="610ED856">
      <w:start w:val="1"/>
      <w:numFmt w:val="decimal"/>
      <w:lvlText w:val="%1."/>
      <w:lvlJc w:val="left"/>
      <w:pPr>
        <w:tabs>
          <w:tab w:val="num" w:pos="720"/>
        </w:tabs>
        <w:ind w:left="720" w:hanging="360"/>
      </w:pPr>
    </w:lvl>
    <w:lvl w:ilvl="1" w:tplc="1B3AE4F2" w:tentative="1">
      <w:start w:val="1"/>
      <w:numFmt w:val="decimal"/>
      <w:lvlText w:val="%2."/>
      <w:lvlJc w:val="left"/>
      <w:pPr>
        <w:tabs>
          <w:tab w:val="num" w:pos="1440"/>
        </w:tabs>
        <w:ind w:left="1440" w:hanging="360"/>
      </w:pPr>
    </w:lvl>
    <w:lvl w:ilvl="2" w:tplc="9864D644" w:tentative="1">
      <w:start w:val="1"/>
      <w:numFmt w:val="decimal"/>
      <w:lvlText w:val="%3."/>
      <w:lvlJc w:val="left"/>
      <w:pPr>
        <w:tabs>
          <w:tab w:val="num" w:pos="2160"/>
        </w:tabs>
        <w:ind w:left="2160" w:hanging="360"/>
      </w:pPr>
    </w:lvl>
    <w:lvl w:ilvl="3" w:tplc="8B56F006" w:tentative="1">
      <w:start w:val="1"/>
      <w:numFmt w:val="decimal"/>
      <w:lvlText w:val="%4."/>
      <w:lvlJc w:val="left"/>
      <w:pPr>
        <w:tabs>
          <w:tab w:val="num" w:pos="2880"/>
        </w:tabs>
        <w:ind w:left="2880" w:hanging="360"/>
      </w:pPr>
    </w:lvl>
    <w:lvl w:ilvl="4" w:tplc="9D0C7ABC" w:tentative="1">
      <w:start w:val="1"/>
      <w:numFmt w:val="decimal"/>
      <w:lvlText w:val="%5."/>
      <w:lvlJc w:val="left"/>
      <w:pPr>
        <w:tabs>
          <w:tab w:val="num" w:pos="3600"/>
        </w:tabs>
        <w:ind w:left="3600" w:hanging="360"/>
      </w:pPr>
    </w:lvl>
    <w:lvl w:ilvl="5" w:tplc="F90E5B16" w:tentative="1">
      <w:start w:val="1"/>
      <w:numFmt w:val="decimal"/>
      <w:lvlText w:val="%6."/>
      <w:lvlJc w:val="left"/>
      <w:pPr>
        <w:tabs>
          <w:tab w:val="num" w:pos="4320"/>
        </w:tabs>
        <w:ind w:left="4320" w:hanging="360"/>
      </w:pPr>
    </w:lvl>
    <w:lvl w:ilvl="6" w:tplc="E15E65E8" w:tentative="1">
      <w:start w:val="1"/>
      <w:numFmt w:val="decimal"/>
      <w:lvlText w:val="%7."/>
      <w:lvlJc w:val="left"/>
      <w:pPr>
        <w:tabs>
          <w:tab w:val="num" w:pos="5040"/>
        </w:tabs>
        <w:ind w:left="5040" w:hanging="360"/>
      </w:pPr>
    </w:lvl>
    <w:lvl w:ilvl="7" w:tplc="CC1AB9C0" w:tentative="1">
      <w:start w:val="1"/>
      <w:numFmt w:val="decimal"/>
      <w:lvlText w:val="%8."/>
      <w:lvlJc w:val="left"/>
      <w:pPr>
        <w:tabs>
          <w:tab w:val="num" w:pos="5760"/>
        </w:tabs>
        <w:ind w:left="5760" w:hanging="360"/>
      </w:pPr>
    </w:lvl>
    <w:lvl w:ilvl="8" w:tplc="A144587E" w:tentative="1">
      <w:start w:val="1"/>
      <w:numFmt w:val="decimal"/>
      <w:lvlText w:val="%9."/>
      <w:lvlJc w:val="left"/>
      <w:pPr>
        <w:tabs>
          <w:tab w:val="num" w:pos="6480"/>
        </w:tabs>
        <w:ind w:left="6480" w:hanging="360"/>
      </w:pPr>
    </w:lvl>
  </w:abstractNum>
  <w:abstractNum w:abstractNumId="24">
    <w:nsid w:val="4C837255"/>
    <w:multiLevelType w:val="hybridMultilevel"/>
    <w:tmpl w:val="C756D9CA"/>
    <w:lvl w:ilvl="0" w:tplc="ADB0E3F8">
      <w:start w:val="2"/>
      <w:numFmt w:val="bullet"/>
      <w:lvlText w:val="-"/>
      <w:lvlJc w:val="left"/>
      <w:pPr>
        <w:ind w:left="1080" w:hanging="360"/>
      </w:pPr>
      <w:rPr>
        <w:rFonts w:ascii="Times New Roman" w:eastAsia="Calibr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nsid w:val="4C8C5BC9"/>
    <w:multiLevelType w:val="hybridMultilevel"/>
    <w:tmpl w:val="06D8E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FBC3542"/>
    <w:multiLevelType w:val="hybridMultilevel"/>
    <w:tmpl w:val="C0284F92"/>
    <w:lvl w:ilvl="0" w:tplc="280A0001">
      <w:start w:val="1"/>
      <w:numFmt w:val="bullet"/>
      <w:lvlText w:val=""/>
      <w:lvlJc w:val="left"/>
      <w:pPr>
        <w:ind w:left="1500" w:hanging="360"/>
      </w:pPr>
      <w:rPr>
        <w:rFonts w:ascii="Symbol" w:hAnsi="Symbol"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7">
    <w:nsid w:val="51A9767C"/>
    <w:multiLevelType w:val="hybridMultilevel"/>
    <w:tmpl w:val="742C5E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6741076D"/>
    <w:multiLevelType w:val="hybridMultilevel"/>
    <w:tmpl w:val="E85C9294"/>
    <w:lvl w:ilvl="0" w:tplc="0809000F">
      <w:start w:val="1"/>
      <w:numFmt w:val="decimal"/>
      <w:lvlText w:val="%1."/>
      <w:lvlJc w:val="left"/>
      <w:pPr>
        <w:ind w:left="1770" w:hanging="10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BA13FC7"/>
    <w:multiLevelType w:val="multilevel"/>
    <w:tmpl w:val="DCAC502E"/>
    <w:styleLink w:val="Guin"/>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0">
    <w:nsid w:val="6E853178"/>
    <w:multiLevelType w:val="hybridMultilevel"/>
    <w:tmpl w:val="26D4EE96"/>
    <w:lvl w:ilvl="0" w:tplc="280A0001">
      <w:start w:val="1"/>
      <w:numFmt w:val="bullet"/>
      <w:lvlText w:val=""/>
      <w:lvlJc w:val="left"/>
      <w:pPr>
        <w:ind w:left="1500" w:hanging="360"/>
      </w:pPr>
      <w:rPr>
        <w:rFonts w:ascii="Symbol" w:hAnsi="Symbol"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31">
    <w:nsid w:val="77B237ED"/>
    <w:multiLevelType w:val="hybridMultilevel"/>
    <w:tmpl w:val="6CE04C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9631468"/>
    <w:multiLevelType w:val="hybridMultilevel"/>
    <w:tmpl w:val="11F2D9B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nsid w:val="7A9F7A0F"/>
    <w:multiLevelType w:val="hybridMultilevel"/>
    <w:tmpl w:val="9838034E"/>
    <w:lvl w:ilvl="0" w:tplc="0E8C8E7C">
      <w:numFmt w:val="bullet"/>
      <w:lvlText w:val="-"/>
      <w:lvlJc w:val="left"/>
      <w:pPr>
        <w:ind w:left="1080" w:hanging="360"/>
      </w:pPr>
      <w:rPr>
        <w:rFonts w:ascii="Times New Roman" w:eastAsia="Calibr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7F6A67B9"/>
    <w:multiLevelType w:val="hybridMultilevel"/>
    <w:tmpl w:val="C456B5A8"/>
    <w:lvl w:ilvl="0" w:tplc="ADB0E3F8">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FE72416"/>
    <w:multiLevelType w:val="hybridMultilevel"/>
    <w:tmpl w:val="49CCAF5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4"/>
  </w:num>
  <w:num w:numId="4">
    <w:abstractNumId w:val="18"/>
  </w:num>
  <w:num w:numId="5">
    <w:abstractNumId w:val="2"/>
  </w:num>
  <w:num w:numId="6">
    <w:abstractNumId w:val="11"/>
  </w:num>
  <w:num w:numId="7">
    <w:abstractNumId w:val="22"/>
  </w:num>
  <w:num w:numId="8">
    <w:abstractNumId w:val="3"/>
  </w:num>
  <w:num w:numId="9">
    <w:abstractNumId w:val="19"/>
  </w:num>
  <w:num w:numId="10">
    <w:abstractNumId w:val="0"/>
  </w:num>
  <w:num w:numId="11">
    <w:abstractNumId w:val="28"/>
  </w:num>
  <w:num w:numId="12">
    <w:abstractNumId w:val="20"/>
  </w:num>
  <w:num w:numId="13">
    <w:abstractNumId w:val="27"/>
  </w:num>
  <w:num w:numId="14">
    <w:abstractNumId w:val="23"/>
  </w:num>
  <w:num w:numId="15">
    <w:abstractNumId w:val="9"/>
  </w:num>
  <w:num w:numId="16">
    <w:abstractNumId w:val="29"/>
  </w:num>
  <w:num w:numId="17">
    <w:abstractNumId w:val="30"/>
  </w:num>
  <w:num w:numId="18">
    <w:abstractNumId w:val="15"/>
  </w:num>
  <w:num w:numId="19">
    <w:abstractNumId w:val="26"/>
  </w:num>
  <w:num w:numId="20">
    <w:abstractNumId w:val="7"/>
  </w:num>
  <w:num w:numId="21">
    <w:abstractNumId w:val="35"/>
  </w:num>
  <w:num w:numId="22">
    <w:abstractNumId w:val="8"/>
  </w:num>
  <w:num w:numId="23">
    <w:abstractNumId w:val="6"/>
  </w:num>
  <w:num w:numId="24">
    <w:abstractNumId w:val="4"/>
  </w:num>
  <w:num w:numId="25">
    <w:abstractNumId w:val="16"/>
  </w:num>
  <w:num w:numId="26">
    <w:abstractNumId w:val="13"/>
  </w:num>
  <w:num w:numId="27">
    <w:abstractNumId w:val="33"/>
  </w:num>
  <w:num w:numId="28">
    <w:abstractNumId w:val="31"/>
  </w:num>
  <w:num w:numId="29">
    <w:abstractNumId w:val="1"/>
  </w:num>
  <w:num w:numId="30">
    <w:abstractNumId w:val="5"/>
  </w:num>
  <w:num w:numId="31">
    <w:abstractNumId w:val="34"/>
  </w:num>
  <w:num w:numId="32">
    <w:abstractNumId w:val="12"/>
  </w:num>
  <w:num w:numId="33">
    <w:abstractNumId w:val="32"/>
  </w:num>
  <w:num w:numId="34">
    <w:abstractNumId w:val="10"/>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GB" w:vendorID="64" w:dllVersion="131078" w:nlCheck="1" w:checkStyle="0"/>
  <w:activeWritingStyle w:appName="MSWord" w:lang="en-US" w:vendorID="64" w:dllVersion="131078" w:nlCheck="1" w:checkStyle="0"/>
  <w:activeWritingStyle w:appName="MSWord" w:lang="es-PE"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559xs25s50rdevf9kxre0lxtw0dvwx2sds&quot;&gt;Talented People&lt;record-ids&gt;&lt;item&gt;128&lt;/item&gt;&lt;item&gt;129&lt;/item&gt;&lt;item&gt;130&lt;/item&gt;&lt;item&gt;131&lt;/item&gt;&lt;item&gt;132&lt;/item&gt;&lt;item&gt;134&lt;/item&gt;&lt;item&gt;164&lt;/item&gt;&lt;item&gt;195&lt;/item&gt;&lt;item&gt;198&lt;/item&gt;&lt;item&gt;226&lt;/item&gt;&lt;item&gt;264&lt;/item&gt;&lt;item&gt;269&lt;/item&gt;&lt;item&gt;270&lt;/item&gt;&lt;item&gt;271&lt;/item&gt;&lt;item&gt;272&lt;/item&gt;&lt;item&gt;273&lt;/item&gt;&lt;item&gt;274&lt;/item&gt;&lt;item&gt;275&lt;/item&gt;&lt;item&gt;276&lt;/item&gt;&lt;item&gt;277&lt;/item&gt;&lt;item&gt;282&lt;/item&gt;&lt;item&gt;285&lt;/item&gt;&lt;item&gt;286&lt;/item&gt;&lt;item&gt;288&lt;/item&gt;&lt;item&gt;291&lt;/item&gt;&lt;item&gt;293&lt;/item&gt;&lt;item&gt;294&lt;/item&gt;&lt;item&gt;295&lt;/item&gt;&lt;item&gt;296&lt;/item&gt;&lt;item&gt;303&lt;/item&gt;&lt;item&gt;304&lt;/item&gt;&lt;item&gt;309&lt;/item&gt;&lt;item&gt;310&lt;/item&gt;&lt;item&gt;312&lt;/item&gt;&lt;item&gt;315&lt;/item&gt;&lt;item&gt;316&lt;/item&gt;&lt;item&gt;317&lt;/item&gt;&lt;item&gt;320&lt;/item&gt;&lt;item&gt;324&lt;/item&gt;&lt;item&gt;326&lt;/item&gt;&lt;item&gt;327&lt;/item&gt;&lt;item&gt;328&lt;/item&gt;&lt;item&gt;329&lt;/item&gt;&lt;item&gt;330&lt;/item&gt;&lt;item&gt;331&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94&lt;/item&gt;&lt;item&gt;402&lt;/item&gt;&lt;item&gt;424&lt;/item&gt;&lt;item&gt;460&lt;/item&gt;&lt;item&gt;463&lt;/item&gt;&lt;item&gt;475&lt;/item&gt;&lt;item&gt;476&lt;/item&gt;&lt;item&gt;477&lt;/item&gt;&lt;item&gt;478&lt;/item&gt;&lt;item&gt;480&lt;/item&gt;&lt;item&gt;481&lt;/item&gt;&lt;item&gt;482&lt;/item&gt;&lt;item&gt;483&lt;/item&gt;&lt;item&gt;484&lt;/item&gt;&lt;item&gt;485&lt;/item&gt;&lt;item&gt;487&lt;/item&gt;&lt;/record-ids&gt;&lt;/item&gt;&lt;/Libraries&gt;"/>
  </w:docVars>
  <w:rsids>
    <w:rsidRoot w:val="001161C2"/>
    <w:rsid w:val="00000607"/>
    <w:rsid w:val="000016C8"/>
    <w:rsid w:val="000018DC"/>
    <w:rsid w:val="00001AA1"/>
    <w:rsid w:val="00002567"/>
    <w:rsid w:val="00002B75"/>
    <w:rsid w:val="00002BE0"/>
    <w:rsid w:val="000031FD"/>
    <w:rsid w:val="000048EE"/>
    <w:rsid w:val="0000520E"/>
    <w:rsid w:val="000058D8"/>
    <w:rsid w:val="00005A6A"/>
    <w:rsid w:val="00005AA1"/>
    <w:rsid w:val="00005ABD"/>
    <w:rsid w:val="00005DDC"/>
    <w:rsid w:val="00006444"/>
    <w:rsid w:val="00006A98"/>
    <w:rsid w:val="00006E33"/>
    <w:rsid w:val="00007632"/>
    <w:rsid w:val="000078CD"/>
    <w:rsid w:val="00010161"/>
    <w:rsid w:val="000106BF"/>
    <w:rsid w:val="00010C50"/>
    <w:rsid w:val="00011579"/>
    <w:rsid w:val="000115C5"/>
    <w:rsid w:val="000125A9"/>
    <w:rsid w:val="000134D6"/>
    <w:rsid w:val="00013A39"/>
    <w:rsid w:val="00013D73"/>
    <w:rsid w:val="00013E22"/>
    <w:rsid w:val="00014228"/>
    <w:rsid w:val="00014499"/>
    <w:rsid w:val="000144D4"/>
    <w:rsid w:val="000146B3"/>
    <w:rsid w:val="00015A89"/>
    <w:rsid w:val="00015CF5"/>
    <w:rsid w:val="00015FBF"/>
    <w:rsid w:val="000165AC"/>
    <w:rsid w:val="000177AC"/>
    <w:rsid w:val="00017BFE"/>
    <w:rsid w:val="000202B1"/>
    <w:rsid w:val="00020B83"/>
    <w:rsid w:val="00022348"/>
    <w:rsid w:val="00022690"/>
    <w:rsid w:val="00022CEF"/>
    <w:rsid w:val="00023A17"/>
    <w:rsid w:val="00023BA4"/>
    <w:rsid w:val="0002509B"/>
    <w:rsid w:val="00025EC2"/>
    <w:rsid w:val="00025FF8"/>
    <w:rsid w:val="00026A56"/>
    <w:rsid w:val="00026A78"/>
    <w:rsid w:val="00026AFA"/>
    <w:rsid w:val="00026E87"/>
    <w:rsid w:val="00027716"/>
    <w:rsid w:val="00027DB1"/>
    <w:rsid w:val="00027FCE"/>
    <w:rsid w:val="00030273"/>
    <w:rsid w:val="00031205"/>
    <w:rsid w:val="00032F67"/>
    <w:rsid w:val="0003302C"/>
    <w:rsid w:val="000331FB"/>
    <w:rsid w:val="000334DD"/>
    <w:rsid w:val="000337AD"/>
    <w:rsid w:val="00033EA4"/>
    <w:rsid w:val="0003446C"/>
    <w:rsid w:val="00034A0E"/>
    <w:rsid w:val="0003523C"/>
    <w:rsid w:val="00036DE3"/>
    <w:rsid w:val="0003793A"/>
    <w:rsid w:val="000400EF"/>
    <w:rsid w:val="00040863"/>
    <w:rsid w:val="00041C6B"/>
    <w:rsid w:val="000425E5"/>
    <w:rsid w:val="000428BA"/>
    <w:rsid w:val="00042BED"/>
    <w:rsid w:val="000431BF"/>
    <w:rsid w:val="00044360"/>
    <w:rsid w:val="00044E37"/>
    <w:rsid w:val="0004553D"/>
    <w:rsid w:val="000457DC"/>
    <w:rsid w:val="00045AE4"/>
    <w:rsid w:val="00045E40"/>
    <w:rsid w:val="00046C2B"/>
    <w:rsid w:val="000471FB"/>
    <w:rsid w:val="0004796C"/>
    <w:rsid w:val="00047D95"/>
    <w:rsid w:val="0005176F"/>
    <w:rsid w:val="00051859"/>
    <w:rsid w:val="00051C74"/>
    <w:rsid w:val="0005211C"/>
    <w:rsid w:val="00052268"/>
    <w:rsid w:val="000522D4"/>
    <w:rsid w:val="0005243E"/>
    <w:rsid w:val="00052542"/>
    <w:rsid w:val="000525B5"/>
    <w:rsid w:val="00052E35"/>
    <w:rsid w:val="00053227"/>
    <w:rsid w:val="0005356D"/>
    <w:rsid w:val="00053BEC"/>
    <w:rsid w:val="000541AE"/>
    <w:rsid w:val="00054D49"/>
    <w:rsid w:val="00055709"/>
    <w:rsid w:val="00055835"/>
    <w:rsid w:val="00055C47"/>
    <w:rsid w:val="00056B14"/>
    <w:rsid w:val="0005779A"/>
    <w:rsid w:val="00060573"/>
    <w:rsid w:val="000627ED"/>
    <w:rsid w:val="00062C03"/>
    <w:rsid w:val="00062E77"/>
    <w:rsid w:val="000638FD"/>
    <w:rsid w:val="00063C5B"/>
    <w:rsid w:val="00063E17"/>
    <w:rsid w:val="000646FB"/>
    <w:rsid w:val="0006474D"/>
    <w:rsid w:val="00064DA8"/>
    <w:rsid w:val="00065695"/>
    <w:rsid w:val="00065E81"/>
    <w:rsid w:val="000663D1"/>
    <w:rsid w:val="00066622"/>
    <w:rsid w:val="00066FF6"/>
    <w:rsid w:val="00067279"/>
    <w:rsid w:val="00067F6B"/>
    <w:rsid w:val="0007112C"/>
    <w:rsid w:val="00071CA5"/>
    <w:rsid w:val="000721F6"/>
    <w:rsid w:val="00072283"/>
    <w:rsid w:val="000722DC"/>
    <w:rsid w:val="00073FBF"/>
    <w:rsid w:val="00074682"/>
    <w:rsid w:val="00075073"/>
    <w:rsid w:val="000763E3"/>
    <w:rsid w:val="0007643C"/>
    <w:rsid w:val="000766D4"/>
    <w:rsid w:val="000774D0"/>
    <w:rsid w:val="00081A4D"/>
    <w:rsid w:val="00081B95"/>
    <w:rsid w:val="00082AC5"/>
    <w:rsid w:val="00082E7C"/>
    <w:rsid w:val="000831FC"/>
    <w:rsid w:val="0008342E"/>
    <w:rsid w:val="00084654"/>
    <w:rsid w:val="00084E13"/>
    <w:rsid w:val="00085C4D"/>
    <w:rsid w:val="000870D1"/>
    <w:rsid w:val="0008717D"/>
    <w:rsid w:val="00090133"/>
    <w:rsid w:val="00090C16"/>
    <w:rsid w:val="00090C73"/>
    <w:rsid w:val="00091870"/>
    <w:rsid w:val="00091896"/>
    <w:rsid w:val="000919CC"/>
    <w:rsid w:val="00091AB7"/>
    <w:rsid w:val="00091CB8"/>
    <w:rsid w:val="000921B6"/>
    <w:rsid w:val="00094B24"/>
    <w:rsid w:val="00094C91"/>
    <w:rsid w:val="00095BBF"/>
    <w:rsid w:val="00095E33"/>
    <w:rsid w:val="000964F9"/>
    <w:rsid w:val="00096811"/>
    <w:rsid w:val="00096A8A"/>
    <w:rsid w:val="00096DB7"/>
    <w:rsid w:val="000977D6"/>
    <w:rsid w:val="00097877"/>
    <w:rsid w:val="00097DFB"/>
    <w:rsid w:val="000A03F2"/>
    <w:rsid w:val="000A1917"/>
    <w:rsid w:val="000A1B40"/>
    <w:rsid w:val="000A22B2"/>
    <w:rsid w:val="000A2518"/>
    <w:rsid w:val="000A273D"/>
    <w:rsid w:val="000A2CE6"/>
    <w:rsid w:val="000A4ED5"/>
    <w:rsid w:val="000A531A"/>
    <w:rsid w:val="000A5452"/>
    <w:rsid w:val="000A57CE"/>
    <w:rsid w:val="000A5A09"/>
    <w:rsid w:val="000A6018"/>
    <w:rsid w:val="000A6374"/>
    <w:rsid w:val="000A63D7"/>
    <w:rsid w:val="000A6436"/>
    <w:rsid w:val="000A6811"/>
    <w:rsid w:val="000A6937"/>
    <w:rsid w:val="000A6F63"/>
    <w:rsid w:val="000A7D8A"/>
    <w:rsid w:val="000B192D"/>
    <w:rsid w:val="000B1A26"/>
    <w:rsid w:val="000B1D1D"/>
    <w:rsid w:val="000B1D60"/>
    <w:rsid w:val="000B268D"/>
    <w:rsid w:val="000B374D"/>
    <w:rsid w:val="000B3B05"/>
    <w:rsid w:val="000B3B0F"/>
    <w:rsid w:val="000B437A"/>
    <w:rsid w:val="000B45DD"/>
    <w:rsid w:val="000B47DE"/>
    <w:rsid w:val="000B5A10"/>
    <w:rsid w:val="000B5E51"/>
    <w:rsid w:val="000B6721"/>
    <w:rsid w:val="000B690D"/>
    <w:rsid w:val="000C0783"/>
    <w:rsid w:val="000C111A"/>
    <w:rsid w:val="000C1A0D"/>
    <w:rsid w:val="000C1AF2"/>
    <w:rsid w:val="000C1DF2"/>
    <w:rsid w:val="000C2C7F"/>
    <w:rsid w:val="000C3598"/>
    <w:rsid w:val="000C3BB2"/>
    <w:rsid w:val="000C4828"/>
    <w:rsid w:val="000C5323"/>
    <w:rsid w:val="000C6AE5"/>
    <w:rsid w:val="000C7792"/>
    <w:rsid w:val="000C7CFF"/>
    <w:rsid w:val="000C7E58"/>
    <w:rsid w:val="000D2A1A"/>
    <w:rsid w:val="000D3353"/>
    <w:rsid w:val="000D4853"/>
    <w:rsid w:val="000D4B3B"/>
    <w:rsid w:val="000D4DC2"/>
    <w:rsid w:val="000D5C9D"/>
    <w:rsid w:val="000D6EF2"/>
    <w:rsid w:val="000D708A"/>
    <w:rsid w:val="000D7376"/>
    <w:rsid w:val="000D7BB5"/>
    <w:rsid w:val="000E1632"/>
    <w:rsid w:val="000E1C1F"/>
    <w:rsid w:val="000E1D67"/>
    <w:rsid w:val="000E233A"/>
    <w:rsid w:val="000E2489"/>
    <w:rsid w:val="000E2977"/>
    <w:rsid w:val="000E2E47"/>
    <w:rsid w:val="000E31AA"/>
    <w:rsid w:val="000E3246"/>
    <w:rsid w:val="000E413B"/>
    <w:rsid w:val="000E499A"/>
    <w:rsid w:val="000E4BFD"/>
    <w:rsid w:val="000E59BE"/>
    <w:rsid w:val="000E5A60"/>
    <w:rsid w:val="000E6080"/>
    <w:rsid w:val="000E622B"/>
    <w:rsid w:val="000E62F4"/>
    <w:rsid w:val="000E64FF"/>
    <w:rsid w:val="000E71CD"/>
    <w:rsid w:val="000E7390"/>
    <w:rsid w:val="000E753B"/>
    <w:rsid w:val="000E771E"/>
    <w:rsid w:val="000F06B6"/>
    <w:rsid w:val="000F0777"/>
    <w:rsid w:val="000F0849"/>
    <w:rsid w:val="000F0D37"/>
    <w:rsid w:val="000F0D47"/>
    <w:rsid w:val="000F1AAB"/>
    <w:rsid w:val="000F2DF6"/>
    <w:rsid w:val="000F2F81"/>
    <w:rsid w:val="000F478D"/>
    <w:rsid w:val="000F4B03"/>
    <w:rsid w:val="000F4C8A"/>
    <w:rsid w:val="000F5334"/>
    <w:rsid w:val="000F6833"/>
    <w:rsid w:val="000F779A"/>
    <w:rsid w:val="000F7B21"/>
    <w:rsid w:val="001002F4"/>
    <w:rsid w:val="0010030F"/>
    <w:rsid w:val="0010064B"/>
    <w:rsid w:val="00100E4B"/>
    <w:rsid w:val="00101DB3"/>
    <w:rsid w:val="00101F09"/>
    <w:rsid w:val="001020C4"/>
    <w:rsid w:val="00102467"/>
    <w:rsid w:val="00102792"/>
    <w:rsid w:val="00103049"/>
    <w:rsid w:val="00103BEA"/>
    <w:rsid w:val="001041B6"/>
    <w:rsid w:val="001049EC"/>
    <w:rsid w:val="00105108"/>
    <w:rsid w:val="001056B1"/>
    <w:rsid w:val="001076ED"/>
    <w:rsid w:val="00107E65"/>
    <w:rsid w:val="00110095"/>
    <w:rsid w:val="00110299"/>
    <w:rsid w:val="0011114B"/>
    <w:rsid w:val="00111AF8"/>
    <w:rsid w:val="00111E47"/>
    <w:rsid w:val="00111FD0"/>
    <w:rsid w:val="001134CF"/>
    <w:rsid w:val="00113582"/>
    <w:rsid w:val="00113B65"/>
    <w:rsid w:val="001145EB"/>
    <w:rsid w:val="0011551B"/>
    <w:rsid w:val="00115A16"/>
    <w:rsid w:val="001160F6"/>
    <w:rsid w:val="001161C2"/>
    <w:rsid w:val="001162D2"/>
    <w:rsid w:val="00117058"/>
    <w:rsid w:val="0011725F"/>
    <w:rsid w:val="00117478"/>
    <w:rsid w:val="001174C5"/>
    <w:rsid w:val="00117830"/>
    <w:rsid w:val="00120468"/>
    <w:rsid w:val="00121D33"/>
    <w:rsid w:val="00122FF8"/>
    <w:rsid w:val="0012320A"/>
    <w:rsid w:val="00124339"/>
    <w:rsid w:val="001249F0"/>
    <w:rsid w:val="00124B13"/>
    <w:rsid w:val="00124F55"/>
    <w:rsid w:val="00124FE0"/>
    <w:rsid w:val="00125081"/>
    <w:rsid w:val="00125844"/>
    <w:rsid w:val="0012637B"/>
    <w:rsid w:val="001279D5"/>
    <w:rsid w:val="00130208"/>
    <w:rsid w:val="00130842"/>
    <w:rsid w:val="0013094B"/>
    <w:rsid w:val="00130CC8"/>
    <w:rsid w:val="00131C9F"/>
    <w:rsid w:val="0013493A"/>
    <w:rsid w:val="00134E68"/>
    <w:rsid w:val="00134F93"/>
    <w:rsid w:val="00136084"/>
    <w:rsid w:val="001363D9"/>
    <w:rsid w:val="00136B9B"/>
    <w:rsid w:val="00136CFB"/>
    <w:rsid w:val="001372EE"/>
    <w:rsid w:val="001373F4"/>
    <w:rsid w:val="0014069E"/>
    <w:rsid w:val="0014285D"/>
    <w:rsid w:val="00142B7E"/>
    <w:rsid w:val="00143232"/>
    <w:rsid w:val="0014361C"/>
    <w:rsid w:val="0014362F"/>
    <w:rsid w:val="0014373C"/>
    <w:rsid w:val="00143C0A"/>
    <w:rsid w:val="0014435D"/>
    <w:rsid w:val="001447FB"/>
    <w:rsid w:val="001448C5"/>
    <w:rsid w:val="00144F1C"/>
    <w:rsid w:val="00145364"/>
    <w:rsid w:val="001457F2"/>
    <w:rsid w:val="00145E22"/>
    <w:rsid w:val="00146161"/>
    <w:rsid w:val="00146C56"/>
    <w:rsid w:val="001475C1"/>
    <w:rsid w:val="00147F96"/>
    <w:rsid w:val="00150432"/>
    <w:rsid w:val="00150BCB"/>
    <w:rsid w:val="00150CDB"/>
    <w:rsid w:val="00150DF3"/>
    <w:rsid w:val="001514F1"/>
    <w:rsid w:val="0015169E"/>
    <w:rsid w:val="00152540"/>
    <w:rsid w:val="00153181"/>
    <w:rsid w:val="00153329"/>
    <w:rsid w:val="00154093"/>
    <w:rsid w:val="001540A1"/>
    <w:rsid w:val="0015496F"/>
    <w:rsid w:val="00154AD4"/>
    <w:rsid w:val="00154B12"/>
    <w:rsid w:val="00155EAF"/>
    <w:rsid w:val="001561D0"/>
    <w:rsid w:val="00156608"/>
    <w:rsid w:val="00156658"/>
    <w:rsid w:val="00156676"/>
    <w:rsid w:val="001566FE"/>
    <w:rsid w:val="001571EE"/>
    <w:rsid w:val="00157BAC"/>
    <w:rsid w:val="00161531"/>
    <w:rsid w:val="00161F61"/>
    <w:rsid w:val="001620C3"/>
    <w:rsid w:val="00162A1D"/>
    <w:rsid w:val="00162A91"/>
    <w:rsid w:val="00162BB4"/>
    <w:rsid w:val="0016382E"/>
    <w:rsid w:val="00163C0D"/>
    <w:rsid w:val="00165BED"/>
    <w:rsid w:val="00166740"/>
    <w:rsid w:val="00166C93"/>
    <w:rsid w:val="00167980"/>
    <w:rsid w:val="00170470"/>
    <w:rsid w:val="00171685"/>
    <w:rsid w:val="00171CA3"/>
    <w:rsid w:val="00171DAF"/>
    <w:rsid w:val="00172C45"/>
    <w:rsid w:val="00172EAD"/>
    <w:rsid w:val="00173822"/>
    <w:rsid w:val="00173F41"/>
    <w:rsid w:val="001743E5"/>
    <w:rsid w:val="001754AB"/>
    <w:rsid w:val="00175B14"/>
    <w:rsid w:val="0017658A"/>
    <w:rsid w:val="0017664E"/>
    <w:rsid w:val="001772DF"/>
    <w:rsid w:val="00177CB2"/>
    <w:rsid w:val="0018016C"/>
    <w:rsid w:val="001802AB"/>
    <w:rsid w:val="001802B1"/>
    <w:rsid w:val="00180430"/>
    <w:rsid w:val="00180BCB"/>
    <w:rsid w:val="00180C33"/>
    <w:rsid w:val="00180C55"/>
    <w:rsid w:val="00181E28"/>
    <w:rsid w:val="00181FC0"/>
    <w:rsid w:val="001822A0"/>
    <w:rsid w:val="00182665"/>
    <w:rsid w:val="00182A8C"/>
    <w:rsid w:val="0018382C"/>
    <w:rsid w:val="001839F7"/>
    <w:rsid w:val="00183AE9"/>
    <w:rsid w:val="0018482E"/>
    <w:rsid w:val="00185115"/>
    <w:rsid w:val="00185511"/>
    <w:rsid w:val="0018567C"/>
    <w:rsid w:val="00185AD1"/>
    <w:rsid w:val="001874EC"/>
    <w:rsid w:val="00187657"/>
    <w:rsid w:val="0018783B"/>
    <w:rsid w:val="001878F1"/>
    <w:rsid w:val="0018796B"/>
    <w:rsid w:val="00187D47"/>
    <w:rsid w:val="001905A6"/>
    <w:rsid w:val="0019069A"/>
    <w:rsid w:val="00190982"/>
    <w:rsid w:val="00190BA1"/>
    <w:rsid w:val="00191064"/>
    <w:rsid w:val="001934E2"/>
    <w:rsid w:val="00193505"/>
    <w:rsid w:val="0019386A"/>
    <w:rsid w:val="0019629F"/>
    <w:rsid w:val="00197131"/>
    <w:rsid w:val="0019738F"/>
    <w:rsid w:val="00197665"/>
    <w:rsid w:val="00197BD0"/>
    <w:rsid w:val="001A0E96"/>
    <w:rsid w:val="001A0F97"/>
    <w:rsid w:val="001A13DA"/>
    <w:rsid w:val="001A1E97"/>
    <w:rsid w:val="001A2EED"/>
    <w:rsid w:val="001A3CF8"/>
    <w:rsid w:val="001A46B8"/>
    <w:rsid w:val="001A4D56"/>
    <w:rsid w:val="001A5585"/>
    <w:rsid w:val="001A57A3"/>
    <w:rsid w:val="001A5817"/>
    <w:rsid w:val="001A7C48"/>
    <w:rsid w:val="001A7EF1"/>
    <w:rsid w:val="001B0164"/>
    <w:rsid w:val="001B159C"/>
    <w:rsid w:val="001B2852"/>
    <w:rsid w:val="001B289A"/>
    <w:rsid w:val="001B2940"/>
    <w:rsid w:val="001B2EDD"/>
    <w:rsid w:val="001B3500"/>
    <w:rsid w:val="001B3608"/>
    <w:rsid w:val="001B3DD1"/>
    <w:rsid w:val="001B4AEA"/>
    <w:rsid w:val="001B4E2A"/>
    <w:rsid w:val="001B4EF9"/>
    <w:rsid w:val="001B6CF0"/>
    <w:rsid w:val="001C024A"/>
    <w:rsid w:val="001C052B"/>
    <w:rsid w:val="001C0956"/>
    <w:rsid w:val="001C0A6C"/>
    <w:rsid w:val="001C10EA"/>
    <w:rsid w:val="001C1259"/>
    <w:rsid w:val="001C1B94"/>
    <w:rsid w:val="001C1BB3"/>
    <w:rsid w:val="001C1E11"/>
    <w:rsid w:val="001C2171"/>
    <w:rsid w:val="001C2ADC"/>
    <w:rsid w:val="001C3368"/>
    <w:rsid w:val="001C3E05"/>
    <w:rsid w:val="001C42B3"/>
    <w:rsid w:val="001C4821"/>
    <w:rsid w:val="001C534F"/>
    <w:rsid w:val="001C6DFE"/>
    <w:rsid w:val="001C72B1"/>
    <w:rsid w:val="001C7798"/>
    <w:rsid w:val="001C7C2C"/>
    <w:rsid w:val="001C7C42"/>
    <w:rsid w:val="001D0765"/>
    <w:rsid w:val="001D0F82"/>
    <w:rsid w:val="001D15F7"/>
    <w:rsid w:val="001D1934"/>
    <w:rsid w:val="001D2599"/>
    <w:rsid w:val="001D2862"/>
    <w:rsid w:val="001D28D7"/>
    <w:rsid w:val="001D2F41"/>
    <w:rsid w:val="001D36DC"/>
    <w:rsid w:val="001D379E"/>
    <w:rsid w:val="001D4411"/>
    <w:rsid w:val="001D47ED"/>
    <w:rsid w:val="001D54BA"/>
    <w:rsid w:val="001D6961"/>
    <w:rsid w:val="001D73FE"/>
    <w:rsid w:val="001D76AA"/>
    <w:rsid w:val="001E009A"/>
    <w:rsid w:val="001E00BF"/>
    <w:rsid w:val="001E0125"/>
    <w:rsid w:val="001E03DD"/>
    <w:rsid w:val="001E0B0B"/>
    <w:rsid w:val="001E0B5B"/>
    <w:rsid w:val="001E0D37"/>
    <w:rsid w:val="001E14CB"/>
    <w:rsid w:val="001E2164"/>
    <w:rsid w:val="001E25B4"/>
    <w:rsid w:val="001E2621"/>
    <w:rsid w:val="001E2B24"/>
    <w:rsid w:val="001E36E7"/>
    <w:rsid w:val="001E3F14"/>
    <w:rsid w:val="001E496A"/>
    <w:rsid w:val="001E4998"/>
    <w:rsid w:val="001E61DE"/>
    <w:rsid w:val="001E6F74"/>
    <w:rsid w:val="001E7863"/>
    <w:rsid w:val="001F041A"/>
    <w:rsid w:val="001F129F"/>
    <w:rsid w:val="001F2C37"/>
    <w:rsid w:val="001F2E98"/>
    <w:rsid w:val="001F3B4C"/>
    <w:rsid w:val="001F3C11"/>
    <w:rsid w:val="001F527D"/>
    <w:rsid w:val="001F533B"/>
    <w:rsid w:val="001F549A"/>
    <w:rsid w:val="001F58BC"/>
    <w:rsid w:val="001F6C0C"/>
    <w:rsid w:val="001F6E80"/>
    <w:rsid w:val="001F6F13"/>
    <w:rsid w:val="001F6F7E"/>
    <w:rsid w:val="001F729F"/>
    <w:rsid w:val="001F7D20"/>
    <w:rsid w:val="001F7F07"/>
    <w:rsid w:val="002008D0"/>
    <w:rsid w:val="002009DB"/>
    <w:rsid w:val="0020109A"/>
    <w:rsid w:val="0020132B"/>
    <w:rsid w:val="00201420"/>
    <w:rsid w:val="00201E5E"/>
    <w:rsid w:val="00202020"/>
    <w:rsid w:val="00202834"/>
    <w:rsid w:val="00202BF1"/>
    <w:rsid w:val="00202E0C"/>
    <w:rsid w:val="002030D1"/>
    <w:rsid w:val="002036CB"/>
    <w:rsid w:val="00203A77"/>
    <w:rsid w:val="00204848"/>
    <w:rsid w:val="002049E1"/>
    <w:rsid w:val="00205145"/>
    <w:rsid w:val="00205D04"/>
    <w:rsid w:val="00205FB9"/>
    <w:rsid w:val="00206627"/>
    <w:rsid w:val="00206A8E"/>
    <w:rsid w:val="00206B68"/>
    <w:rsid w:val="0020736D"/>
    <w:rsid w:val="00207B20"/>
    <w:rsid w:val="00207D1D"/>
    <w:rsid w:val="00207F59"/>
    <w:rsid w:val="002100B5"/>
    <w:rsid w:val="00210B2D"/>
    <w:rsid w:val="00210C1F"/>
    <w:rsid w:val="00210C63"/>
    <w:rsid w:val="00210E93"/>
    <w:rsid w:val="00212F6B"/>
    <w:rsid w:val="0021430A"/>
    <w:rsid w:val="00215067"/>
    <w:rsid w:val="00215736"/>
    <w:rsid w:val="00215B2C"/>
    <w:rsid w:val="00215B5C"/>
    <w:rsid w:val="00216755"/>
    <w:rsid w:val="00216910"/>
    <w:rsid w:val="0021702A"/>
    <w:rsid w:val="0021730B"/>
    <w:rsid w:val="00220026"/>
    <w:rsid w:val="002205BF"/>
    <w:rsid w:val="00220E5A"/>
    <w:rsid w:val="002219EC"/>
    <w:rsid w:val="00221F0D"/>
    <w:rsid w:val="002226CF"/>
    <w:rsid w:val="0022440A"/>
    <w:rsid w:val="00225704"/>
    <w:rsid w:val="00226824"/>
    <w:rsid w:val="0022683B"/>
    <w:rsid w:val="00227216"/>
    <w:rsid w:val="0022731A"/>
    <w:rsid w:val="0022750A"/>
    <w:rsid w:val="00227C71"/>
    <w:rsid w:val="00230520"/>
    <w:rsid w:val="002309B0"/>
    <w:rsid w:val="00230A9D"/>
    <w:rsid w:val="00231A90"/>
    <w:rsid w:val="00232957"/>
    <w:rsid w:val="00232C91"/>
    <w:rsid w:val="00232FEF"/>
    <w:rsid w:val="00233247"/>
    <w:rsid w:val="00233A19"/>
    <w:rsid w:val="00233BC3"/>
    <w:rsid w:val="0023422E"/>
    <w:rsid w:val="00234B2A"/>
    <w:rsid w:val="00234D6D"/>
    <w:rsid w:val="00234DF5"/>
    <w:rsid w:val="00235127"/>
    <w:rsid w:val="0023575C"/>
    <w:rsid w:val="00235852"/>
    <w:rsid w:val="00236273"/>
    <w:rsid w:val="002366BA"/>
    <w:rsid w:val="00236AFC"/>
    <w:rsid w:val="00237560"/>
    <w:rsid w:val="0024105E"/>
    <w:rsid w:val="0024131B"/>
    <w:rsid w:val="00241877"/>
    <w:rsid w:val="002425D6"/>
    <w:rsid w:val="002439DD"/>
    <w:rsid w:val="002445A9"/>
    <w:rsid w:val="00246330"/>
    <w:rsid w:val="00246D9E"/>
    <w:rsid w:val="00247139"/>
    <w:rsid w:val="00247AC2"/>
    <w:rsid w:val="00247D88"/>
    <w:rsid w:val="00247E6E"/>
    <w:rsid w:val="00250039"/>
    <w:rsid w:val="00250415"/>
    <w:rsid w:val="00250E54"/>
    <w:rsid w:val="00250EA6"/>
    <w:rsid w:val="00251588"/>
    <w:rsid w:val="0025178F"/>
    <w:rsid w:val="00251A57"/>
    <w:rsid w:val="00251BC4"/>
    <w:rsid w:val="00252BA5"/>
    <w:rsid w:val="00252F1F"/>
    <w:rsid w:val="00253059"/>
    <w:rsid w:val="002546FE"/>
    <w:rsid w:val="00254923"/>
    <w:rsid w:val="00254BFD"/>
    <w:rsid w:val="00254C50"/>
    <w:rsid w:val="00254D36"/>
    <w:rsid w:val="00254E5B"/>
    <w:rsid w:val="0025524C"/>
    <w:rsid w:val="00255B92"/>
    <w:rsid w:val="00255D3F"/>
    <w:rsid w:val="00256745"/>
    <w:rsid w:val="00256814"/>
    <w:rsid w:val="00260422"/>
    <w:rsid w:val="00260852"/>
    <w:rsid w:val="002623F0"/>
    <w:rsid w:val="00262C00"/>
    <w:rsid w:val="0026395C"/>
    <w:rsid w:val="00263C4A"/>
    <w:rsid w:val="00263C76"/>
    <w:rsid w:val="002655D3"/>
    <w:rsid w:val="00265B5E"/>
    <w:rsid w:val="00265B89"/>
    <w:rsid w:val="00265BC9"/>
    <w:rsid w:val="002666A6"/>
    <w:rsid w:val="0026677C"/>
    <w:rsid w:val="002670E5"/>
    <w:rsid w:val="0026714B"/>
    <w:rsid w:val="0026774C"/>
    <w:rsid w:val="00270119"/>
    <w:rsid w:val="0027075D"/>
    <w:rsid w:val="002707CA"/>
    <w:rsid w:val="0027082B"/>
    <w:rsid w:val="00270A37"/>
    <w:rsid w:val="00270C87"/>
    <w:rsid w:val="002718CC"/>
    <w:rsid w:val="00271E06"/>
    <w:rsid w:val="00272E18"/>
    <w:rsid w:val="00273E08"/>
    <w:rsid w:val="00274546"/>
    <w:rsid w:val="00274723"/>
    <w:rsid w:val="00274BA3"/>
    <w:rsid w:val="00275657"/>
    <w:rsid w:val="00277F62"/>
    <w:rsid w:val="002801FE"/>
    <w:rsid w:val="0028187D"/>
    <w:rsid w:val="00281AC8"/>
    <w:rsid w:val="002823FA"/>
    <w:rsid w:val="0028277A"/>
    <w:rsid w:val="002834D5"/>
    <w:rsid w:val="00283878"/>
    <w:rsid w:val="002839CA"/>
    <w:rsid w:val="00283D6D"/>
    <w:rsid w:val="00284E4F"/>
    <w:rsid w:val="002850CE"/>
    <w:rsid w:val="00285485"/>
    <w:rsid w:val="0028574F"/>
    <w:rsid w:val="002858F8"/>
    <w:rsid w:val="002864AA"/>
    <w:rsid w:val="00287A0C"/>
    <w:rsid w:val="00290B3C"/>
    <w:rsid w:val="002924FC"/>
    <w:rsid w:val="0029282E"/>
    <w:rsid w:val="00292C54"/>
    <w:rsid w:val="002960AB"/>
    <w:rsid w:val="00296CFC"/>
    <w:rsid w:val="0029705A"/>
    <w:rsid w:val="00297082"/>
    <w:rsid w:val="00297169"/>
    <w:rsid w:val="002974D9"/>
    <w:rsid w:val="002A0236"/>
    <w:rsid w:val="002A027D"/>
    <w:rsid w:val="002A03E9"/>
    <w:rsid w:val="002A1B83"/>
    <w:rsid w:val="002A1D34"/>
    <w:rsid w:val="002A20B5"/>
    <w:rsid w:val="002A2115"/>
    <w:rsid w:val="002A24E5"/>
    <w:rsid w:val="002A2701"/>
    <w:rsid w:val="002A29D7"/>
    <w:rsid w:val="002A34B6"/>
    <w:rsid w:val="002A37E3"/>
    <w:rsid w:val="002A3912"/>
    <w:rsid w:val="002A3A56"/>
    <w:rsid w:val="002A3E59"/>
    <w:rsid w:val="002A3FC5"/>
    <w:rsid w:val="002A40DA"/>
    <w:rsid w:val="002A4195"/>
    <w:rsid w:val="002A451A"/>
    <w:rsid w:val="002A490C"/>
    <w:rsid w:val="002A5298"/>
    <w:rsid w:val="002A578A"/>
    <w:rsid w:val="002A59EC"/>
    <w:rsid w:val="002A671E"/>
    <w:rsid w:val="002A6787"/>
    <w:rsid w:val="002A68BF"/>
    <w:rsid w:val="002A734D"/>
    <w:rsid w:val="002A778F"/>
    <w:rsid w:val="002A7CF3"/>
    <w:rsid w:val="002B0030"/>
    <w:rsid w:val="002B023F"/>
    <w:rsid w:val="002B0B4C"/>
    <w:rsid w:val="002B14B2"/>
    <w:rsid w:val="002B1A07"/>
    <w:rsid w:val="002B1D89"/>
    <w:rsid w:val="002B1F82"/>
    <w:rsid w:val="002B226B"/>
    <w:rsid w:val="002B2B29"/>
    <w:rsid w:val="002B3920"/>
    <w:rsid w:val="002B5068"/>
    <w:rsid w:val="002B5B95"/>
    <w:rsid w:val="002B5D64"/>
    <w:rsid w:val="002B6FA9"/>
    <w:rsid w:val="002B76EB"/>
    <w:rsid w:val="002B7741"/>
    <w:rsid w:val="002B7C55"/>
    <w:rsid w:val="002B7DB0"/>
    <w:rsid w:val="002B7F1E"/>
    <w:rsid w:val="002C0583"/>
    <w:rsid w:val="002C0CF0"/>
    <w:rsid w:val="002C14AE"/>
    <w:rsid w:val="002C15A0"/>
    <w:rsid w:val="002C18E3"/>
    <w:rsid w:val="002C2775"/>
    <w:rsid w:val="002C2F10"/>
    <w:rsid w:val="002C39CE"/>
    <w:rsid w:val="002C3A01"/>
    <w:rsid w:val="002C442C"/>
    <w:rsid w:val="002C48AA"/>
    <w:rsid w:val="002C4A01"/>
    <w:rsid w:val="002C513E"/>
    <w:rsid w:val="002C530F"/>
    <w:rsid w:val="002C5371"/>
    <w:rsid w:val="002C6069"/>
    <w:rsid w:val="002C647A"/>
    <w:rsid w:val="002C6981"/>
    <w:rsid w:val="002C6EB3"/>
    <w:rsid w:val="002C71AE"/>
    <w:rsid w:val="002C729E"/>
    <w:rsid w:val="002C76EA"/>
    <w:rsid w:val="002C77C4"/>
    <w:rsid w:val="002C78C9"/>
    <w:rsid w:val="002D2127"/>
    <w:rsid w:val="002D26F5"/>
    <w:rsid w:val="002D31D0"/>
    <w:rsid w:val="002D3481"/>
    <w:rsid w:val="002D380E"/>
    <w:rsid w:val="002D3B08"/>
    <w:rsid w:val="002D3B19"/>
    <w:rsid w:val="002D43F4"/>
    <w:rsid w:val="002D44E3"/>
    <w:rsid w:val="002D4792"/>
    <w:rsid w:val="002D489A"/>
    <w:rsid w:val="002D4F60"/>
    <w:rsid w:val="002D4F71"/>
    <w:rsid w:val="002D57C3"/>
    <w:rsid w:val="002D5988"/>
    <w:rsid w:val="002D6ECE"/>
    <w:rsid w:val="002D74D8"/>
    <w:rsid w:val="002D7D23"/>
    <w:rsid w:val="002E01CA"/>
    <w:rsid w:val="002E02D9"/>
    <w:rsid w:val="002E05E5"/>
    <w:rsid w:val="002E123F"/>
    <w:rsid w:val="002E2CAF"/>
    <w:rsid w:val="002E2CEF"/>
    <w:rsid w:val="002E4768"/>
    <w:rsid w:val="002E4DFF"/>
    <w:rsid w:val="002E4F9D"/>
    <w:rsid w:val="002E5228"/>
    <w:rsid w:val="002E5D70"/>
    <w:rsid w:val="002E60F6"/>
    <w:rsid w:val="002E6226"/>
    <w:rsid w:val="002E652E"/>
    <w:rsid w:val="002E6C33"/>
    <w:rsid w:val="002E6CBE"/>
    <w:rsid w:val="002F0BD6"/>
    <w:rsid w:val="002F0D80"/>
    <w:rsid w:val="002F1242"/>
    <w:rsid w:val="002F1C34"/>
    <w:rsid w:val="002F1DFF"/>
    <w:rsid w:val="002F2D67"/>
    <w:rsid w:val="002F2D76"/>
    <w:rsid w:val="002F2E43"/>
    <w:rsid w:val="002F39F8"/>
    <w:rsid w:val="002F56E4"/>
    <w:rsid w:val="002F62BF"/>
    <w:rsid w:val="002F6C57"/>
    <w:rsid w:val="002F786D"/>
    <w:rsid w:val="002F7DB5"/>
    <w:rsid w:val="002F7E95"/>
    <w:rsid w:val="00300811"/>
    <w:rsid w:val="00300BA9"/>
    <w:rsid w:val="00302016"/>
    <w:rsid w:val="0030222A"/>
    <w:rsid w:val="003022EE"/>
    <w:rsid w:val="0030248A"/>
    <w:rsid w:val="00302991"/>
    <w:rsid w:val="003029E9"/>
    <w:rsid w:val="00303BCC"/>
    <w:rsid w:val="00303CD8"/>
    <w:rsid w:val="003047FB"/>
    <w:rsid w:val="00304886"/>
    <w:rsid w:val="00304FC5"/>
    <w:rsid w:val="00305F35"/>
    <w:rsid w:val="0030648D"/>
    <w:rsid w:val="0030652F"/>
    <w:rsid w:val="00306650"/>
    <w:rsid w:val="003067F4"/>
    <w:rsid w:val="0030700F"/>
    <w:rsid w:val="00307540"/>
    <w:rsid w:val="00311327"/>
    <w:rsid w:val="00311BA6"/>
    <w:rsid w:val="00312FE8"/>
    <w:rsid w:val="003132AC"/>
    <w:rsid w:val="003134F8"/>
    <w:rsid w:val="003137E6"/>
    <w:rsid w:val="0031386F"/>
    <w:rsid w:val="00313C86"/>
    <w:rsid w:val="00313CEF"/>
    <w:rsid w:val="00314142"/>
    <w:rsid w:val="00314453"/>
    <w:rsid w:val="0031485F"/>
    <w:rsid w:val="003148B9"/>
    <w:rsid w:val="00315127"/>
    <w:rsid w:val="00315342"/>
    <w:rsid w:val="00315D18"/>
    <w:rsid w:val="003166EF"/>
    <w:rsid w:val="00316C73"/>
    <w:rsid w:val="00316F79"/>
    <w:rsid w:val="0031764B"/>
    <w:rsid w:val="003176F1"/>
    <w:rsid w:val="0032034C"/>
    <w:rsid w:val="003207D4"/>
    <w:rsid w:val="0032087F"/>
    <w:rsid w:val="00320916"/>
    <w:rsid w:val="00320A40"/>
    <w:rsid w:val="00320D48"/>
    <w:rsid w:val="00320DFC"/>
    <w:rsid w:val="003215C6"/>
    <w:rsid w:val="00321777"/>
    <w:rsid w:val="00322583"/>
    <w:rsid w:val="0032262D"/>
    <w:rsid w:val="00322B19"/>
    <w:rsid w:val="00322E03"/>
    <w:rsid w:val="003231CB"/>
    <w:rsid w:val="0032331D"/>
    <w:rsid w:val="00323797"/>
    <w:rsid w:val="003243E6"/>
    <w:rsid w:val="00324E5F"/>
    <w:rsid w:val="00325395"/>
    <w:rsid w:val="003256A2"/>
    <w:rsid w:val="0032615D"/>
    <w:rsid w:val="00326310"/>
    <w:rsid w:val="00326AF6"/>
    <w:rsid w:val="00326F19"/>
    <w:rsid w:val="00330395"/>
    <w:rsid w:val="00330D78"/>
    <w:rsid w:val="00331418"/>
    <w:rsid w:val="00331AE4"/>
    <w:rsid w:val="00331D17"/>
    <w:rsid w:val="003320AA"/>
    <w:rsid w:val="00332F5E"/>
    <w:rsid w:val="00332F81"/>
    <w:rsid w:val="00334331"/>
    <w:rsid w:val="003344EF"/>
    <w:rsid w:val="003349A0"/>
    <w:rsid w:val="00335370"/>
    <w:rsid w:val="0033554D"/>
    <w:rsid w:val="00335560"/>
    <w:rsid w:val="00335779"/>
    <w:rsid w:val="00335DA1"/>
    <w:rsid w:val="00335FC2"/>
    <w:rsid w:val="00336A12"/>
    <w:rsid w:val="00336D6B"/>
    <w:rsid w:val="00337014"/>
    <w:rsid w:val="00337150"/>
    <w:rsid w:val="003371A3"/>
    <w:rsid w:val="00337C6F"/>
    <w:rsid w:val="00337E7C"/>
    <w:rsid w:val="003400AA"/>
    <w:rsid w:val="00342164"/>
    <w:rsid w:val="003428F9"/>
    <w:rsid w:val="00343AC3"/>
    <w:rsid w:val="00343D48"/>
    <w:rsid w:val="00344267"/>
    <w:rsid w:val="0034479B"/>
    <w:rsid w:val="003450C1"/>
    <w:rsid w:val="003461CA"/>
    <w:rsid w:val="003467C3"/>
    <w:rsid w:val="00346A58"/>
    <w:rsid w:val="003478CB"/>
    <w:rsid w:val="00347960"/>
    <w:rsid w:val="00347C2B"/>
    <w:rsid w:val="00347DED"/>
    <w:rsid w:val="00347E42"/>
    <w:rsid w:val="00347FAF"/>
    <w:rsid w:val="00350077"/>
    <w:rsid w:val="00350EC0"/>
    <w:rsid w:val="00351B8B"/>
    <w:rsid w:val="003526F5"/>
    <w:rsid w:val="003528D4"/>
    <w:rsid w:val="00353612"/>
    <w:rsid w:val="003537B1"/>
    <w:rsid w:val="0035449E"/>
    <w:rsid w:val="003545DB"/>
    <w:rsid w:val="00354FE8"/>
    <w:rsid w:val="00355BB2"/>
    <w:rsid w:val="003563BA"/>
    <w:rsid w:val="00356603"/>
    <w:rsid w:val="00357908"/>
    <w:rsid w:val="003602C8"/>
    <w:rsid w:val="00361047"/>
    <w:rsid w:val="003612C2"/>
    <w:rsid w:val="00361902"/>
    <w:rsid w:val="00361A85"/>
    <w:rsid w:val="00362E98"/>
    <w:rsid w:val="003630BE"/>
    <w:rsid w:val="003633BB"/>
    <w:rsid w:val="0036358B"/>
    <w:rsid w:val="00363D84"/>
    <w:rsid w:val="003648F8"/>
    <w:rsid w:val="00364D34"/>
    <w:rsid w:val="00364EE3"/>
    <w:rsid w:val="00365153"/>
    <w:rsid w:val="00366432"/>
    <w:rsid w:val="00367AC1"/>
    <w:rsid w:val="00367C4F"/>
    <w:rsid w:val="003701C2"/>
    <w:rsid w:val="00370341"/>
    <w:rsid w:val="0037047B"/>
    <w:rsid w:val="003706E7"/>
    <w:rsid w:val="00371A3A"/>
    <w:rsid w:val="00372EC3"/>
    <w:rsid w:val="00373402"/>
    <w:rsid w:val="00373439"/>
    <w:rsid w:val="0037383D"/>
    <w:rsid w:val="00373BA7"/>
    <w:rsid w:val="00373C11"/>
    <w:rsid w:val="00373EC5"/>
    <w:rsid w:val="00374A25"/>
    <w:rsid w:val="00375A65"/>
    <w:rsid w:val="003762E6"/>
    <w:rsid w:val="00376BE0"/>
    <w:rsid w:val="0037727C"/>
    <w:rsid w:val="00377A75"/>
    <w:rsid w:val="0038016E"/>
    <w:rsid w:val="003803A5"/>
    <w:rsid w:val="00380507"/>
    <w:rsid w:val="00381E99"/>
    <w:rsid w:val="00381F49"/>
    <w:rsid w:val="00382099"/>
    <w:rsid w:val="00382EA6"/>
    <w:rsid w:val="00383136"/>
    <w:rsid w:val="00383AC2"/>
    <w:rsid w:val="00384246"/>
    <w:rsid w:val="0038598F"/>
    <w:rsid w:val="00386A54"/>
    <w:rsid w:val="00386A65"/>
    <w:rsid w:val="0038710D"/>
    <w:rsid w:val="0038710F"/>
    <w:rsid w:val="00387927"/>
    <w:rsid w:val="003903E3"/>
    <w:rsid w:val="00390437"/>
    <w:rsid w:val="0039049E"/>
    <w:rsid w:val="00390BC4"/>
    <w:rsid w:val="00391261"/>
    <w:rsid w:val="00391287"/>
    <w:rsid w:val="00391A18"/>
    <w:rsid w:val="00391B49"/>
    <w:rsid w:val="0039245C"/>
    <w:rsid w:val="0039265E"/>
    <w:rsid w:val="00393041"/>
    <w:rsid w:val="00393A13"/>
    <w:rsid w:val="0039445A"/>
    <w:rsid w:val="003948A4"/>
    <w:rsid w:val="00395D3C"/>
    <w:rsid w:val="00396398"/>
    <w:rsid w:val="00396C61"/>
    <w:rsid w:val="003974EE"/>
    <w:rsid w:val="0039790B"/>
    <w:rsid w:val="00397910"/>
    <w:rsid w:val="00397969"/>
    <w:rsid w:val="00397A35"/>
    <w:rsid w:val="003A00AC"/>
    <w:rsid w:val="003A021F"/>
    <w:rsid w:val="003A058D"/>
    <w:rsid w:val="003A0674"/>
    <w:rsid w:val="003A22A3"/>
    <w:rsid w:val="003A24CD"/>
    <w:rsid w:val="003A2654"/>
    <w:rsid w:val="003A3CA9"/>
    <w:rsid w:val="003A3D59"/>
    <w:rsid w:val="003A400B"/>
    <w:rsid w:val="003A40AF"/>
    <w:rsid w:val="003A45FC"/>
    <w:rsid w:val="003A4E7C"/>
    <w:rsid w:val="003A51D8"/>
    <w:rsid w:val="003A5561"/>
    <w:rsid w:val="003A5C4A"/>
    <w:rsid w:val="003A6132"/>
    <w:rsid w:val="003A6941"/>
    <w:rsid w:val="003A72D8"/>
    <w:rsid w:val="003A7677"/>
    <w:rsid w:val="003B0144"/>
    <w:rsid w:val="003B0976"/>
    <w:rsid w:val="003B0AE9"/>
    <w:rsid w:val="003B0BF2"/>
    <w:rsid w:val="003B1353"/>
    <w:rsid w:val="003B1613"/>
    <w:rsid w:val="003B2470"/>
    <w:rsid w:val="003B2614"/>
    <w:rsid w:val="003B394A"/>
    <w:rsid w:val="003B5143"/>
    <w:rsid w:val="003B554A"/>
    <w:rsid w:val="003B5C98"/>
    <w:rsid w:val="003B5CB8"/>
    <w:rsid w:val="003B620D"/>
    <w:rsid w:val="003B7647"/>
    <w:rsid w:val="003B7784"/>
    <w:rsid w:val="003C0E73"/>
    <w:rsid w:val="003C1757"/>
    <w:rsid w:val="003C186E"/>
    <w:rsid w:val="003C2003"/>
    <w:rsid w:val="003C22F5"/>
    <w:rsid w:val="003C23B5"/>
    <w:rsid w:val="003C30F9"/>
    <w:rsid w:val="003C3435"/>
    <w:rsid w:val="003C35BB"/>
    <w:rsid w:val="003C35FB"/>
    <w:rsid w:val="003C44EC"/>
    <w:rsid w:val="003C4DD4"/>
    <w:rsid w:val="003C5826"/>
    <w:rsid w:val="003C582D"/>
    <w:rsid w:val="003C5863"/>
    <w:rsid w:val="003C6D61"/>
    <w:rsid w:val="003C6DA7"/>
    <w:rsid w:val="003C6F3C"/>
    <w:rsid w:val="003C6F8D"/>
    <w:rsid w:val="003D0235"/>
    <w:rsid w:val="003D0380"/>
    <w:rsid w:val="003D0B39"/>
    <w:rsid w:val="003D1380"/>
    <w:rsid w:val="003D1DA6"/>
    <w:rsid w:val="003D2B01"/>
    <w:rsid w:val="003D2F5A"/>
    <w:rsid w:val="003D300C"/>
    <w:rsid w:val="003D3598"/>
    <w:rsid w:val="003D35B2"/>
    <w:rsid w:val="003D35B5"/>
    <w:rsid w:val="003D39C7"/>
    <w:rsid w:val="003D428F"/>
    <w:rsid w:val="003D488E"/>
    <w:rsid w:val="003D5848"/>
    <w:rsid w:val="003D598C"/>
    <w:rsid w:val="003D6B03"/>
    <w:rsid w:val="003D700E"/>
    <w:rsid w:val="003D7033"/>
    <w:rsid w:val="003E068B"/>
    <w:rsid w:val="003E06BB"/>
    <w:rsid w:val="003E0C70"/>
    <w:rsid w:val="003E0FF2"/>
    <w:rsid w:val="003E121C"/>
    <w:rsid w:val="003E1BC2"/>
    <w:rsid w:val="003E2987"/>
    <w:rsid w:val="003E2E4B"/>
    <w:rsid w:val="003E3B3A"/>
    <w:rsid w:val="003E3B6A"/>
    <w:rsid w:val="003E3DB5"/>
    <w:rsid w:val="003E455A"/>
    <w:rsid w:val="003E469B"/>
    <w:rsid w:val="003E4A58"/>
    <w:rsid w:val="003E4B2C"/>
    <w:rsid w:val="003E4E25"/>
    <w:rsid w:val="003E66F6"/>
    <w:rsid w:val="003E6802"/>
    <w:rsid w:val="003E6BBC"/>
    <w:rsid w:val="003E6EC8"/>
    <w:rsid w:val="003E6ED8"/>
    <w:rsid w:val="003F0460"/>
    <w:rsid w:val="003F04ED"/>
    <w:rsid w:val="003F0643"/>
    <w:rsid w:val="003F1392"/>
    <w:rsid w:val="003F15EA"/>
    <w:rsid w:val="003F2195"/>
    <w:rsid w:val="003F2329"/>
    <w:rsid w:val="003F2605"/>
    <w:rsid w:val="003F28B2"/>
    <w:rsid w:val="003F2C38"/>
    <w:rsid w:val="003F470E"/>
    <w:rsid w:val="003F5B47"/>
    <w:rsid w:val="003F63E7"/>
    <w:rsid w:val="003F69A9"/>
    <w:rsid w:val="003F7805"/>
    <w:rsid w:val="003F7828"/>
    <w:rsid w:val="003F783E"/>
    <w:rsid w:val="003F7B07"/>
    <w:rsid w:val="003F7C98"/>
    <w:rsid w:val="00400A42"/>
    <w:rsid w:val="00402103"/>
    <w:rsid w:val="004031A5"/>
    <w:rsid w:val="004036F8"/>
    <w:rsid w:val="00403A34"/>
    <w:rsid w:val="004049ED"/>
    <w:rsid w:val="00404C05"/>
    <w:rsid w:val="004051EF"/>
    <w:rsid w:val="004053B6"/>
    <w:rsid w:val="00406BC5"/>
    <w:rsid w:val="00407215"/>
    <w:rsid w:val="00407753"/>
    <w:rsid w:val="00407805"/>
    <w:rsid w:val="00407ECD"/>
    <w:rsid w:val="00410CB2"/>
    <w:rsid w:val="00411379"/>
    <w:rsid w:val="004115AD"/>
    <w:rsid w:val="004119EF"/>
    <w:rsid w:val="0041279A"/>
    <w:rsid w:val="00413275"/>
    <w:rsid w:val="00413307"/>
    <w:rsid w:val="00413766"/>
    <w:rsid w:val="00414564"/>
    <w:rsid w:val="004154C3"/>
    <w:rsid w:val="00415E4A"/>
    <w:rsid w:val="00415F2F"/>
    <w:rsid w:val="00416E05"/>
    <w:rsid w:val="00416E9A"/>
    <w:rsid w:val="00416F3E"/>
    <w:rsid w:val="00417092"/>
    <w:rsid w:val="00417661"/>
    <w:rsid w:val="004177B2"/>
    <w:rsid w:val="00417DFC"/>
    <w:rsid w:val="00420D73"/>
    <w:rsid w:val="00420DC4"/>
    <w:rsid w:val="00420EE0"/>
    <w:rsid w:val="00421386"/>
    <w:rsid w:val="004215E2"/>
    <w:rsid w:val="00422795"/>
    <w:rsid w:val="00422A35"/>
    <w:rsid w:val="00422D4D"/>
    <w:rsid w:val="0042377C"/>
    <w:rsid w:val="00423BF8"/>
    <w:rsid w:val="0042401A"/>
    <w:rsid w:val="00425007"/>
    <w:rsid w:val="00426F5E"/>
    <w:rsid w:val="004277DB"/>
    <w:rsid w:val="00427FC4"/>
    <w:rsid w:val="00431C8C"/>
    <w:rsid w:val="00432293"/>
    <w:rsid w:val="004324D5"/>
    <w:rsid w:val="00434A06"/>
    <w:rsid w:val="00434C33"/>
    <w:rsid w:val="00434EFA"/>
    <w:rsid w:val="004352DC"/>
    <w:rsid w:val="00435AFC"/>
    <w:rsid w:val="00435BFB"/>
    <w:rsid w:val="00435CD4"/>
    <w:rsid w:val="004362D9"/>
    <w:rsid w:val="0043650F"/>
    <w:rsid w:val="00436E22"/>
    <w:rsid w:val="0043724A"/>
    <w:rsid w:val="004377B8"/>
    <w:rsid w:val="00437971"/>
    <w:rsid w:val="004379A7"/>
    <w:rsid w:val="0044023E"/>
    <w:rsid w:val="00441172"/>
    <w:rsid w:val="0044282A"/>
    <w:rsid w:val="0044293D"/>
    <w:rsid w:val="00442AE5"/>
    <w:rsid w:val="0044390A"/>
    <w:rsid w:val="004440D0"/>
    <w:rsid w:val="00445C8B"/>
    <w:rsid w:val="00445D91"/>
    <w:rsid w:val="00445FD1"/>
    <w:rsid w:val="0044613E"/>
    <w:rsid w:val="00447906"/>
    <w:rsid w:val="00447B16"/>
    <w:rsid w:val="00450089"/>
    <w:rsid w:val="0045042A"/>
    <w:rsid w:val="00450430"/>
    <w:rsid w:val="004504EE"/>
    <w:rsid w:val="0045052D"/>
    <w:rsid w:val="0045053C"/>
    <w:rsid w:val="00450CC2"/>
    <w:rsid w:val="0045139B"/>
    <w:rsid w:val="00451982"/>
    <w:rsid w:val="00451E9D"/>
    <w:rsid w:val="00452035"/>
    <w:rsid w:val="00452C55"/>
    <w:rsid w:val="004531C0"/>
    <w:rsid w:val="0045321C"/>
    <w:rsid w:val="00453289"/>
    <w:rsid w:val="00454225"/>
    <w:rsid w:val="004543DF"/>
    <w:rsid w:val="00455106"/>
    <w:rsid w:val="004554C0"/>
    <w:rsid w:val="004558A7"/>
    <w:rsid w:val="00455BD8"/>
    <w:rsid w:val="00456910"/>
    <w:rsid w:val="00457A01"/>
    <w:rsid w:val="004601C9"/>
    <w:rsid w:val="004604BA"/>
    <w:rsid w:val="00460F21"/>
    <w:rsid w:val="0046153E"/>
    <w:rsid w:val="0046167A"/>
    <w:rsid w:val="004619CA"/>
    <w:rsid w:val="00462909"/>
    <w:rsid w:val="004631D8"/>
    <w:rsid w:val="0046362D"/>
    <w:rsid w:val="00463A85"/>
    <w:rsid w:val="00463AAB"/>
    <w:rsid w:val="00464380"/>
    <w:rsid w:val="00464DB3"/>
    <w:rsid w:val="004654F2"/>
    <w:rsid w:val="004665DD"/>
    <w:rsid w:val="00466BF3"/>
    <w:rsid w:val="00466FD9"/>
    <w:rsid w:val="004700F9"/>
    <w:rsid w:val="00470978"/>
    <w:rsid w:val="00470F55"/>
    <w:rsid w:val="0047142A"/>
    <w:rsid w:val="00471D78"/>
    <w:rsid w:val="00472B54"/>
    <w:rsid w:val="004731B0"/>
    <w:rsid w:val="00473E03"/>
    <w:rsid w:val="00473E8F"/>
    <w:rsid w:val="0047496D"/>
    <w:rsid w:val="004749D5"/>
    <w:rsid w:val="00475308"/>
    <w:rsid w:val="00475B9E"/>
    <w:rsid w:val="00476C6A"/>
    <w:rsid w:val="00476CBA"/>
    <w:rsid w:val="00477434"/>
    <w:rsid w:val="00480A3A"/>
    <w:rsid w:val="00482CB1"/>
    <w:rsid w:val="00482E16"/>
    <w:rsid w:val="00484357"/>
    <w:rsid w:val="00484895"/>
    <w:rsid w:val="00485BA6"/>
    <w:rsid w:val="00486033"/>
    <w:rsid w:val="00486239"/>
    <w:rsid w:val="00486712"/>
    <w:rsid w:val="004868A9"/>
    <w:rsid w:val="00486970"/>
    <w:rsid w:val="00491139"/>
    <w:rsid w:val="004923DA"/>
    <w:rsid w:val="0049351A"/>
    <w:rsid w:val="00493FD1"/>
    <w:rsid w:val="00493FDA"/>
    <w:rsid w:val="00494A4A"/>
    <w:rsid w:val="00494D6F"/>
    <w:rsid w:val="00494E75"/>
    <w:rsid w:val="004957A4"/>
    <w:rsid w:val="00497332"/>
    <w:rsid w:val="00497AFA"/>
    <w:rsid w:val="00497B27"/>
    <w:rsid w:val="004A02B5"/>
    <w:rsid w:val="004A0BA1"/>
    <w:rsid w:val="004A0BD2"/>
    <w:rsid w:val="004A113E"/>
    <w:rsid w:val="004A1F22"/>
    <w:rsid w:val="004A2FA7"/>
    <w:rsid w:val="004A3298"/>
    <w:rsid w:val="004A354E"/>
    <w:rsid w:val="004A4CDD"/>
    <w:rsid w:val="004A5643"/>
    <w:rsid w:val="004A5676"/>
    <w:rsid w:val="004A5CB6"/>
    <w:rsid w:val="004A628D"/>
    <w:rsid w:val="004A636A"/>
    <w:rsid w:val="004A6A27"/>
    <w:rsid w:val="004A6C0B"/>
    <w:rsid w:val="004A6F67"/>
    <w:rsid w:val="004A73C6"/>
    <w:rsid w:val="004B0C0C"/>
    <w:rsid w:val="004B0EBE"/>
    <w:rsid w:val="004B1B9D"/>
    <w:rsid w:val="004B2C14"/>
    <w:rsid w:val="004B319D"/>
    <w:rsid w:val="004B378D"/>
    <w:rsid w:val="004B3E9B"/>
    <w:rsid w:val="004B40C7"/>
    <w:rsid w:val="004B5093"/>
    <w:rsid w:val="004B519B"/>
    <w:rsid w:val="004B5A83"/>
    <w:rsid w:val="004B6B97"/>
    <w:rsid w:val="004C0299"/>
    <w:rsid w:val="004C0617"/>
    <w:rsid w:val="004C0974"/>
    <w:rsid w:val="004C0BC7"/>
    <w:rsid w:val="004C15E5"/>
    <w:rsid w:val="004C188D"/>
    <w:rsid w:val="004C19E3"/>
    <w:rsid w:val="004C1C9B"/>
    <w:rsid w:val="004C1CFC"/>
    <w:rsid w:val="004C26B7"/>
    <w:rsid w:val="004C2AD9"/>
    <w:rsid w:val="004C3BDF"/>
    <w:rsid w:val="004C4463"/>
    <w:rsid w:val="004C4994"/>
    <w:rsid w:val="004C4AE1"/>
    <w:rsid w:val="004C4E1F"/>
    <w:rsid w:val="004C6E6A"/>
    <w:rsid w:val="004C762A"/>
    <w:rsid w:val="004C77D4"/>
    <w:rsid w:val="004C7B98"/>
    <w:rsid w:val="004D07E3"/>
    <w:rsid w:val="004D16B3"/>
    <w:rsid w:val="004D17A9"/>
    <w:rsid w:val="004D30E0"/>
    <w:rsid w:val="004D4AFE"/>
    <w:rsid w:val="004D4EA1"/>
    <w:rsid w:val="004D52E9"/>
    <w:rsid w:val="004D5DAE"/>
    <w:rsid w:val="004D60ED"/>
    <w:rsid w:val="004D6448"/>
    <w:rsid w:val="004D7403"/>
    <w:rsid w:val="004D74FA"/>
    <w:rsid w:val="004E0A10"/>
    <w:rsid w:val="004E0E11"/>
    <w:rsid w:val="004E0FBA"/>
    <w:rsid w:val="004E148D"/>
    <w:rsid w:val="004E1D1F"/>
    <w:rsid w:val="004E2D80"/>
    <w:rsid w:val="004E3822"/>
    <w:rsid w:val="004E3ACA"/>
    <w:rsid w:val="004E3B0A"/>
    <w:rsid w:val="004E3E19"/>
    <w:rsid w:val="004E4A5F"/>
    <w:rsid w:val="004E73CA"/>
    <w:rsid w:val="004E7DDF"/>
    <w:rsid w:val="004F0388"/>
    <w:rsid w:val="004F14F7"/>
    <w:rsid w:val="004F17BE"/>
    <w:rsid w:val="004F1DE7"/>
    <w:rsid w:val="004F2287"/>
    <w:rsid w:val="004F26EC"/>
    <w:rsid w:val="004F437B"/>
    <w:rsid w:val="004F4A02"/>
    <w:rsid w:val="004F4BB4"/>
    <w:rsid w:val="004F5218"/>
    <w:rsid w:val="004F5832"/>
    <w:rsid w:val="004F5910"/>
    <w:rsid w:val="004F5A2A"/>
    <w:rsid w:val="004F5C5E"/>
    <w:rsid w:val="004F5E81"/>
    <w:rsid w:val="004F63BE"/>
    <w:rsid w:val="004F6CE2"/>
    <w:rsid w:val="004F7143"/>
    <w:rsid w:val="005006A2"/>
    <w:rsid w:val="005006A5"/>
    <w:rsid w:val="005006A6"/>
    <w:rsid w:val="0050138E"/>
    <w:rsid w:val="00501DBE"/>
    <w:rsid w:val="0050499C"/>
    <w:rsid w:val="005059D2"/>
    <w:rsid w:val="00505BFA"/>
    <w:rsid w:val="005066AB"/>
    <w:rsid w:val="005067BD"/>
    <w:rsid w:val="00506A63"/>
    <w:rsid w:val="005079E7"/>
    <w:rsid w:val="005079EB"/>
    <w:rsid w:val="00507A8B"/>
    <w:rsid w:val="005102EB"/>
    <w:rsid w:val="005108C8"/>
    <w:rsid w:val="0051168B"/>
    <w:rsid w:val="0051169D"/>
    <w:rsid w:val="005121A5"/>
    <w:rsid w:val="00513DDD"/>
    <w:rsid w:val="0051414B"/>
    <w:rsid w:val="005143EF"/>
    <w:rsid w:val="00514479"/>
    <w:rsid w:val="00514A91"/>
    <w:rsid w:val="005155A5"/>
    <w:rsid w:val="00515F6C"/>
    <w:rsid w:val="0051659C"/>
    <w:rsid w:val="00516D7F"/>
    <w:rsid w:val="005171F6"/>
    <w:rsid w:val="005172A0"/>
    <w:rsid w:val="0051786B"/>
    <w:rsid w:val="00520430"/>
    <w:rsid w:val="0052150F"/>
    <w:rsid w:val="00522400"/>
    <w:rsid w:val="00522D0A"/>
    <w:rsid w:val="00522D7F"/>
    <w:rsid w:val="005231AA"/>
    <w:rsid w:val="005234E7"/>
    <w:rsid w:val="00523517"/>
    <w:rsid w:val="00523E41"/>
    <w:rsid w:val="00524EA7"/>
    <w:rsid w:val="00524F17"/>
    <w:rsid w:val="00525828"/>
    <w:rsid w:val="00526381"/>
    <w:rsid w:val="0052661A"/>
    <w:rsid w:val="005271D7"/>
    <w:rsid w:val="00527ED3"/>
    <w:rsid w:val="00527F74"/>
    <w:rsid w:val="005305EE"/>
    <w:rsid w:val="00530E42"/>
    <w:rsid w:val="0053171C"/>
    <w:rsid w:val="00533EA3"/>
    <w:rsid w:val="00533F41"/>
    <w:rsid w:val="005341E6"/>
    <w:rsid w:val="00534C1F"/>
    <w:rsid w:val="00535385"/>
    <w:rsid w:val="00536784"/>
    <w:rsid w:val="00537595"/>
    <w:rsid w:val="00537653"/>
    <w:rsid w:val="00540360"/>
    <w:rsid w:val="00540690"/>
    <w:rsid w:val="005413B5"/>
    <w:rsid w:val="0054236D"/>
    <w:rsid w:val="00542B03"/>
    <w:rsid w:val="00542F0F"/>
    <w:rsid w:val="0054357C"/>
    <w:rsid w:val="0054367B"/>
    <w:rsid w:val="00543D4C"/>
    <w:rsid w:val="00544030"/>
    <w:rsid w:val="0054550B"/>
    <w:rsid w:val="00545671"/>
    <w:rsid w:val="005466FB"/>
    <w:rsid w:val="005469CC"/>
    <w:rsid w:val="005469F6"/>
    <w:rsid w:val="00546C25"/>
    <w:rsid w:val="00551576"/>
    <w:rsid w:val="00551B72"/>
    <w:rsid w:val="0055305E"/>
    <w:rsid w:val="00553080"/>
    <w:rsid w:val="0055317E"/>
    <w:rsid w:val="00553C80"/>
    <w:rsid w:val="00553D35"/>
    <w:rsid w:val="005549F3"/>
    <w:rsid w:val="005550B1"/>
    <w:rsid w:val="005552B6"/>
    <w:rsid w:val="00555419"/>
    <w:rsid w:val="00556211"/>
    <w:rsid w:val="00556CD8"/>
    <w:rsid w:val="00556DF7"/>
    <w:rsid w:val="005604DE"/>
    <w:rsid w:val="005607F0"/>
    <w:rsid w:val="00561300"/>
    <w:rsid w:val="00561594"/>
    <w:rsid w:val="0056174E"/>
    <w:rsid w:val="0056370E"/>
    <w:rsid w:val="00563993"/>
    <w:rsid w:val="00563F0C"/>
    <w:rsid w:val="005640C5"/>
    <w:rsid w:val="0056452F"/>
    <w:rsid w:val="005645F7"/>
    <w:rsid w:val="005649A1"/>
    <w:rsid w:val="00564A6D"/>
    <w:rsid w:val="005652BA"/>
    <w:rsid w:val="005667AA"/>
    <w:rsid w:val="005667FA"/>
    <w:rsid w:val="00566C7B"/>
    <w:rsid w:val="00566D25"/>
    <w:rsid w:val="00566DE0"/>
    <w:rsid w:val="00566F9A"/>
    <w:rsid w:val="0056784C"/>
    <w:rsid w:val="00567C1E"/>
    <w:rsid w:val="005715F8"/>
    <w:rsid w:val="00571B05"/>
    <w:rsid w:val="00571B8F"/>
    <w:rsid w:val="00573163"/>
    <w:rsid w:val="005734A2"/>
    <w:rsid w:val="00573F41"/>
    <w:rsid w:val="00574953"/>
    <w:rsid w:val="00574BD5"/>
    <w:rsid w:val="00575170"/>
    <w:rsid w:val="00575D2E"/>
    <w:rsid w:val="005761D3"/>
    <w:rsid w:val="00576691"/>
    <w:rsid w:val="005769F5"/>
    <w:rsid w:val="005778EE"/>
    <w:rsid w:val="005800F8"/>
    <w:rsid w:val="00580303"/>
    <w:rsid w:val="0058224C"/>
    <w:rsid w:val="0058304B"/>
    <w:rsid w:val="005831C8"/>
    <w:rsid w:val="00583ADE"/>
    <w:rsid w:val="00583B54"/>
    <w:rsid w:val="005850B4"/>
    <w:rsid w:val="00586F71"/>
    <w:rsid w:val="0058733B"/>
    <w:rsid w:val="00587EA4"/>
    <w:rsid w:val="0059008A"/>
    <w:rsid w:val="005900CF"/>
    <w:rsid w:val="00590A02"/>
    <w:rsid w:val="00590A04"/>
    <w:rsid w:val="0059104C"/>
    <w:rsid w:val="0059168B"/>
    <w:rsid w:val="00591BDC"/>
    <w:rsid w:val="0059208C"/>
    <w:rsid w:val="0059252A"/>
    <w:rsid w:val="0059371D"/>
    <w:rsid w:val="00593A75"/>
    <w:rsid w:val="00594109"/>
    <w:rsid w:val="00595182"/>
    <w:rsid w:val="00595692"/>
    <w:rsid w:val="00595F2E"/>
    <w:rsid w:val="00596493"/>
    <w:rsid w:val="00596A0C"/>
    <w:rsid w:val="00596CB5"/>
    <w:rsid w:val="005A058E"/>
    <w:rsid w:val="005A05C5"/>
    <w:rsid w:val="005A0ADC"/>
    <w:rsid w:val="005A0BEE"/>
    <w:rsid w:val="005A173B"/>
    <w:rsid w:val="005A1A89"/>
    <w:rsid w:val="005A2237"/>
    <w:rsid w:val="005A27A8"/>
    <w:rsid w:val="005A3173"/>
    <w:rsid w:val="005A34AC"/>
    <w:rsid w:val="005A3C08"/>
    <w:rsid w:val="005A4641"/>
    <w:rsid w:val="005A46E9"/>
    <w:rsid w:val="005A4D83"/>
    <w:rsid w:val="005A61E8"/>
    <w:rsid w:val="005A69F1"/>
    <w:rsid w:val="005A6B4B"/>
    <w:rsid w:val="005A7723"/>
    <w:rsid w:val="005B028C"/>
    <w:rsid w:val="005B154C"/>
    <w:rsid w:val="005B171A"/>
    <w:rsid w:val="005B179B"/>
    <w:rsid w:val="005B1A65"/>
    <w:rsid w:val="005B1B0E"/>
    <w:rsid w:val="005B4277"/>
    <w:rsid w:val="005B4570"/>
    <w:rsid w:val="005B5186"/>
    <w:rsid w:val="005B574B"/>
    <w:rsid w:val="005B669C"/>
    <w:rsid w:val="005B7191"/>
    <w:rsid w:val="005B75B2"/>
    <w:rsid w:val="005B77D4"/>
    <w:rsid w:val="005C035F"/>
    <w:rsid w:val="005C0FB4"/>
    <w:rsid w:val="005C2D55"/>
    <w:rsid w:val="005C2E5D"/>
    <w:rsid w:val="005C2F23"/>
    <w:rsid w:val="005C34C3"/>
    <w:rsid w:val="005C4009"/>
    <w:rsid w:val="005C4622"/>
    <w:rsid w:val="005C4AFA"/>
    <w:rsid w:val="005C4E58"/>
    <w:rsid w:val="005C54D3"/>
    <w:rsid w:val="005C5BA9"/>
    <w:rsid w:val="005C5E89"/>
    <w:rsid w:val="005C64F2"/>
    <w:rsid w:val="005C6D50"/>
    <w:rsid w:val="005C7045"/>
    <w:rsid w:val="005C7415"/>
    <w:rsid w:val="005C7455"/>
    <w:rsid w:val="005C74C1"/>
    <w:rsid w:val="005C77AE"/>
    <w:rsid w:val="005D0A56"/>
    <w:rsid w:val="005D0E82"/>
    <w:rsid w:val="005D209A"/>
    <w:rsid w:val="005D209E"/>
    <w:rsid w:val="005D2741"/>
    <w:rsid w:val="005D2BDF"/>
    <w:rsid w:val="005D2EFB"/>
    <w:rsid w:val="005D410A"/>
    <w:rsid w:val="005D4E02"/>
    <w:rsid w:val="005D6165"/>
    <w:rsid w:val="005D6ADD"/>
    <w:rsid w:val="005D71EF"/>
    <w:rsid w:val="005D7914"/>
    <w:rsid w:val="005D7924"/>
    <w:rsid w:val="005D7D4C"/>
    <w:rsid w:val="005D7D7A"/>
    <w:rsid w:val="005E01E1"/>
    <w:rsid w:val="005E141C"/>
    <w:rsid w:val="005E189A"/>
    <w:rsid w:val="005E2686"/>
    <w:rsid w:val="005E2844"/>
    <w:rsid w:val="005E32E3"/>
    <w:rsid w:val="005E3304"/>
    <w:rsid w:val="005E3700"/>
    <w:rsid w:val="005E3C12"/>
    <w:rsid w:val="005E3DE8"/>
    <w:rsid w:val="005E538A"/>
    <w:rsid w:val="005E5959"/>
    <w:rsid w:val="005E66D6"/>
    <w:rsid w:val="005E672A"/>
    <w:rsid w:val="005E69E4"/>
    <w:rsid w:val="005E6D09"/>
    <w:rsid w:val="005E7038"/>
    <w:rsid w:val="005E7182"/>
    <w:rsid w:val="005E7AFA"/>
    <w:rsid w:val="005F0617"/>
    <w:rsid w:val="005F0D81"/>
    <w:rsid w:val="005F13B1"/>
    <w:rsid w:val="005F19FF"/>
    <w:rsid w:val="005F242D"/>
    <w:rsid w:val="005F25DC"/>
    <w:rsid w:val="005F2719"/>
    <w:rsid w:val="005F2A7E"/>
    <w:rsid w:val="005F2BB2"/>
    <w:rsid w:val="005F2BCC"/>
    <w:rsid w:val="005F2E76"/>
    <w:rsid w:val="005F3721"/>
    <w:rsid w:val="005F3AE3"/>
    <w:rsid w:val="005F44D4"/>
    <w:rsid w:val="005F4533"/>
    <w:rsid w:val="005F4CB2"/>
    <w:rsid w:val="005F53DD"/>
    <w:rsid w:val="005F63BB"/>
    <w:rsid w:val="005F6BCD"/>
    <w:rsid w:val="005F6DE4"/>
    <w:rsid w:val="00600195"/>
    <w:rsid w:val="006011BD"/>
    <w:rsid w:val="00601908"/>
    <w:rsid w:val="00602EE3"/>
    <w:rsid w:val="00602EFB"/>
    <w:rsid w:val="00603110"/>
    <w:rsid w:val="00603288"/>
    <w:rsid w:val="006032A6"/>
    <w:rsid w:val="006038B2"/>
    <w:rsid w:val="0060390B"/>
    <w:rsid w:val="00603B02"/>
    <w:rsid w:val="00603DA4"/>
    <w:rsid w:val="0060447B"/>
    <w:rsid w:val="00604679"/>
    <w:rsid w:val="00604BA6"/>
    <w:rsid w:val="00604F3B"/>
    <w:rsid w:val="00606937"/>
    <w:rsid w:val="00607EC9"/>
    <w:rsid w:val="00610216"/>
    <w:rsid w:val="00610326"/>
    <w:rsid w:val="006116DF"/>
    <w:rsid w:val="00611818"/>
    <w:rsid w:val="00611E6C"/>
    <w:rsid w:val="006121E6"/>
    <w:rsid w:val="006122AF"/>
    <w:rsid w:val="00612A96"/>
    <w:rsid w:val="0061313F"/>
    <w:rsid w:val="0061411F"/>
    <w:rsid w:val="00614F9D"/>
    <w:rsid w:val="00615651"/>
    <w:rsid w:val="006161F7"/>
    <w:rsid w:val="006165E1"/>
    <w:rsid w:val="006166C4"/>
    <w:rsid w:val="00616F39"/>
    <w:rsid w:val="0061776D"/>
    <w:rsid w:val="006205AC"/>
    <w:rsid w:val="006209EA"/>
    <w:rsid w:val="00620C45"/>
    <w:rsid w:val="00620F57"/>
    <w:rsid w:val="00621823"/>
    <w:rsid w:val="006223C3"/>
    <w:rsid w:val="0062278E"/>
    <w:rsid w:val="00622951"/>
    <w:rsid w:val="00622F96"/>
    <w:rsid w:val="006234DF"/>
    <w:rsid w:val="00624060"/>
    <w:rsid w:val="006249CF"/>
    <w:rsid w:val="00624BD7"/>
    <w:rsid w:val="00624D4D"/>
    <w:rsid w:val="0062508B"/>
    <w:rsid w:val="00625897"/>
    <w:rsid w:val="0062661C"/>
    <w:rsid w:val="00626624"/>
    <w:rsid w:val="00627288"/>
    <w:rsid w:val="00627514"/>
    <w:rsid w:val="0062752C"/>
    <w:rsid w:val="006302AB"/>
    <w:rsid w:val="00630865"/>
    <w:rsid w:val="00630C84"/>
    <w:rsid w:val="00630EF4"/>
    <w:rsid w:val="006319CE"/>
    <w:rsid w:val="00631B61"/>
    <w:rsid w:val="00631E2F"/>
    <w:rsid w:val="006323FF"/>
    <w:rsid w:val="00632C00"/>
    <w:rsid w:val="00632E7E"/>
    <w:rsid w:val="006332B4"/>
    <w:rsid w:val="006334F0"/>
    <w:rsid w:val="00634569"/>
    <w:rsid w:val="0063464E"/>
    <w:rsid w:val="0063549C"/>
    <w:rsid w:val="00635EEC"/>
    <w:rsid w:val="00636890"/>
    <w:rsid w:val="00636DDB"/>
    <w:rsid w:val="00636E48"/>
    <w:rsid w:val="006371D1"/>
    <w:rsid w:val="006374D5"/>
    <w:rsid w:val="00637C1F"/>
    <w:rsid w:val="006401C8"/>
    <w:rsid w:val="006407B7"/>
    <w:rsid w:val="00640874"/>
    <w:rsid w:val="00642E1D"/>
    <w:rsid w:val="00644B95"/>
    <w:rsid w:val="00645AFD"/>
    <w:rsid w:val="00646DB1"/>
    <w:rsid w:val="0064717A"/>
    <w:rsid w:val="0065018E"/>
    <w:rsid w:val="006506D6"/>
    <w:rsid w:val="006510CF"/>
    <w:rsid w:val="00651487"/>
    <w:rsid w:val="006516CD"/>
    <w:rsid w:val="006522E6"/>
    <w:rsid w:val="0065251A"/>
    <w:rsid w:val="006525BC"/>
    <w:rsid w:val="0065267D"/>
    <w:rsid w:val="0065325A"/>
    <w:rsid w:val="006539C0"/>
    <w:rsid w:val="0065436A"/>
    <w:rsid w:val="006543B0"/>
    <w:rsid w:val="00654722"/>
    <w:rsid w:val="0065597F"/>
    <w:rsid w:val="00656D84"/>
    <w:rsid w:val="00656E12"/>
    <w:rsid w:val="00656EF9"/>
    <w:rsid w:val="00657772"/>
    <w:rsid w:val="0065797D"/>
    <w:rsid w:val="00657D26"/>
    <w:rsid w:val="0066039A"/>
    <w:rsid w:val="0066041F"/>
    <w:rsid w:val="00660E03"/>
    <w:rsid w:val="006610F2"/>
    <w:rsid w:val="006618A9"/>
    <w:rsid w:val="0066258F"/>
    <w:rsid w:val="00663371"/>
    <w:rsid w:val="00663EDD"/>
    <w:rsid w:val="006661C7"/>
    <w:rsid w:val="0066643A"/>
    <w:rsid w:val="00666A22"/>
    <w:rsid w:val="00666E44"/>
    <w:rsid w:val="00667A73"/>
    <w:rsid w:val="00667BC8"/>
    <w:rsid w:val="00670BF2"/>
    <w:rsid w:val="00670C73"/>
    <w:rsid w:val="00672131"/>
    <w:rsid w:val="00672229"/>
    <w:rsid w:val="00672307"/>
    <w:rsid w:val="00672972"/>
    <w:rsid w:val="00672C18"/>
    <w:rsid w:val="00673824"/>
    <w:rsid w:val="0067466C"/>
    <w:rsid w:val="00674752"/>
    <w:rsid w:val="00674F3E"/>
    <w:rsid w:val="0067518A"/>
    <w:rsid w:val="00675992"/>
    <w:rsid w:val="00675CF1"/>
    <w:rsid w:val="00676193"/>
    <w:rsid w:val="006767F0"/>
    <w:rsid w:val="00676857"/>
    <w:rsid w:val="0067714B"/>
    <w:rsid w:val="0067729B"/>
    <w:rsid w:val="006777FE"/>
    <w:rsid w:val="0068014E"/>
    <w:rsid w:val="00680557"/>
    <w:rsid w:val="0068063D"/>
    <w:rsid w:val="00680668"/>
    <w:rsid w:val="006809C5"/>
    <w:rsid w:val="00681279"/>
    <w:rsid w:val="00681C9F"/>
    <w:rsid w:val="00681DB5"/>
    <w:rsid w:val="0068211F"/>
    <w:rsid w:val="00682D0B"/>
    <w:rsid w:val="0068314D"/>
    <w:rsid w:val="006831E9"/>
    <w:rsid w:val="00683A04"/>
    <w:rsid w:val="00684655"/>
    <w:rsid w:val="00684786"/>
    <w:rsid w:val="00684B23"/>
    <w:rsid w:val="00684D85"/>
    <w:rsid w:val="00685C5C"/>
    <w:rsid w:val="00685FAA"/>
    <w:rsid w:val="00686A05"/>
    <w:rsid w:val="006873B4"/>
    <w:rsid w:val="00687971"/>
    <w:rsid w:val="00690059"/>
    <w:rsid w:val="00692A7E"/>
    <w:rsid w:val="00692AC3"/>
    <w:rsid w:val="00693369"/>
    <w:rsid w:val="0069364E"/>
    <w:rsid w:val="00693727"/>
    <w:rsid w:val="00693A23"/>
    <w:rsid w:val="006948D9"/>
    <w:rsid w:val="00694D13"/>
    <w:rsid w:val="00695D6B"/>
    <w:rsid w:val="00697023"/>
    <w:rsid w:val="00697138"/>
    <w:rsid w:val="00697575"/>
    <w:rsid w:val="006A0AAB"/>
    <w:rsid w:val="006A0B04"/>
    <w:rsid w:val="006A2ABD"/>
    <w:rsid w:val="006A2E69"/>
    <w:rsid w:val="006A3164"/>
    <w:rsid w:val="006A3C17"/>
    <w:rsid w:val="006A4999"/>
    <w:rsid w:val="006A5091"/>
    <w:rsid w:val="006A5554"/>
    <w:rsid w:val="006A6AA0"/>
    <w:rsid w:val="006A6F99"/>
    <w:rsid w:val="006A793C"/>
    <w:rsid w:val="006A7CE5"/>
    <w:rsid w:val="006A7D48"/>
    <w:rsid w:val="006B08ED"/>
    <w:rsid w:val="006B0F18"/>
    <w:rsid w:val="006B110B"/>
    <w:rsid w:val="006B152D"/>
    <w:rsid w:val="006B215C"/>
    <w:rsid w:val="006B216F"/>
    <w:rsid w:val="006B2247"/>
    <w:rsid w:val="006B265B"/>
    <w:rsid w:val="006B32E4"/>
    <w:rsid w:val="006B4491"/>
    <w:rsid w:val="006B4CD4"/>
    <w:rsid w:val="006B5BC5"/>
    <w:rsid w:val="006B60AA"/>
    <w:rsid w:val="006B6914"/>
    <w:rsid w:val="006B69C3"/>
    <w:rsid w:val="006B6E83"/>
    <w:rsid w:val="006B7219"/>
    <w:rsid w:val="006B760A"/>
    <w:rsid w:val="006B77AB"/>
    <w:rsid w:val="006B7ECF"/>
    <w:rsid w:val="006C13E8"/>
    <w:rsid w:val="006C1AF8"/>
    <w:rsid w:val="006C1CA6"/>
    <w:rsid w:val="006C1DA9"/>
    <w:rsid w:val="006C33C0"/>
    <w:rsid w:val="006C3D2B"/>
    <w:rsid w:val="006C418F"/>
    <w:rsid w:val="006C4782"/>
    <w:rsid w:val="006C4D0B"/>
    <w:rsid w:val="006C6943"/>
    <w:rsid w:val="006C69DE"/>
    <w:rsid w:val="006C6EC2"/>
    <w:rsid w:val="006C7611"/>
    <w:rsid w:val="006D033F"/>
    <w:rsid w:val="006D1931"/>
    <w:rsid w:val="006D1C7F"/>
    <w:rsid w:val="006D1D7F"/>
    <w:rsid w:val="006D27A2"/>
    <w:rsid w:val="006D2845"/>
    <w:rsid w:val="006D2A40"/>
    <w:rsid w:val="006D2BD1"/>
    <w:rsid w:val="006D2F79"/>
    <w:rsid w:val="006D2FBE"/>
    <w:rsid w:val="006D3121"/>
    <w:rsid w:val="006D318C"/>
    <w:rsid w:val="006D32E1"/>
    <w:rsid w:val="006D33DC"/>
    <w:rsid w:val="006D5023"/>
    <w:rsid w:val="006D6055"/>
    <w:rsid w:val="006D75ED"/>
    <w:rsid w:val="006E00AA"/>
    <w:rsid w:val="006E073F"/>
    <w:rsid w:val="006E16D5"/>
    <w:rsid w:val="006E46FA"/>
    <w:rsid w:val="006E48EB"/>
    <w:rsid w:val="006E4FB0"/>
    <w:rsid w:val="006E522F"/>
    <w:rsid w:val="006E5264"/>
    <w:rsid w:val="006E5B7F"/>
    <w:rsid w:val="006E5BC0"/>
    <w:rsid w:val="006E5CBA"/>
    <w:rsid w:val="006E6A55"/>
    <w:rsid w:val="006E6CD8"/>
    <w:rsid w:val="006F0E5C"/>
    <w:rsid w:val="006F14E2"/>
    <w:rsid w:val="006F16EE"/>
    <w:rsid w:val="006F18C5"/>
    <w:rsid w:val="006F20C8"/>
    <w:rsid w:val="006F2533"/>
    <w:rsid w:val="006F2BD7"/>
    <w:rsid w:val="006F3340"/>
    <w:rsid w:val="006F3427"/>
    <w:rsid w:val="006F348B"/>
    <w:rsid w:val="006F3C3F"/>
    <w:rsid w:val="006F5A75"/>
    <w:rsid w:val="006F5F18"/>
    <w:rsid w:val="006F60DC"/>
    <w:rsid w:val="006F62F2"/>
    <w:rsid w:val="006F6A24"/>
    <w:rsid w:val="006F6D50"/>
    <w:rsid w:val="006F77B9"/>
    <w:rsid w:val="006F7945"/>
    <w:rsid w:val="00700A9B"/>
    <w:rsid w:val="007040E3"/>
    <w:rsid w:val="00704BEE"/>
    <w:rsid w:val="00705223"/>
    <w:rsid w:val="007054DC"/>
    <w:rsid w:val="007055A0"/>
    <w:rsid w:val="0070564F"/>
    <w:rsid w:val="00706B88"/>
    <w:rsid w:val="00706EAB"/>
    <w:rsid w:val="00707E26"/>
    <w:rsid w:val="00710F90"/>
    <w:rsid w:val="00711219"/>
    <w:rsid w:val="00712A00"/>
    <w:rsid w:val="00712B60"/>
    <w:rsid w:val="00713AC4"/>
    <w:rsid w:val="00713B6B"/>
    <w:rsid w:val="00713E61"/>
    <w:rsid w:val="00713F3E"/>
    <w:rsid w:val="007145E0"/>
    <w:rsid w:val="0071574A"/>
    <w:rsid w:val="00716296"/>
    <w:rsid w:val="00716C67"/>
    <w:rsid w:val="007179FA"/>
    <w:rsid w:val="00717F76"/>
    <w:rsid w:val="00720686"/>
    <w:rsid w:val="0072082A"/>
    <w:rsid w:val="00720B18"/>
    <w:rsid w:val="00721099"/>
    <w:rsid w:val="007214E2"/>
    <w:rsid w:val="00721EF8"/>
    <w:rsid w:val="007225A7"/>
    <w:rsid w:val="00722C15"/>
    <w:rsid w:val="00722D1E"/>
    <w:rsid w:val="00723026"/>
    <w:rsid w:val="007232CD"/>
    <w:rsid w:val="0072451F"/>
    <w:rsid w:val="00724E1D"/>
    <w:rsid w:val="00724E3F"/>
    <w:rsid w:val="0072511D"/>
    <w:rsid w:val="00725142"/>
    <w:rsid w:val="0072527D"/>
    <w:rsid w:val="0072702A"/>
    <w:rsid w:val="00727BF7"/>
    <w:rsid w:val="00730785"/>
    <w:rsid w:val="00731765"/>
    <w:rsid w:val="00731982"/>
    <w:rsid w:val="00731FEA"/>
    <w:rsid w:val="0073394D"/>
    <w:rsid w:val="007340BE"/>
    <w:rsid w:val="00734479"/>
    <w:rsid w:val="00734F0F"/>
    <w:rsid w:val="00736D8B"/>
    <w:rsid w:val="00737F08"/>
    <w:rsid w:val="00740BDF"/>
    <w:rsid w:val="00741C8A"/>
    <w:rsid w:val="00742210"/>
    <w:rsid w:val="007427F6"/>
    <w:rsid w:val="00743592"/>
    <w:rsid w:val="00743D21"/>
    <w:rsid w:val="00743FEE"/>
    <w:rsid w:val="00745187"/>
    <w:rsid w:val="00745F8A"/>
    <w:rsid w:val="007461C5"/>
    <w:rsid w:val="00746778"/>
    <w:rsid w:val="007469E1"/>
    <w:rsid w:val="00746A59"/>
    <w:rsid w:val="00746ACF"/>
    <w:rsid w:val="007503FF"/>
    <w:rsid w:val="00750CB4"/>
    <w:rsid w:val="0075148A"/>
    <w:rsid w:val="007515D2"/>
    <w:rsid w:val="00752CF1"/>
    <w:rsid w:val="00753029"/>
    <w:rsid w:val="0075355E"/>
    <w:rsid w:val="007543F9"/>
    <w:rsid w:val="00754631"/>
    <w:rsid w:val="00754B1F"/>
    <w:rsid w:val="00754B32"/>
    <w:rsid w:val="00754DB5"/>
    <w:rsid w:val="007558CD"/>
    <w:rsid w:val="00755C57"/>
    <w:rsid w:val="00760E11"/>
    <w:rsid w:val="00761217"/>
    <w:rsid w:val="00762777"/>
    <w:rsid w:val="00762EF0"/>
    <w:rsid w:val="007639B2"/>
    <w:rsid w:val="00763A9B"/>
    <w:rsid w:val="007652F9"/>
    <w:rsid w:val="007655AB"/>
    <w:rsid w:val="00765BA6"/>
    <w:rsid w:val="00766728"/>
    <w:rsid w:val="00767029"/>
    <w:rsid w:val="007673CE"/>
    <w:rsid w:val="00767575"/>
    <w:rsid w:val="0077021C"/>
    <w:rsid w:val="00770A60"/>
    <w:rsid w:val="00770B60"/>
    <w:rsid w:val="007719EA"/>
    <w:rsid w:val="00771BF1"/>
    <w:rsid w:val="00772135"/>
    <w:rsid w:val="00772589"/>
    <w:rsid w:val="00772CD3"/>
    <w:rsid w:val="00772D29"/>
    <w:rsid w:val="007730DD"/>
    <w:rsid w:val="0077336F"/>
    <w:rsid w:val="0077441E"/>
    <w:rsid w:val="00774B0F"/>
    <w:rsid w:val="00774DB4"/>
    <w:rsid w:val="00774FE8"/>
    <w:rsid w:val="0077556F"/>
    <w:rsid w:val="007759C7"/>
    <w:rsid w:val="00776963"/>
    <w:rsid w:val="0077707C"/>
    <w:rsid w:val="007775ED"/>
    <w:rsid w:val="00777C51"/>
    <w:rsid w:val="0078076B"/>
    <w:rsid w:val="0078139B"/>
    <w:rsid w:val="00781815"/>
    <w:rsid w:val="007829A2"/>
    <w:rsid w:val="00783A22"/>
    <w:rsid w:val="00784F79"/>
    <w:rsid w:val="007857A7"/>
    <w:rsid w:val="007859E5"/>
    <w:rsid w:val="00786A38"/>
    <w:rsid w:val="00786E94"/>
    <w:rsid w:val="0078768D"/>
    <w:rsid w:val="00787E17"/>
    <w:rsid w:val="007900F2"/>
    <w:rsid w:val="00790DE9"/>
    <w:rsid w:val="0079157F"/>
    <w:rsid w:val="007917B1"/>
    <w:rsid w:val="00791FFB"/>
    <w:rsid w:val="00792558"/>
    <w:rsid w:val="007927EB"/>
    <w:rsid w:val="007929FF"/>
    <w:rsid w:val="00792CAB"/>
    <w:rsid w:val="00793811"/>
    <w:rsid w:val="00793E07"/>
    <w:rsid w:val="00794CC1"/>
    <w:rsid w:val="00795A63"/>
    <w:rsid w:val="00796765"/>
    <w:rsid w:val="00796875"/>
    <w:rsid w:val="00796AE4"/>
    <w:rsid w:val="007974C3"/>
    <w:rsid w:val="00797B0D"/>
    <w:rsid w:val="00797D26"/>
    <w:rsid w:val="007A0877"/>
    <w:rsid w:val="007A0882"/>
    <w:rsid w:val="007A0F7F"/>
    <w:rsid w:val="007A3121"/>
    <w:rsid w:val="007A337C"/>
    <w:rsid w:val="007A403F"/>
    <w:rsid w:val="007A4A1C"/>
    <w:rsid w:val="007A4C96"/>
    <w:rsid w:val="007A5116"/>
    <w:rsid w:val="007A5223"/>
    <w:rsid w:val="007A5595"/>
    <w:rsid w:val="007A611C"/>
    <w:rsid w:val="007A627E"/>
    <w:rsid w:val="007A759A"/>
    <w:rsid w:val="007B0C19"/>
    <w:rsid w:val="007B0FD3"/>
    <w:rsid w:val="007B1218"/>
    <w:rsid w:val="007B14AA"/>
    <w:rsid w:val="007B162C"/>
    <w:rsid w:val="007B1A59"/>
    <w:rsid w:val="007B1EB6"/>
    <w:rsid w:val="007B2C33"/>
    <w:rsid w:val="007B2D88"/>
    <w:rsid w:val="007B31AE"/>
    <w:rsid w:val="007B4025"/>
    <w:rsid w:val="007B41E2"/>
    <w:rsid w:val="007B4651"/>
    <w:rsid w:val="007B46B0"/>
    <w:rsid w:val="007B47B0"/>
    <w:rsid w:val="007B4E87"/>
    <w:rsid w:val="007B53D0"/>
    <w:rsid w:val="007B5B73"/>
    <w:rsid w:val="007B5EEF"/>
    <w:rsid w:val="007B6E02"/>
    <w:rsid w:val="007B6F6E"/>
    <w:rsid w:val="007B701C"/>
    <w:rsid w:val="007B7998"/>
    <w:rsid w:val="007B7FF4"/>
    <w:rsid w:val="007C1E95"/>
    <w:rsid w:val="007C3631"/>
    <w:rsid w:val="007C3A8B"/>
    <w:rsid w:val="007C3EC7"/>
    <w:rsid w:val="007C4775"/>
    <w:rsid w:val="007C4BE5"/>
    <w:rsid w:val="007C5421"/>
    <w:rsid w:val="007C5E69"/>
    <w:rsid w:val="007C6307"/>
    <w:rsid w:val="007C6A44"/>
    <w:rsid w:val="007C77D6"/>
    <w:rsid w:val="007D03E6"/>
    <w:rsid w:val="007D0E9C"/>
    <w:rsid w:val="007D1973"/>
    <w:rsid w:val="007D226F"/>
    <w:rsid w:val="007D24F5"/>
    <w:rsid w:val="007D27B8"/>
    <w:rsid w:val="007D291D"/>
    <w:rsid w:val="007D2CA1"/>
    <w:rsid w:val="007D2DD8"/>
    <w:rsid w:val="007D2F9A"/>
    <w:rsid w:val="007D30FB"/>
    <w:rsid w:val="007D473A"/>
    <w:rsid w:val="007D4803"/>
    <w:rsid w:val="007D5732"/>
    <w:rsid w:val="007D578F"/>
    <w:rsid w:val="007D64E4"/>
    <w:rsid w:val="007D6829"/>
    <w:rsid w:val="007D71DE"/>
    <w:rsid w:val="007D7305"/>
    <w:rsid w:val="007E0107"/>
    <w:rsid w:val="007E0BDD"/>
    <w:rsid w:val="007E0D59"/>
    <w:rsid w:val="007E24E3"/>
    <w:rsid w:val="007E25CC"/>
    <w:rsid w:val="007E3014"/>
    <w:rsid w:val="007E329A"/>
    <w:rsid w:val="007E3591"/>
    <w:rsid w:val="007E3DCE"/>
    <w:rsid w:val="007E4BBB"/>
    <w:rsid w:val="007E60F4"/>
    <w:rsid w:val="007E6216"/>
    <w:rsid w:val="007E7F4A"/>
    <w:rsid w:val="007F11D1"/>
    <w:rsid w:val="007F1680"/>
    <w:rsid w:val="007F2182"/>
    <w:rsid w:val="007F25ED"/>
    <w:rsid w:val="007F3732"/>
    <w:rsid w:val="007F3E82"/>
    <w:rsid w:val="007F4133"/>
    <w:rsid w:val="007F44C6"/>
    <w:rsid w:val="007F6CC5"/>
    <w:rsid w:val="007F75A0"/>
    <w:rsid w:val="00800455"/>
    <w:rsid w:val="00800691"/>
    <w:rsid w:val="0080090C"/>
    <w:rsid w:val="00800BB3"/>
    <w:rsid w:val="00801F3A"/>
    <w:rsid w:val="008027A9"/>
    <w:rsid w:val="008048F5"/>
    <w:rsid w:val="00804F39"/>
    <w:rsid w:val="008051E8"/>
    <w:rsid w:val="00805D1C"/>
    <w:rsid w:val="008063EC"/>
    <w:rsid w:val="00806487"/>
    <w:rsid w:val="0080729B"/>
    <w:rsid w:val="008072FE"/>
    <w:rsid w:val="00807582"/>
    <w:rsid w:val="00807B45"/>
    <w:rsid w:val="00807CAB"/>
    <w:rsid w:val="00807D7F"/>
    <w:rsid w:val="00807ED1"/>
    <w:rsid w:val="00810333"/>
    <w:rsid w:val="008109F7"/>
    <w:rsid w:val="00810B59"/>
    <w:rsid w:val="008111BF"/>
    <w:rsid w:val="00811A82"/>
    <w:rsid w:val="00811B42"/>
    <w:rsid w:val="00813327"/>
    <w:rsid w:val="00813454"/>
    <w:rsid w:val="0081347F"/>
    <w:rsid w:val="00814B93"/>
    <w:rsid w:val="00814BEA"/>
    <w:rsid w:val="00815841"/>
    <w:rsid w:val="0081678C"/>
    <w:rsid w:val="00816BF4"/>
    <w:rsid w:val="0081787B"/>
    <w:rsid w:val="008205C3"/>
    <w:rsid w:val="00820BB6"/>
    <w:rsid w:val="008210EE"/>
    <w:rsid w:val="00821C78"/>
    <w:rsid w:val="00822614"/>
    <w:rsid w:val="008229D6"/>
    <w:rsid w:val="0082355E"/>
    <w:rsid w:val="0082451A"/>
    <w:rsid w:val="00825551"/>
    <w:rsid w:val="00825616"/>
    <w:rsid w:val="00825856"/>
    <w:rsid w:val="008266D5"/>
    <w:rsid w:val="00826C0C"/>
    <w:rsid w:val="00827357"/>
    <w:rsid w:val="0082762D"/>
    <w:rsid w:val="0082775F"/>
    <w:rsid w:val="00827C23"/>
    <w:rsid w:val="0083041E"/>
    <w:rsid w:val="00831A56"/>
    <w:rsid w:val="00831EFA"/>
    <w:rsid w:val="00831FA8"/>
    <w:rsid w:val="008321C7"/>
    <w:rsid w:val="0083258D"/>
    <w:rsid w:val="008327AD"/>
    <w:rsid w:val="008331D0"/>
    <w:rsid w:val="008338A3"/>
    <w:rsid w:val="00833F1C"/>
    <w:rsid w:val="00834479"/>
    <w:rsid w:val="0083489B"/>
    <w:rsid w:val="00834B0E"/>
    <w:rsid w:val="008350D0"/>
    <w:rsid w:val="00835982"/>
    <w:rsid w:val="008364D4"/>
    <w:rsid w:val="00837619"/>
    <w:rsid w:val="00837934"/>
    <w:rsid w:val="00837E8D"/>
    <w:rsid w:val="008405F3"/>
    <w:rsid w:val="00840B78"/>
    <w:rsid w:val="008413C3"/>
    <w:rsid w:val="008419F1"/>
    <w:rsid w:val="00841DAC"/>
    <w:rsid w:val="00841DC3"/>
    <w:rsid w:val="00841DD0"/>
    <w:rsid w:val="00841EEB"/>
    <w:rsid w:val="008424FE"/>
    <w:rsid w:val="00843982"/>
    <w:rsid w:val="00844161"/>
    <w:rsid w:val="00844355"/>
    <w:rsid w:val="00844B08"/>
    <w:rsid w:val="0084669F"/>
    <w:rsid w:val="00847074"/>
    <w:rsid w:val="008525A8"/>
    <w:rsid w:val="008539B4"/>
    <w:rsid w:val="00853DE8"/>
    <w:rsid w:val="00854569"/>
    <w:rsid w:val="00854863"/>
    <w:rsid w:val="00854A50"/>
    <w:rsid w:val="00854EE3"/>
    <w:rsid w:val="008565EC"/>
    <w:rsid w:val="00857203"/>
    <w:rsid w:val="008604E3"/>
    <w:rsid w:val="00861004"/>
    <w:rsid w:val="0086140E"/>
    <w:rsid w:val="0086318E"/>
    <w:rsid w:val="008631E7"/>
    <w:rsid w:val="0086369C"/>
    <w:rsid w:val="008638D4"/>
    <w:rsid w:val="00863D2C"/>
    <w:rsid w:val="00864330"/>
    <w:rsid w:val="008646A8"/>
    <w:rsid w:val="008652FE"/>
    <w:rsid w:val="00865605"/>
    <w:rsid w:val="00866A7F"/>
    <w:rsid w:val="008676B3"/>
    <w:rsid w:val="00870595"/>
    <w:rsid w:val="00870DFF"/>
    <w:rsid w:val="00870EC7"/>
    <w:rsid w:val="00871A71"/>
    <w:rsid w:val="00871AE5"/>
    <w:rsid w:val="0087229E"/>
    <w:rsid w:val="008722D1"/>
    <w:rsid w:val="00872671"/>
    <w:rsid w:val="00872C8C"/>
    <w:rsid w:val="00873187"/>
    <w:rsid w:val="0087339F"/>
    <w:rsid w:val="0087350F"/>
    <w:rsid w:val="00873E64"/>
    <w:rsid w:val="00874666"/>
    <w:rsid w:val="008753E3"/>
    <w:rsid w:val="00875C63"/>
    <w:rsid w:val="00876544"/>
    <w:rsid w:val="00876646"/>
    <w:rsid w:val="00876B67"/>
    <w:rsid w:val="00876B81"/>
    <w:rsid w:val="00876C75"/>
    <w:rsid w:val="00877234"/>
    <w:rsid w:val="00877D09"/>
    <w:rsid w:val="00877D90"/>
    <w:rsid w:val="00877FA0"/>
    <w:rsid w:val="0088042A"/>
    <w:rsid w:val="00880EE8"/>
    <w:rsid w:val="00881011"/>
    <w:rsid w:val="00881443"/>
    <w:rsid w:val="00881C6B"/>
    <w:rsid w:val="00882127"/>
    <w:rsid w:val="00882980"/>
    <w:rsid w:val="00882F9C"/>
    <w:rsid w:val="00883D81"/>
    <w:rsid w:val="008846BF"/>
    <w:rsid w:val="00884927"/>
    <w:rsid w:val="00884968"/>
    <w:rsid w:val="008855A1"/>
    <w:rsid w:val="00885EDE"/>
    <w:rsid w:val="008863CE"/>
    <w:rsid w:val="008867AC"/>
    <w:rsid w:val="00886A89"/>
    <w:rsid w:val="0088790A"/>
    <w:rsid w:val="00887FE8"/>
    <w:rsid w:val="008901DE"/>
    <w:rsid w:val="008902C4"/>
    <w:rsid w:val="008917AF"/>
    <w:rsid w:val="00892712"/>
    <w:rsid w:val="0089304B"/>
    <w:rsid w:val="0089469B"/>
    <w:rsid w:val="008949ED"/>
    <w:rsid w:val="00894F96"/>
    <w:rsid w:val="00895677"/>
    <w:rsid w:val="00896100"/>
    <w:rsid w:val="008969FB"/>
    <w:rsid w:val="00897E36"/>
    <w:rsid w:val="008A002B"/>
    <w:rsid w:val="008A008F"/>
    <w:rsid w:val="008A044F"/>
    <w:rsid w:val="008A0A9E"/>
    <w:rsid w:val="008A1181"/>
    <w:rsid w:val="008A13F5"/>
    <w:rsid w:val="008A1A4C"/>
    <w:rsid w:val="008A1A6A"/>
    <w:rsid w:val="008A3D95"/>
    <w:rsid w:val="008A4119"/>
    <w:rsid w:val="008A4D12"/>
    <w:rsid w:val="008A50C6"/>
    <w:rsid w:val="008A5A1C"/>
    <w:rsid w:val="008A5D26"/>
    <w:rsid w:val="008A6343"/>
    <w:rsid w:val="008A66DD"/>
    <w:rsid w:val="008A6A63"/>
    <w:rsid w:val="008A79C1"/>
    <w:rsid w:val="008B0309"/>
    <w:rsid w:val="008B14AE"/>
    <w:rsid w:val="008B190A"/>
    <w:rsid w:val="008B3700"/>
    <w:rsid w:val="008B3A6B"/>
    <w:rsid w:val="008B4698"/>
    <w:rsid w:val="008B472B"/>
    <w:rsid w:val="008B4AFF"/>
    <w:rsid w:val="008B5466"/>
    <w:rsid w:val="008B5DB8"/>
    <w:rsid w:val="008B5EE2"/>
    <w:rsid w:val="008B6319"/>
    <w:rsid w:val="008B67D6"/>
    <w:rsid w:val="008B73B3"/>
    <w:rsid w:val="008C015C"/>
    <w:rsid w:val="008C03F1"/>
    <w:rsid w:val="008C1829"/>
    <w:rsid w:val="008C1AE2"/>
    <w:rsid w:val="008C2328"/>
    <w:rsid w:val="008C2810"/>
    <w:rsid w:val="008C2BEE"/>
    <w:rsid w:val="008C304C"/>
    <w:rsid w:val="008C390C"/>
    <w:rsid w:val="008C3BCC"/>
    <w:rsid w:val="008C3E59"/>
    <w:rsid w:val="008C42C9"/>
    <w:rsid w:val="008C4DC0"/>
    <w:rsid w:val="008C55B0"/>
    <w:rsid w:val="008C58F3"/>
    <w:rsid w:val="008C60DF"/>
    <w:rsid w:val="008C6BDD"/>
    <w:rsid w:val="008C7576"/>
    <w:rsid w:val="008C76FF"/>
    <w:rsid w:val="008C791A"/>
    <w:rsid w:val="008D01C9"/>
    <w:rsid w:val="008D1485"/>
    <w:rsid w:val="008D1863"/>
    <w:rsid w:val="008D2AB5"/>
    <w:rsid w:val="008D3D85"/>
    <w:rsid w:val="008D40B1"/>
    <w:rsid w:val="008D45AD"/>
    <w:rsid w:val="008D55E4"/>
    <w:rsid w:val="008D6DAD"/>
    <w:rsid w:val="008D70F4"/>
    <w:rsid w:val="008D726F"/>
    <w:rsid w:val="008D76E3"/>
    <w:rsid w:val="008D7D8E"/>
    <w:rsid w:val="008E095C"/>
    <w:rsid w:val="008E09D3"/>
    <w:rsid w:val="008E1260"/>
    <w:rsid w:val="008E17F7"/>
    <w:rsid w:val="008E2289"/>
    <w:rsid w:val="008E2390"/>
    <w:rsid w:val="008E2636"/>
    <w:rsid w:val="008E2E08"/>
    <w:rsid w:val="008E3072"/>
    <w:rsid w:val="008E3DB2"/>
    <w:rsid w:val="008E49F6"/>
    <w:rsid w:val="008E4FE2"/>
    <w:rsid w:val="008E5674"/>
    <w:rsid w:val="008E5F11"/>
    <w:rsid w:val="008E6B89"/>
    <w:rsid w:val="008E6C66"/>
    <w:rsid w:val="008E71E6"/>
    <w:rsid w:val="008E736B"/>
    <w:rsid w:val="008E7399"/>
    <w:rsid w:val="008F02C6"/>
    <w:rsid w:val="008F0A94"/>
    <w:rsid w:val="008F137E"/>
    <w:rsid w:val="008F199C"/>
    <w:rsid w:val="008F1E29"/>
    <w:rsid w:val="008F2505"/>
    <w:rsid w:val="008F26A7"/>
    <w:rsid w:val="008F2CBA"/>
    <w:rsid w:val="008F3431"/>
    <w:rsid w:val="008F3D84"/>
    <w:rsid w:val="008F3E40"/>
    <w:rsid w:val="008F43E4"/>
    <w:rsid w:val="008F4671"/>
    <w:rsid w:val="008F615C"/>
    <w:rsid w:val="008F7003"/>
    <w:rsid w:val="008F7050"/>
    <w:rsid w:val="008F7AFF"/>
    <w:rsid w:val="008F7CF2"/>
    <w:rsid w:val="0090028E"/>
    <w:rsid w:val="00900306"/>
    <w:rsid w:val="009004D9"/>
    <w:rsid w:val="00900ACD"/>
    <w:rsid w:val="00901F4D"/>
    <w:rsid w:val="009020CB"/>
    <w:rsid w:val="00902880"/>
    <w:rsid w:val="00902CAE"/>
    <w:rsid w:val="00903058"/>
    <w:rsid w:val="00903C0E"/>
    <w:rsid w:val="00904396"/>
    <w:rsid w:val="00905054"/>
    <w:rsid w:val="00905187"/>
    <w:rsid w:val="00906036"/>
    <w:rsid w:val="0090639C"/>
    <w:rsid w:val="00906A6B"/>
    <w:rsid w:val="00907B06"/>
    <w:rsid w:val="009103A6"/>
    <w:rsid w:val="009106F1"/>
    <w:rsid w:val="0091080F"/>
    <w:rsid w:val="00910AF4"/>
    <w:rsid w:val="00910C49"/>
    <w:rsid w:val="009116E9"/>
    <w:rsid w:val="009118FC"/>
    <w:rsid w:val="00912CC6"/>
    <w:rsid w:val="00912D20"/>
    <w:rsid w:val="00913193"/>
    <w:rsid w:val="00913545"/>
    <w:rsid w:val="00913576"/>
    <w:rsid w:val="009138F4"/>
    <w:rsid w:val="00913DEE"/>
    <w:rsid w:val="00914544"/>
    <w:rsid w:val="00914A3E"/>
    <w:rsid w:val="00915CD5"/>
    <w:rsid w:val="00916271"/>
    <w:rsid w:val="00916ACD"/>
    <w:rsid w:val="00920778"/>
    <w:rsid w:val="00920C15"/>
    <w:rsid w:val="00920C17"/>
    <w:rsid w:val="00921282"/>
    <w:rsid w:val="009214B1"/>
    <w:rsid w:val="00922C0E"/>
    <w:rsid w:val="009230A9"/>
    <w:rsid w:val="00923375"/>
    <w:rsid w:val="00923434"/>
    <w:rsid w:val="009238DD"/>
    <w:rsid w:val="009242C0"/>
    <w:rsid w:val="00924326"/>
    <w:rsid w:val="0092478D"/>
    <w:rsid w:val="0092668D"/>
    <w:rsid w:val="009266B1"/>
    <w:rsid w:val="009267C4"/>
    <w:rsid w:val="00927385"/>
    <w:rsid w:val="0093083E"/>
    <w:rsid w:val="009324F9"/>
    <w:rsid w:val="009325C7"/>
    <w:rsid w:val="009329E0"/>
    <w:rsid w:val="00932ADB"/>
    <w:rsid w:val="00932E92"/>
    <w:rsid w:val="00933F0F"/>
    <w:rsid w:val="009340CA"/>
    <w:rsid w:val="009361FA"/>
    <w:rsid w:val="00936290"/>
    <w:rsid w:val="00937077"/>
    <w:rsid w:val="009371CB"/>
    <w:rsid w:val="00937CBA"/>
    <w:rsid w:val="009404C9"/>
    <w:rsid w:val="00940FE7"/>
    <w:rsid w:val="009416F3"/>
    <w:rsid w:val="00941D2D"/>
    <w:rsid w:val="009421D4"/>
    <w:rsid w:val="009433BD"/>
    <w:rsid w:val="00943BB8"/>
    <w:rsid w:val="00943CA5"/>
    <w:rsid w:val="009442FB"/>
    <w:rsid w:val="00945BBB"/>
    <w:rsid w:val="00945E93"/>
    <w:rsid w:val="009460F7"/>
    <w:rsid w:val="00946B17"/>
    <w:rsid w:val="009470B2"/>
    <w:rsid w:val="0094740C"/>
    <w:rsid w:val="00947443"/>
    <w:rsid w:val="009476FA"/>
    <w:rsid w:val="00947BFE"/>
    <w:rsid w:val="0095010F"/>
    <w:rsid w:val="009506B3"/>
    <w:rsid w:val="009510BF"/>
    <w:rsid w:val="00951110"/>
    <w:rsid w:val="00951A2C"/>
    <w:rsid w:val="00951E6C"/>
    <w:rsid w:val="009525C0"/>
    <w:rsid w:val="009538E9"/>
    <w:rsid w:val="00953DBC"/>
    <w:rsid w:val="00953F1E"/>
    <w:rsid w:val="00953FC1"/>
    <w:rsid w:val="009548A0"/>
    <w:rsid w:val="00955404"/>
    <w:rsid w:val="00955671"/>
    <w:rsid w:val="009568D9"/>
    <w:rsid w:val="009577FC"/>
    <w:rsid w:val="009579BB"/>
    <w:rsid w:val="00960181"/>
    <w:rsid w:val="00960345"/>
    <w:rsid w:val="009604B8"/>
    <w:rsid w:val="00960C0F"/>
    <w:rsid w:val="00961C39"/>
    <w:rsid w:val="009622B7"/>
    <w:rsid w:val="0096286B"/>
    <w:rsid w:val="009640CE"/>
    <w:rsid w:val="009646F1"/>
    <w:rsid w:val="00964AD0"/>
    <w:rsid w:val="00965203"/>
    <w:rsid w:val="00965ED4"/>
    <w:rsid w:val="00965F70"/>
    <w:rsid w:val="00966072"/>
    <w:rsid w:val="00966270"/>
    <w:rsid w:val="00966952"/>
    <w:rsid w:val="009671EC"/>
    <w:rsid w:val="0096731B"/>
    <w:rsid w:val="00967CF5"/>
    <w:rsid w:val="0097034F"/>
    <w:rsid w:val="009704E5"/>
    <w:rsid w:val="009710A6"/>
    <w:rsid w:val="00971141"/>
    <w:rsid w:val="009712A3"/>
    <w:rsid w:val="009716BE"/>
    <w:rsid w:val="00972E8D"/>
    <w:rsid w:val="00973C2B"/>
    <w:rsid w:val="0097489D"/>
    <w:rsid w:val="00974CBF"/>
    <w:rsid w:val="00975171"/>
    <w:rsid w:val="00975F02"/>
    <w:rsid w:val="00976D15"/>
    <w:rsid w:val="00976F30"/>
    <w:rsid w:val="00976FD0"/>
    <w:rsid w:val="0098019A"/>
    <w:rsid w:val="009807DC"/>
    <w:rsid w:val="009816D7"/>
    <w:rsid w:val="009820C6"/>
    <w:rsid w:val="00982558"/>
    <w:rsid w:val="00983203"/>
    <w:rsid w:val="009834D6"/>
    <w:rsid w:val="00983639"/>
    <w:rsid w:val="0098456A"/>
    <w:rsid w:val="009858CE"/>
    <w:rsid w:val="00985DB6"/>
    <w:rsid w:val="009867B2"/>
    <w:rsid w:val="0098754F"/>
    <w:rsid w:val="009900AA"/>
    <w:rsid w:val="009900CF"/>
    <w:rsid w:val="00990120"/>
    <w:rsid w:val="00991228"/>
    <w:rsid w:val="00991749"/>
    <w:rsid w:val="00991C42"/>
    <w:rsid w:val="00991D9D"/>
    <w:rsid w:val="0099227D"/>
    <w:rsid w:val="00992848"/>
    <w:rsid w:val="00993C14"/>
    <w:rsid w:val="00993F56"/>
    <w:rsid w:val="009946C6"/>
    <w:rsid w:val="0099475C"/>
    <w:rsid w:val="00994BD5"/>
    <w:rsid w:val="00995197"/>
    <w:rsid w:val="0099572D"/>
    <w:rsid w:val="00996DAF"/>
    <w:rsid w:val="00997A2F"/>
    <w:rsid w:val="009A0487"/>
    <w:rsid w:val="009A0EB9"/>
    <w:rsid w:val="009A188E"/>
    <w:rsid w:val="009A1940"/>
    <w:rsid w:val="009A20A4"/>
    <w:rsid w:val="009A2617"/>
    <w:rsid w:val="009A409D"/>
    <w:rsid w:val="009A48FC"/>
    <w:rsid w:val="009B0683"/>
    <w:rsid w:val="009B08D3"/>
    <w:rsid w:val="009B0F05"/>
    <w:rsid w:val="009B1119"/>
    <w:rsid w:val="009B1ABB"/>
    <w:rsid w:val="009B1CE7"/>
    <w:rsid w:val="009B3BD6"/>
    <w:rsid w:val="009B45EB"/>
    <w:rsid w:val="009B4640"/>
    <w:rsid w:val="009B49A7"/>
    <w:rsid w:val="009B5A04"/>
    <w:rsid w:val="009B5A33"/>
    <w:rsid w:val="009B62B3"/>
    <w:rsid w:val="009C0211"/>
    <w:rsid w:val="009C0865"/>
    <w:rsid w:val="009C105D"/>
    <w:rsid w:val="009C12A4"/>
    <w:rsid w:val="009C1713"/>
    <w:rsid w:val="009C1847"/>
    <w:rsid w:val="009C18E1"/>
    <w:rsid w:val="009C2293"/>
    <w:rsid w:val="009C345D"/>
    <w:rsid w:val="009C3DE0"/>
    <w:rsid w:val="009C43B5"/>
    <w:rsid w:val="009C4B09"/>
    <w:rsid w:val="009C5211"/>
    <w:rsid w:val="009C5512"/>
    <w:rsid w:val="009C62E6"/>
    <w:rsid w:val="009C690F"/>
    <w:rsid w:val="009C6B66"/>
    <w:rsid w:val="009C6B6A"/>
    <w:rsid w:val="009D00E8"/>
    <w:rsid w:val="009D02A0"/>
    <w:rsid w:val="009D04BB"/>
    <w:rsid w:val="009D0659"/>
    <w:rsid w:val="009D10CF"/>
    <w:rsid w:val="009D21A5"/>
    <w:rsid w:val="009D3665"/>
    <w:rsid w:val="009D3AC6"/>
    <w:rsid w:val="009D4212"/>
    <w:rsid w:val="009D5F45"/>
    <w:rsid w:val="009D6832"/>
    <w:rsid w:val="009D6CFF"/>
    <w:rsid w:val="009D7EB0"/>
    <w:rsid w:val="009E0266"/>
    <w:rsid w:val="009E0918"/>
    <w:rsid w:val="009E1A71"/>
    <w:rsid w:val="009E22E3"/>
    <w:rsid w:val="009E2942"/>
    <w:rsid w:val="009E3C8B"/>
    <w:rsid w:val="009E3F48"/>
    <w:rsid w:val="009E5652"/>
    <w:rsid w:val="009E585A"/>
    <w:rsid w:val="009E58EA"/>
    <w:rsid w:val="009E5A7B"/>
    <w:rsid w:val="009E5F32"/>
    <w:rsid w:val="009E6B35"/>
    <w:rsid w:val="009E6E40"/>
    <w:rsid w:val="009E6FF0"/>
    <w:rsid w:val="009E7316"/>
    <w:rsid w:val="009F2141"/>
    <w:rsid w:val="009F275A"/>
    <w:rsid w:val="009F333E"/>
    <w:rsid w:val="009F4420"/>
    <w:rsid w:val="009F5A22"/>
    <w:rsid w:val="009F60CA"/>
    <w:rsid w:val="009F6C64"/>
    <w:rsid w:val="009F7F2A"/>
    <w:rsid w:val="00A00266"/>
    <w:rsid w:val="00A0082C"/>
    <w:rsid w:val="00A02EAC"/>
    <w:rsid w:val="00A031B0"/>
    <w:rsid w:val="00A03FF4"/>
    <w:rsid w:val="00A04987"/>
    <w:rsid w:val="00A050E9"/>
    <w:rsid w:val="00A05BD2"/>
    <w:rsid w:val="00A066F2"/>
    <w:rsid w:val="00A06A25"/>
    <w:rsid w:val="00A07015"/>
    <w:rsid w:val="00A10BC7"/>
    <w:rsid w:val="00A11998"/>
    <w:rsid w:val="00A11DE3"/>
    <w:rsid w:val="00A127D9"/>
    <w:rsid w:val="00A128E2"/>
    <w:rsid w:val="00A1292D"/>
    <w:rsid w:val="00A12963"/>
    <w:rsid w:val="00A12C01"/>
    <w:rsid w:val="00A134B1"/>
    <w:rsid w:val="00A13AAB"/>
    <w:rsid w:val="00A13C1F"/>
    <w:rsid w:val="00A15294"/>
    <w:rsid w:val="00A157C0"/>
    <w:rsid w:val="00A15E5E"/>
    <w:rsid w:val="00A16352"/>
    <w:rsid w:val="00A1749D"/>
    <w:rsid w:val="00A17D34"/>
    <w:rsid w:val="00A20167"/>
    <w:rsid w:val="00A20214"/>
    <w:rsid w:val="00A21B1B"/>
    <w:rsid w:val="00A233F7"/>
    <w:rsid w:val="00A23646"/>
    <w:rsid w:val="00A2402D"/>
    <w:rsid w:val="00A246A9"/>
    <w:rsid w:val="00A2496B"/>
    <w:rsid w:val="00A25386"/>
    <w:rsid w:val="00A25760"/>
    <w:rsid w:val="00A25764"/>
    <w:rsid w:val="00A258EE"/>
    <w:rsid w:val="00A25915"/>
    <w:rsid w:val="00A25A79"/>
    <w:rsid w:val="00A26EBD"/>
    <w:rsid w:val="00A270EE"/>
    <w:rsid w:val="00A2720A"/>
    <w:rsid w:val="00A277CA"/>
    <w:rsid w:val="00A279EC"/>
    <w:rsid w:val="00A30909"/>
    <w:rsid w:val="00A31184"/>
    <w:rsid w:val="00A31ACB"/>
    <w:rsid w:val="00A31F52"/>
    <w:rsid w:val="00A329F9"/>
    <w:rsid w:val="00A33455"/>
    <w:rsid w:val="00A33A4E"/>
    <w:rsid w:val="00A340BC"/>
    <w:rsid w:val="00A351B9"/>
    <w:rsid w:val="00A356A9"/>
    <w:rsid w:val="00A35F53"/>
    <w:rsid w:val="00A367BD"/>
    <w:rsid w:val="00A36F54"/>
    <w:rsid w:val="00A4033F"/>
    <w:rsid w:val="00A406FD"/>
    <w:rsid w:val="00A40DB1"/>
    <w:rsid w:val="00A41BE9"/>
    <w:rsid w:val="00A426BF"/>
    <w:rsid w:val="00A429B9"/>
    <w:rsid w:val="00A431DC"/>
    <w:rsid w:val="00A437FC"/>
    <w:rsid w:val="00A4415F"/>
    <w:rsid w:val="00A442C0"/>
    <w:rsid w:val="00A44AC3"/>
    <w:rsid w:val="00A463B9"/>
    <w:rsid w:val="00A47C83"/>
    <w:rsid w:val="00A50381"/>
    <w:rsid w:val="00A503F8"/>
    <w:rsid w:val="00A50869"/>
    <w:rsid w:val="00A50F72"/>
    <w:rsid w:val="00A518A3"/>
    <w:rsid w:val="00A521F1"/>
    <w:rsid w:val="00A52F98"/>
    <w:rsid w:val="00A541F9"/>
    <w:rsid w:val="00A54391"/>
    <w:rsid w:val="00A54621"/>
    <w:rsid w:val="00A548CC"/>
    <w:rsid w:val="00A54F74"/>
    <w:rsid w:val="00A55105"/>
    <w:rsid w:val="00A55B4C"/>
    <w:rsid w:val="00A55E6D"/>
    <w:rsid w:val="00A56169"/>
    <w:rsid w:val="00A56176"/>
    <w:rsid w:val="00A56358"/>
    <w:rsid w:val="00A56847"/>
    <w:rsid w:val="00A5691E"/>
    <w:rsid w:val="00A57389"/>
    <w:rsid w:val="00A5795F"/>
    <w:rsid w:val="00A619DB"/>
    <w:rsid w:val="00A61C8E"/>
    <w:rsid w:val="00A61E06"/>
    <w:rsid w:val="00A61F33"/>
    <w:rsid w:val="00A62593"/>
    <w:rsid w:val="00A62F41"/>
    <w:rsid w:val="00A62F89"/>
    <w:rsid w:val="00A63273"/>
    <w:rsid w:val="00A6351C"/>
    <w:rsid w:val="00A63C20"/>
    <w:rsid w:val="00A658D1"/>
    <w:rsid w:val="00A678B8"/>
    <w:rsid w:val="00A70190"/>
    <w:rsid w:val="00A715DE"/>
    <w:rsid w:val="00A71C05"/>
    <w:rsid w:val="00A71E5A"/>
    <w:rsid w:val="00A72475"/>
    <w:rsid w:val="00A73096"/>
    <w:rsid w:val="00A7405A"/>
    <w:rsid w:val="00A74C22"/>
    <w:rsid w:val="00A7693B"/>
    <w:rsid w:val="00A76E8C"/>
    <w:rsid w:val="00A7758D"/>
    <w:rsid w:val="00A80EAD"/>
    <w:rsid w:val="00A810D4"/>
    <w:rsid w:val="00A821AC"/>
    <w:rsid w:val="00A82FCA"/>
    <w:rsid w:val="00A838C6"/>
    <w:rsid w:val="00A83FEC"/>
    <w:rsid w:val="00A84A1E"/>
    <w:rsid w:val="00A85106"/>
    <w:rsid w:val="00A858FF"/>
    <w:rsid w:val="00A867B2"/>
    <w:rsid w:val="00A86A7D"/>
    <w:rsid w:val="00A87707"/>
    <w:rsid w:val="00A87BCB"/>
    <w:rsid w:val="00A90036"/>
    <w:rsid w:val="00A9006C"/>
    <w:rsid w:val="00A90208"/>
    <w:rsid w:val="00A90B70"/>
    <w:rsid w:val="00A91E2C"/>
    <w:rsid w:val="00A9214D"/>
    <w:rsid w:val="00A9226C"/>
    <w:rsid w:val="00A92290"/>
    <w:rsid w:val="00A92571"/>
    <w:rsid w:val="00A92A47"/>
    <w:rsid w:val="00A92BFA"/>
    <w:rsid w:val="00A9306F"/>
    <w:rsid w:val="00A930CF"/>
    <w:rsid w:val="00A94345"/>
    <w:rsid w:val="00A9446C"/>
    <w:rsid w:val="00A953ED"/>
    <w:rsid w:val="00A95512"/>
    <w:rsid w:val="00A9594B"/>
    <w:rsid w:val="00A96171"/>
    <w:rsid w:val="00A96196"/>
    <w:rsid w:val="00A96A2D"/>
    <w:rsid w:val="00A96E8C"/>
    <w:rsid w:val="00A9701B"/>
    <w:rsid w:val="00A976A5"/>
    <w:rsid w:val="00AA0976"/>
    <w:rsid w:val="00AA0FDE"/>
    <w:rsid w:val="00AA10D1"/>
    <w:rsid w:val="00AA1A24"/>
    <w:rsid w:val="00AA213C"/>
    <w:rsid w:val="00AA3EAB"/>
    <w:rsid w:val="00AA40F9"/>
    <w:rsid w:val="00AA45C2"/>
    <w:rsid w:val="00AA4FD6"/>
    <w:rsid w:val="00AA6453"/>
    <w:rsid w:val="00AA6C95"/>
    <w:rsid w:val="00AA7CEF"/>
    <w:rsid w:val="00AB092F"/>
    <w:rsid w:val="00AB124B"/>
    <w:rsid w:val="00AB1D5F"/>
    <w:rsid w:val="00AB249A"/>
    <w:rsid w:val="00AB2C28"/>
    <w:rsid w:val="00AB3163"/>
    <w:rsid w:val="00AB33ED"/>
    <w:rsid w:val="00AB34C9"/>
    <w:rsid w:val="00AB358C"/>
    <w:rsid w:val="00AB384C"/>
    <w:rsid w:val="00AB38FE"/>
    <w:rsid w:val="00AB4587"/>
    <w:rsid w:val="00AB4B66"/>
    <w:rsid w:val="00AB4E20"/>
    <w:rsid w:val="00AB5092"/>
    <w:rsid w:val="00AB5248"/>
    <w:rsid w:val="00AB587E"/>
    <w:rsid w:val="00AB5FE3"/>
    <w:rsid w:val="00AB739F"/>
    <w:rsid w:val="00AB79D1"/>
    <w:rsid w:val="00AC002D"/>
    <w:rsid w:val="00AC0CB4"/>
    <w:rsid w:val="00AC0F67"/>
    <w:rsid w:val="00AC2639"/>
    <w:rsid w:val="00AC2903"/>
    <w:rsid w:val="00AC2DB4"/>
    <w:rsid w:val="00AC340E"/>
    <w:rsid w:val="00AC5FFE"/>
    <w:rsid w:val="00AC64F3"/>
    <w:rsid w:val="00AC67A1"/>
    <w:rsid w:val="00AC6B6E"/>
    <w:rsid w:val="00AC7346"/>
    <w:rsid w:val="00AC7C9B"/>
    <w:rsid w:val="00AD02BA"/>
    <w:rsid w:val="00AD18FC"/>
    <w:rsid w:val="00AD1D38"/>
    <w:rsid w:val="00AD2289"/>
    <w:rsid w:val="00AD3098"/>
    <w:rsid w:val="00AD3B79"/>
    <w:rsid w:val="00AD3FB7"/>
    <w:rsid w:val="00AD439B"/>
    <w:rsid w:val="00AD47DC"/>
    <w:rsid w:val="00AD4ED2"/>
    <w:rsid w:val="00AD57D9"/>
    <w:rsid w:val="00AD5BCF"/>
    <w:rsid w:val="00AD7030"/>
    <w:rsid w:val="00AD73DA"/>
    <w:rsid w:val="00AD77C5"/>
    <w:rsid w:val="00AD7FBC"/>
    <w:rsid w:val="00AE028B"/>
    <w:rsid w:val="00AE043A"/>
    <w:rsid w:val="00AE0901"/>
    <w:rsid w:val="00AE0ECE"/>
    <w:rsid w:val="00AE146C"/>
    <w:rsid w:val="00AE16F6"/>
    <w:rsid w:val="00AE2CA5"/>
    <w:rsid w:val="00AE2E91"/>
    <w:rsid w:val="00AE373F"/>
    <w:rsid w:val="00AE3905"/>
    <w:rsid w:val="00AE39F3"/>
    <w:rsid w:val="00AE3BEF"/>
    <w:rsid w:val="00AE3D7C"/>
    <w:rsid w:val="00AE45A4"/>
    <w:rsid w:val="00AE5B4E"/>
    <w:rsid w:val="00AE6CD0"/>
    <w:rsid w:val="00AE7165"/>
    <w:rsid w:val="00AE7CDA"/>
    <w:rsid w:val="00AF0124"/>
    <w:rsid w:val="00AF0CE9"/>
    <w:rsid w:val="00AF1B53"/>
    <w:rsid w:val="00AF20D7"/>
    <w:rsid w:val="00AF29EC"/>
    <w:rsid w:val="00AF2AE2"/>
    <w:rsid w:val="00AF2F40"/>
    <w:rsid w:val="00AF31FC"/>
    <w:rsid w:val="00AF34A2"/>
    <w:rsid w:val="00AF362D"/>
    <w:rsid w:val="00AF3864"/>
    <w:rsid w:val="00AF3B83"/>
    <w:rsid w:val="00AF3BE4"/>
    <w:rsid w:val="00AF468E"/>
    <w:rsid w:val="00AF53EA"/>
    <w:rsid w:val="00AF5908"/>
    <w:rsid w:val="00AF6803"/>
    <w:rsid w:val="00AF7864"/>
    <w:rsid w:val="00AF7A74"/>
    <w:rsid w:val="00AF7C8A"/>
    <w:rsid w:val="00B000B3"/>
    <w:rsid w:val="00B002EE"/>
    <w:rsid w:val="00B0047D"/>
    <w:rsid w:val="00B00862"/>
    <w:rsid w:val="00B00C1A"/>
    <w:rsid w:val="00B02647"/>
    <w:rsid w:val="00B029CD"/>
    <w:rsid w:val="00B02FB2"/>
    <w:rsid w:val="00B03572"/>
    <w:rsid w:val="00B03A87"/>
    <w:rsid w:val="00B03AE1"/>
    <w:rsid w:val="00B04BDD"/>
    <w:rsid w:val="00B060D4"/>
    <w:rsid w:val="00B0618F"/>
    <w:rsid w:val="00B06C2F"/>
    <w:rsid w:val="00B073DB"/>
    <w:rsid w:val="00B078CA"/>
    <w:rsid w:val="00B101C4"/>
    <w:rsid w:val="00B10401"/>
    <w:rsid w:val="00B117A8"/>
    <w:rsid w:val="00B11997"/>
    <w:rsid w:val="00B12A61"/>
    <w:rsid w:val="00B12C2E"/>
    <w:rsid w:val="00B12E17"/>
    <w:rsid w:val="00B12F74"/>
    <w:rsid w:val="00B14142"/>
    <w:rsid w:val="00B149D1"/>
    <w:rsid w:val="00B1715C"/>
    <w:rsid w:val="00B176FA"/>
    <w:rsid w:val="00B17EAA"/>
    <w:rsid w:val="00B20040"/>
    <w:rsid w:val="00B207AB"/>
    <w:rsid w:val="00B20BC7"/>
    <w:rsid w:val="00B20E33"/>
    <w:rsid w:val="00B230F1"/>
    <w:rsid w:val="00B24536"/>
    <w:rsid w:val="00B24A47"/>
    <w:rsid w:val="00B25007"/>
    <w:rsid w:val="00B27340"/>
    <w:rsid w:val="00B276CA"/>
    <w:rsid w:val="00B27DD2"/>
    <w:rsid w:val="00B304BB"/>
    <w:rsid w:val="00B305A4"/>
    <w:rsid w:val="00B31774"/>
    <w:rsid w:val="00B32598"/>
    <w:rsid w:val="00B334F9"/>
    <w:rsid w:val="00B341E4"/>
    <w:rsid w:val="00B3467B"/>
    <w:rsid w:val="00B347AA"/>
    <w:rsid w:val="00B34A30"/>
    <w:rsid w:val="00B35F75"/>
    <w:rsid w:val="00B361EA"/>
    <w:rsid w:val="00B365CD"/>
    <w:rsid w:val="00B365DC"/>
    <w:rsid w:val="00B368C8"/>
    <w:rsid w:val="00B37B6B"/>
    <w:rsid w:val="00B4061D"/>
    <w:rsid w:val="00B409B1"/>
    <w:rsid w:val="00B40B5E"/>
    <w:rsid w:val="00B41601"/>
    <w:rsid w:val="00B4204A"/>
    <w:rsid w:val="00B42955"/>
    <w:rsid w:val="00B42B3F"/>
    <w:rsid w:val="00B43344"/>
    <w:rsid w:val="00B4453C"/>
    <w:rsid w:val="00B449C3"/>
    <w:rsid w:val="00B4532F"/>
    <w:rsid w:val="00B45571"/>
    <w:rsid w:val="00B4564A"/>
    <w:rsid w:val="00B45A4C"/>
    <w:rsid w:val="00B45D29"/>
    <w:rsid w:val="00B46269"/>
    <w:rsid w:val="00B46378"/>
    <w:rsid w:val="00B467EA"/>
    <w:rsid w:val="00B479D4"/>
    <w:rsid w:val="00B47D60"/>
    <w:rsid w:val="00B50185"/>
    <w:rsid w:val="00B50635"/>
    <w:rsid w:val="00B50765"/>
    <w:rsid w:val="00B5079C"/>
    <w:rsid w:val="00B511C6"/>
    <w:rsid w:val="00B516DC"/>
    <w:rsid w:val="00B52A27"/>
    <w:rsid w:val="00B52B4C"/>
    <w:rsid w:val="00B52F9E"/>
    <w:rsid w:val="00B5305E"/>
    <w:rsid w:val="00B53768"/>
    <w:rsid w:val="00B57810"/>
    <w:rsid w:val="00B57A99"/>
    <w:rsid w:val="00B57F23"/>
    <w:rsid w:val="00B60695"/>
    <w:rsid w:val="00B60C0A"/>
    <w:rsid w:val="00B60D1C"/>
    <w:rsid w:val="00B6131C"/>
    <w:rsid w:val="00B616BA"/>
    <w:rsid w:val="00B62133"/>
    <w:rsid w:val="00B62684"/>
    <w:rsid w:val="00B62ED3"/>
    <w:rsid w:val="00B63632"/>
    <w:rsid w:val="00B63894"/>
    <w:rsid w:val="00B646E4"/>
    <w:rsid w:val="00B64F8C"/>
    <w:rsid w:val="00B6518C"/>
    <w:rsid w:val="00B6544D"/>
    <w:rsid w:val="00B65E45"/>
    <w:rsid w:val="00B66CF6"/>
    <w:rsid w:val="00B6771A"/>
    <w:rsid w:val="00B679F1"/>
    <w:rsid w:val="00B67F67"/>
    <w:rsid w:val="00B70C28"/>
    <w:rsid w:val="00B70CE0"/>
    <w:rsid w:val="00B7109F"/>
    <w:rsid w:val="00B71392"/>
    <w:rsid w:val="00B71B4F"/>
    <w:rsid w:val="00B722C6"/>
    <w:rsid w:val="00B72F3F"/>
    <w:rsid w:val="00B73093"/>
    <w:rsid w:val="00B7326A"/>
    <w:rsid w:val="00B73558"/>
    <w:rsid w:val="00B73B15"/>
    <w:rsid w:val="00B747BE"/>
    <w:rsid w:val="00B74FC3"/>
    <w:rsid w:val="00B75216"/>
    <w:rsid w:val="00B75D56"/>
    <w:rsid w:val="00B767E6"/>
    <w:rsid w:val="00B7696C"/>
    <w:rsid w:val="00B76E5F"/>
    <w:rsid w:val="00B77036"/>
    <w:rsid w:val="00B772CC"/>
    <w:rsid w:val="00B777A1"/>
    <w:rsid w:val="00B80503"/>
    <w:rsid w:val="00B82272"/>
    <w:rsid w:val="00B825B5"/>
    <w:rsid w:val="00B8267B"/>
    <w:rsid w:val="00B82F05"/>
    <w:rsid w:val="00B83556"/>
    <w:rsid w:val="00B837F6"/>
    <w:rsid w:val="00B83FDB"/>
    <w:rsid w:val="00B852C2"/>
    <w:rsid w:val="00B856F4"/>
    <w:rsid w:val="00B8591E"/>
    <w:rsid w:val="00B85A4B"/>
    <w:rsid w:val="00B85E72"/>
    <w:rsid w:val="00B866E7"/>
    <w:rsid w:val="00B87291"/>
    <w:rsid w:val="00B87965"/>
    <w:rsid w:val="00B900CF"/>
    <w:rsid w:val="00B9097F"/>
    <w:rsid w:val="00B9128D"/>
    <w:rsid w:val="00B91905"/>
    <w:rsid w:val="00B9216B"/>
    <w:rsid w:val="00B922FE"/>
    <w:rsid w:val="00B92448"/>
    <w:rsid w:val="00B926A7"/>
    <w:rsid w:val="00B93347"/>
    <w:rsid w:val="00B9341A"/>
    <w:rsid w:val="00B9346B"/>
    <w:rsid w:val="00B93A7C"/>
    <w:rsid w:val="00B93E3D"/>
    <w:rsid w:val="00B946FF"/>
    <w:rsid w:val="00B94E3E"/>
    <w:rsid w:val="00B95316"/>
    <w:rsid w:val="00B95571"/>
    <w:rsid w:val="00B9567D"/>
    <w:rsid w:val="00B95776"/>
    <w:rsid w:val="00B95DB1"/>
    <w:rsid w:val="00B960D1"/>
    <w:rsid w:val="00B97138"/>
    <w:rsid w:val="00B978DA"/>
    <w:rsid w:val="00BA1828"/>
    <w:rsid w:val="00BA29BB"/>
    <w:rsid w:val="00BA2E42"/>
    <w:rsid w:val="00BA313C"/>
    <w:rsid w:val="00BA4A39"/>
    <w:rsid w:val="00BA54BD"/>
    <w:rsid w:val="00BA5977"/>
    <w:rsid w:val="00BA5BC9"/>
    <w:rsid w:val="00BA5C2D"/>
    <w:rsid w:val="00BA5E15"/>
    <w:rsid w:val="00BA625F"/>
    <w:rsid w:val="00BA6FAB"/>
    <w:rsid w:val="00BA750F"/>
    <w:rsid w:val="00BA7EC3"/>
    <w:rsid w:val="00BA7F5E"/>
    <w:rsid w:val="00BB0DB8"/>
    <w:rsid w:val="00BB11C4"/>
    <w:rsid w:val="00BB1361"/>
    <w:rsid w:val="00BB15A1"/>
    <w:rsid w:val="00BB174B"/>
    <w:rsid w:val="00BB1D09"/>
    <w:rsid w:val="00BB1D5A"/>
    <w:rsid w:val="00BB24AF"/>
    <w:rsid w:val="00BB31A6"/>
    <w:rsid w:val="00BB3A42"/>
    <w:rsid w:val="00BB54E8"/>
    <w:rsid w:val="00BB5BCD"/>
    <w:rsid w:val="00BB66C4"/>
    <w:rsid w:val="00BB687D"/>
    <w:rsid w:val="00BB6C23"/>
    <w:rsid w:val="00BB7807"/>
    <w:rsid w:val="00BC07B6"/>
    <w:rsid w:val="00BC2800"/>
    <w:rsid w:val="00BC2B95"/>
    <w:rsid w:val="00BC3924"/>
    <w:rsid w:val="00BC4498"/>
    <w:rsid w:val="00BC49BB"/>
    <w:rsid w:val="00BC4AE7"/>
    <w:rsid w:val="00BC4DDB"/>
    <w:rsid w:val="00BC5028"/>
    <w:rsid w:val="00BC67E9"/>
    <w:rsid w:val="00BC6BB9"/>
    <w:rsid w:val="00BC6C7E"/>
    <w:rsid w:val="00BC70C4"/>
    <w:rsid w:val="00BD00FB"/>
    <w:rsid w:val="00BD10E8"/>
    <w:rsid w:val="00BD16F4"/>
    <w:rsid w:val="00BD3006"/>
    <w:rsid w:val="00BD3D50"/>
    <w:rsid w:val="00BD3DD2"/>
    <w:rsid w:val="00BD638B"/>
    <w:rsid w:val="00BD68F9"/>
    <w:rsid w:val="00BD6D77"/>
    <w:rsid w:val="00BD6F66"/>
    <w:rsid w:val="00BD7623"/>
    <w:rsid w:val="00BE09A5"/>
    <w:rsid w:val="00BE16A2"/>
    <w:rsid w:val="00BE1BCC"/>
    <w:rsid w:val="00BE1F40"/>
    <w:rsid w:val="00BE2496"/>
    <w:rsid w:val="00BE2FFF"/>
    <w:rsid w:val="00BE4317"/>
    <w:rsid w:val="00BE4521"/>
    <w:rsid w:val="00BE4695"/>
    <w:rsid w:val="00BE4BDD"/>
    <w:rsid w:val="00BE50A1"/>
    <w:rsid w:val="00BE6B42"/>
    <w:rsid w:val="00BF1A30"/>
    <w:rsid w:val="00BF1CCE"/>
    <w:rsid w:val="00BF25FB"/>
    <w:rsid w:val="00BF3B5E"/>
    <w:rsid w:val="00BF3F21"/>
    <w:rsid w:val="00BF3F75"/>
    <w:rsid w:val="00BF4127"/>
    <w:rsid w:val="00BF437A"/>
    <w:rsid w:val="00BF4519"/>
    <w:rsid w:val="00BF53E9"/>
    <w:rsid w:val="00BF6D98"/>
    <w:rsid w:val="00BF7D0D"/>
    <w:rsid w:val="00BF7D6D"/>
    <w:rsid w:val="00C00106"/>
    <w:rsid w:val="00C00FE3"/>
    <w:rsid w:val="00C019B4"/>
    <w:rsid w:val="00C01CAF"/>
    <w:rsid w:val="00C02A95"/>
    <w:rsid w:val="00C02BDF"/>
    <w:rsid w:val="00C037CF"/>
    <w:rsid w:val="00C04116"/>
    <w:rsid w:val="00C0430D"/>
    <w:rsid w:val="00C05117"/>
    <w:rsid w:val="00C052B0"/>
    <w:rsid w:val="00C078CC"/>
    <w:rsid w:val="00C079AB"/>
    <w:rsid w:val="00C07A88"/>
    <w:rsid w:val="00C102BB"/>
    <w:rsid w:val="00C10621"/>
    <w:rsid w:val="00C111B1"/>
    <w:rsid w:val="00C12A21"/>
    <w:rsid w:val="00C13258"/>
    <w:rsid w:val="00C13720"/>
    <w:rsid w:val="00C1393F"/>
    <w:rsid w:val="00C13CD2"/>
    <w:rsid w:val="00C14183"/>
    <w:rsid w:val="00C14C61"/>
    <w:rsid w:val="00C1520E"/>
    <w:rsid w:val="00C165CF"/>
    <w:rsid w:val="00C16C8E"/>
    <w:rsid w:val="00C17C7B"/>
    <w:rsid w:val="00C210B0"/>
    <w:rsid w:val="00C2120C"/>
    <w:rsid w:val="00C2160B"/>
    <w:rsid w:val="00C21CE2"/>
    <w:rsid w:val="00C21D26"/>
    <w:rsid w:val="00C23CF0"/>
    <w:rsid w:val="00C23DAA"/>
    <w:rsid w:val="00C23DE5"/>
    <w:rsid w:val="00C24FE1"/>
    <w:rsid w:val="00C25871"/>
    <w:rsid w:val="00C25994"/>
    <w:rsid w:val="00C25C68"/>
    <w:rsid w:val="00C25F15"/>
    <w:rsid w:val="00C2656C"/>
    <w:rsid w:val="00C265CF"/>
    <w:rsid w:val="00C26B23"/>
    <w:rsid w:val="00C2757C"/>
    <w:rsid w:val="00C27646"/>
    <w:rsid w:val="00C27D04"/>
    <w:rsid w:val="00C30C25"/>
    <w:rsid w:val="00C30C92"/>
    <w:rsid w:val="00C31A40"/>
    <w:rsid w:val="00C31DCB"/>
    <w:rsid w:val="00C32591"/>
    <w:rsid w:val="00C33A79"/>
    <w:rsid w:val="00C3457A"/>
    <w:rsid w:val="00C35691"/>
    <w:rsid w:val="00C356D8"/>
    <w:rsid w:val="00C3664E"/>
    <w:rsid w:val="00C36668"/>
    <w:rsid w:val="00C36C8F"/>
    <w:rsid w:val="00C370C1"/>
    <w:rsid w:val="00C3731A"/>
    <w:rsid w:val="00C376BC"/>
    <w:rsid w:val="00C40903"/>
    <w:rsid w:val="00C40A1D"/>
    <w:rsid w:val="00C40B0E"/>
    <w:rsid w:val="00C4144F"/>
    <w:rsid w:val="00C42CDF"/>
    <w:rsid w:val="00C4481A"/>
    <w:rsid w:val="00C44E38"/>
    <w:rsid w:val="00C45253"/>
    <w:rsid w:val="00C467B4"/>
    <w:rsid w:val="00C46A28"/>
    <w:rsid w:val="00C46A6B"/>
    <w:rsid w:val="00C4710B"/>
    <w:rsid w:val="00C51017"/>
    <w:rsid w:val="00C522E8"/>
    <w:rsid w:val="00C524A0"/>
    <w:rsid w:val="00C53693"/>
    <w:rsid w:val="00C54F3F"/>
    <w:rsid w:val="00C54F6A"/>
    <w:rsid w:val="00C55F3E"/>
    <w:rsid w:val="00C56A37"/>
    <w:rsid w:val="00C57305"/>
    <w:rsid w:val="00C57802"/>
    <w:rsid w:val="00C57C31"/>
    <w:rsid w:val="00C601E2"/>
    <w:rsid w:val="00C614B1"/>
    <w:rsid w:val="00C6211A"/>
    <w:rsid w:val="00C62A7B"/>
    <w:rsid w:val="00C62CB4"/>
    <w:rsid w:val="00C63536"/>
    <w:rsid w:val="00C63C8F"/>
    <w:rsid w:val="00C64671"/>
    <w:rsid w:val="00C64CEC"/>
    <w:rsid w:val="00C65B90"/>
    <w:rsid w:val="00C703FC"/>
    <w:rsid w:val="00C708B8"/>
    <w:rsid w:val="00C70C20"/>
    <w:rsid w:val="00C70F4C"/>
    <w:rsid w:val="00C71983"/>
    <w:rsid w:val="00C7218B"/>
    <w:rsid w:val="00C73A9A"/>
    <w:rsid w:val="00C73AC9"/>
    <w:rsid w:val="00C74402"/>
    <w:rsid w:val="00C744BC"/>
    <w:rsid w:val="00C7495E"/>
    <w:rsid w:val="00C74BDB"/>
    <w:rsid w:val="00C7529A"/>
    <w:rsid w:val="00C7567A"/>
    <w:rsid w:val="00C7659B"/>
    <w:rsid w:val="00C765A2"/>
    <w:rsid w:val="00C76BDE"/>
    <w:rsid w:val="00C76DA7"/>
    <w:rsid w:val="00C77AA1"/>
    <w:rsid w:val="00C81639"/>
    <w:rsid w:val="00C818D1"/>
    <w:rsid w:val="00C819D4"/>
    <w:rsid w:val="00C81F93"/>
    <w:rsid w:val="00C83190"/>
    <w:rsid w:val="00C834CC"/>
    <w:rsid w:val="00C837EC"/>
    <w:rsid w:val="00C83C07"/>
    <w:rsid w:val="00C847A1"/>
    <w:rsid w:val="00C84EBE"/>
    <w:rsid w:val="00C85153"/>
    <w:rsid w:val="00C85C24"/>
    <w:rsid w:val="00C863AC"/>
    <w:rsid w:val="00C865AC"/>
    <w:rsid w:val="00C87387"/>
    <w:rsid w:val="00C87E73"/>
    <w:rsid w:val="00C905C5"/>
    <w:rsid w:val="00C9114A"/>
    <w:rsid w:val="00C91475"/>
    <w:rsid w:val="00C915E6"/>
    <w:rsid w:val="00C91BCD"/>
    <w:rsid w:val="00C92543"/>
    <w:rsid w:val="00C92DB3"/>
    <w:rsid w:val="00C95D49"/>
    <w:rsid w:val="00C96182"/>
    <w:rsid w:val="00C961C6"/>
    <w:rsid w:val="00C96CEE"/>
    <w:rsid w:val="00C97113"/>
    <w:rsid w:val="00C97525"/>
    <w:rsid w:val="00CA0593"/>
    <w:rsid w:val="00CA13DB"/>
    <w:rsid w:val="00CA24C6"/>
    <w:rsid w:val="00CA2686"/>
    <w:rsid w:val="00CA4A09"/>
    <w:rsid w:val="00CA4EC3"/>
    <w:rsid w:val="00CA4F09"/>
    <w:rsid w:val="00CA5483"/>
    <w:rsid w:val="00CA5506"/>
    <w:rsid w:val="00CA5720"/>
    <w:rsid w:val="00CA57B5"/>
    <w:rsid w:val="00CA5A61"/>
    <w:rsid w:val="00CA5B31"/>
    <w:rsid w:val="00CA6982"/>
    <w:rsid w:val="00CA6F1F"/>
    <w:rsid w:val="00CA72C9"/>
    <w:rsid w:val="00CA7303"/>
    <w:rsid w:val="00CB1027"/>
    <w:rsid w:val="00CB1C56"/>
    <w:rsid w:val="00CB210E"/>
    <w:rsid w:val="00CB3D3F"/>
    <w:rsid w:val="00CB4B19"/>
    <w:rsid w:val="00CB60C3"/>
    <w:rsid w:val="00CB705D"/>
    <w:rsid w:val="00CB70F6"/>
    <w:rsid w:val="00CB7F85"/>
    <w:rsid w:val="00CC0670"/>
    <w:rsid w:val="00CC0A2F"/>
    <w:rsid w:val="00CC0B20"/>
    <w:rsid w:val="00CC0C1F"/>
    <w:rsid w:val="00CC167C"/>
    <w:rsid w:val="00CC275B"/>
    <w:rsid w:val="00CC2783"/>
    <w:rsid w:val="00CC3458"/>
    <w:rsid w:val="00CC35A9"/>
    <w:rsid w:val="00CC4D36"/>
    <w:rsid w:val="00CC583D"/>
    <w:rsid w:val="00CC5872"/>
    <w:rsid w:val="00CC61B3"/>
    <w:rsid w:val="00CC66DC"/>
    <w:rsid w:val="00CC686C"/>
    <w:rsid w:val="00CC6DC6"/>
    <w:rsid w:val="00CC77AD"/>
    <w:rsid w:val="00CC7D39"/>
    <w:rsid w:val="00CD0194"/>
    <w:rsid w:val="00CD0629"/>
    <w:rsid w:val="00CD0834"/>
    <w:rsid w:val="00CD0C50"/>
    <w:rsid w:val="00CD11C7"/>
    <w:rsid w:val="00CD26FA"/>
    <w:rsid w:val="00CD2D5A"/>
    <w:rsid w:val="00CD2D6A"/>
    <w:rsid w:val="00CD33ED"/>
    <w:rsid w:val="00CD394D"/>
    <w:rsid w:val="00CD526A"/>
    <w:rsid w:val="00CD5FD0"/>
    <w:rsid w:val="00CD6261"/>
    <w:rsid w:val="00CD6B5F"/>
    <w:rsid w:val="00CD6F87"/>
    <w:rsid w:val="00CD776B"/>
    <w:rsid w:val="00CD781D"/>
    <w:rsid w:val="00CD7D38"/>
    <w:rsid w:val="00CE08DF"/>
    <w:rsid w:val="00CE18D5"/>
    <w:rsid w:val="00CE197C"/>
    <w:rsid w:val="00CE21A1"/>
    <w:rsid w:val="00CE2845"/>
    <w:rsid w:val="00CE2B1D"/>
    <w:rsid w:val="00CE35D1"/>
    <w:rsid w:val="00CE3CBA"/>
    <w:rsid w:val="00CE4354"/>
    <w:rsid w:val="00CE4904"/>
    <w:rsid w:val="00CE4A37"/>
    <w:rsid w:val="00CE52F0"/>
    <w:rsid w:val="00CE554D"/>
    <w:rsid w:val="00CE56AB"/>
    <w:rsid w:val="00CF1A85"/>
    <w:rsid w:val="00CF22F7"/>
    <w:rsid w:val="00CF29B2"/>
    <w:rsid w:val="00CF2B2C"/>
    <w:rsid w:val="00CF4739"/>
    <w:rsid w:val="00CF48E6"/>
    <w:rsid w:val="00CF4D12"/>
    <w:rsid w:val="00CF5820"/>
    <w:rsid w:val="00CF5BDA"/>
    <w:rsid w:val="00CF5E0D"/>
    <w:rsid w:val="00CF650B"/>
    <w:rsid w:val="00CF6543"/>
    <w:rsid w:val="00CF68F6"/>
    <w:rsid w:val="00CF6906"/>
    <w:rsid w:val="00CF6A19"/>
    <w:rsid w:val="00CF7113"/>
    <w:rsid w:val="00CF71D9"/>
    <w:rsid w:val="00CF7CD4"/>
    <w:rsid w:val="00CF7EDB"/>
    <w:rsid w:val="00D00142"/>
    <w:rsid w:val="00D00542"/>
    <w:rsid w:val="00D005BA"/>
    <w:rsid w:val="00D00933"/>
    <w:rsid w:val="00D00BAA"/>
    <w:rsid w:val="00D0103B"/>
    <w:rsid w:val="00D01875"/>
    <w:rsid w:val="00D02E60"/>
    <w:rsid w:val="00D03086"/>
    <w:rsid w:val="00D0310D"/>
    <w:rsid w:val="00D03185"/>
    <w:rsid w:val="00D03DAA"/>
    <w:rsid w:val="00D0454F"/>
    <w:rsid w:val="00D04FA4"/>
    <w:rsid w:val="00D05597"/>
    <w:rsid w:val="00D06110"/>
    <w:rsid w:val="00D06E99"/>
    <w:rsid w:val="00D070E4"/>
    <w:rsid w:val="00D0763F"/>
    <w:rsid w:val="00D07C70"/>
    <w:rsid w:val="00D07D6F"/>
    <w:rsid w:val="00D1057F"/>
    <w:rsid w:val="00D105FD"/>
    <w:rsid w:val="00D1118D"/>
    <w:rsid w:val="00D112FB"/>
    <w:rsid w:val="00D11586"/>
    <w:rsid w:val="00D11AA9"/>
    <w:rsid w:val="00D11B30"/>
    <w:rsid w:val="00D11F54"/>
    <w:rsid w:val="00D13E10"/>
    <w:rsid w:val="00D13EC1"/>
    <w:rsid w:val="00D14CEF"/>
    <w:rsid w:val="00D159F0"/>
    <w:rsid w:val="00D15C37"/>
    <w:rsid w:val="00D1675D"/>
    <w:rsid w:val="00D16A2B"/>
    <w:rsid w:val="00D17004"/>
    <w:rsid w:val="00D1786A"/>
    <w:rsid w:val="00D17B80"/>
    <w:rsid w:val="00D20174"/>
    <w:rsid w:val="00D20E5C"/>
    <w:rsid w:val="00D21E94"/>
    <w:rsid w:val="00D22DE3"/>
    <w:rsid w:val="00D22E7B"/>
    <w:rsid w:val="00D22EA9"/>
    <w:rsid w:val="00D2303C"/>
    <w:rsid w:val="00D23786"/>
    <w:rsid w:val="00D25A9C"/>
    <w:rsid w:val="00D25F89"/>
    <w:rsid w:val="00D26417"/>
    <w:rsid w:val="00D26D9F"/>
    <w:rsid w:val="00D30092"/>
    <w:rsid w:val="00D30BD2"/>
    <w:rsid w:val="00D316BB"/>
    <w:rsid w:val="00D31F0F"/>
    <w:rsid w:val="00D3219C"/>
    <w:rsid w:val="00D3329F"/>
    <w:rsid w:val="00D33808"/>
    <w:rsid w:val="00D34108"/>
    <w:rsid w:val="00D3419C"/>
    <w:rsid w:val="00D34398"/>
    <w:rsid w:val="00D34EA9"/>
    <w:rsid w:val="00D352A0"/>
    <w:rsid w:val="00D355B2"/>
    <w:rsid w:val="00D368AC"/>
    <w:rsid w:val="00D378D0"/>
    <w:rsid w:val="00D40A2E"/>
    <w:rsid w:val="00D40FC9"/>
    <w:rsid w:val="00D41526"/>
    <w:rsid w:val="00D41CC8"/>
    <w:rsid w:val="00D41F88"/>
    <w:rsid w:val="00D43492"/>
    <w:rsid w:val="00D435CD"/>
    <w:rsid w:val="00D44031"/>
    <w:rsid w:val="00D44442"/>
    <w:rsid w:val="00D4453D"/>
    <w:rsid w:val="00D44993"/>
    <w:rsid w:val="00D45307"/>
    <w:rsid w:val="00D45B15"/>
    <w:rsid w:val="00D463B2"/>
    <w:rsid w:val="00D47DD9"/>
    <w:rsid w:val="00D50101"/>
    <w:rsid w:val="00D50392"/>
    <w:rsid w:val="00D50E71"/>
    <w:rsid w:val="00D50EBE"/>
    <w:rsid w:val="00D51B17"/>
    <w:rsid w:val="00D51C84"/>
    <w:rsid w:val="00D5211F"/>
    <w:rsid w:val="00D523B2"/>
    <w:rsid w:val="00D52472"/>
    <w:rsid w:val="00D526FD"/>
    <w:rsid w:val="00D52812"/>
    <w:rsid w:val="00D52E8E"/>
    <w:rsid w:val="00D53BB1"/>
    <w:rsid w:val="00D5461C"/>
    <w:rsid w:val="00D54B0B"/>
    <w:rsid w:val="00D54B82"/>
    <w:rsid w:val="00D55B7B"/>
    <w:rsid w:val="00D56708"/>
    <w:rsid w:val="00D56892"/>
    <w:rsid w:val="00D57543"/>
    <w:rsid w:val="00D57AB3"/>
    <w:rsid w:val="00D57F0E"/>
    <w:rsid w:val="00D60089"/>
    <w:rsid w:val="00D60A48"/>
    <w:rsid w:val="00D60E04"/>
    <w:rsid w:val="00D612B9"/>
    <w:rsid w:val="00D6130A"/>
    <w:rsid w:val="00D618E0"/>
    <w:rsid w:val="00D6298F"/>
    <w:rsid w:val="00D63F32"/>
    <w:rsid w:val="00D6431E"/>
    <w:rsid w:val="00D64A31"/>
    <w:rsid w:val="00D64AB5"/>
    <w:rsid w:val="00D650FE"/>
    <w:rsid w:val="00D652AB"/>
    <w:rsid w:val="00D65747"/>
    <w:rsid w:val="00D65BCE"/>
    <w:rsid w:val="00D66C19"/>
    <w:rsid w:val="00D6783E"/>
    <w:rsid w:val="00D67958"/>
    <w:rsid w:val="00D700A3"/>
    <w:rsid w:val="00D7026B"/>
    <w:rsid w:val="00D706C1"/>
    <w:rsid w:val="00D71631"/>
    <w:rsid w:val="00D71955"/>
    <w:rsid w:val="00D7235D"/>
    <w:rsid w:val="00D72520"/>
    <w:rsid w:val="00D72DBC"/>
    <w:rsid w:val="00D732AB"/>
    <w:rsid w:val="00D73E9D"/>
    <w:rsid w:val="00D740CF"/>
    <w:rsid w:val="00D742E8"/>
    <w:rsid w:val="00D756FA"/>
    <w:rsid w:val="00D761FD"/>
    <w:rsid w:val="00D7725B"/>
    <w:rsid w:val="00D777E5"/>
    <w:rsid w:val="00D778CA"/>
    <w:rsid w:val="00D802F2"/>
    <w:rsid w:val="00D80695"/>
    <w:rsid w:val="00D8160D"/>
    <w:rsid w:val="00D81934"/>
    <w:rsid w:val="00D820EC"/>
    <w:rsid w:val="00D822BC"/>
    <w:rsid w:val="00D827E2"/>
    <w:rsid w:val="00D82AC6"/>
    <w:rsid w:val="00D832B3"/>
    <w:rsid w:val="00D8332A"/>
    <w:rsid w:val="00D8349D"/>
    <w:rsid w:val="00D83DEF"/>
    <w:rsid w:val="00D84D7C"/>
    <w:rsid w:val="00D85059"/>
    <w:rsid w:val="00D85676"/>
    <w:rsid w:val="00D8629F"/>
    <w:rsid w:val="00D86956"/>
    <w:rsid w:val="00D8710D"/>
    <w:rsid w:val="00D87D66"/>
    <w:rsid w:val="00D904A6"/>
    <w:rsid w:val="00D90A50"/>
    <w:rsid w:val="00D90D07"/>
    <w:rsid w:val="00D91806"/>
    <w:rsid w:val="00D91956"/>
    <w:rsid w:val="00D930C2"/>
    <w:rsid w:val="00D932AB"/>
    <w:rsid w:val="00D953FE"/>
    <w:rsid w:val="00D958CA"/>
    <w:rsid w:val="00D95F12"/>
    <w:rsid w:val="00D96228"/>
    <w:rsid w:val="00D963E7"/>
    <w:rsid w:val="00D971F8"/>
    <w:rsid w:val="00D977BD"/>
    <w:rsid w:val="00DA020D"/>
    <w:rsid w:val="00DA0A98"/>
    <w:rsid w:val="00DA0CE4"/>
    <w:rsid w:val="00DA1286"/>
    <w:rsid w:val="00DA1A7E"/>
    <w:rsid w:val="00DA244F"/>
    <w:rsid w:val="00DA24E3"/>
    <w:rsid w:val="00DA2AE2"/>
    <w:rsid w:val="00DA2C62"/>
    <w:rsid w:val="00DA331A"/>
    <w:rsid w:val="00DA35FA"/>
    <w:rsid w:val="00DA56D7"/>
    <w:rsid w:val="00DA5E5E"/>
    <w:rsid w:val="00DA7043"/>
    <w:rsid w:val="00DB029A"/>
    <w:rsid w:val="00DB0435"/>
    <w:rsid w:val="00DB0545"/>
    <w:rsid w:val="00DB1142"/>
    <w:rsid w:val="00DB1708"/>
    <w:rsid w:val="00DB26A8"/>
    <w:rsid w:val="00DB3975"/>
    <w:rsid w:val="00DB4B68"/>
    <w:rsid w:val="00DB547A"/>
    <w:rsid w:val="00DB58A7"/>
    <w:rsid w:val="00DB667C"/>
    <w:rsid w:val="00DB68EC"/>
    <w:rsid w:val="00DB70F8"/>
    <w:rsid w:val="00DB71C6"/>
    <w:rsid w:val="00DC01F9"/>
    <w:rsid w:val="00DC0CFB"/>
    <w:rsid w:val="00DC194F"/>
    <w:rsid w:val="00DC1A1D"/>
    <w:rsid w:val="00DC208D"/>
    <w:rsid w:val="00DC20A9"/>
    <w:rsid w:val="00DC2686"/>
    <w:rsid w:val="00DC2879"/>
    <w:rsid w:val="00DC295A"/>
    <w:rsid w:val="00DC2C4D"/>
    <w:rsid w:val="00DC37C4"/>
    <w:rsid w:val="00DC41B0"/>
    <w:rsid w:val="00DC5222"/>
    <w:rsid w:val="00DC54BD"/>
    <w:rsid w:val="00DC613E"/>
    <w:rsid w:val="00DC6579"/>
    <w:rsid w:val="00DC67CF"/>
    <w:rsid w:val="00DC6EB9"/>
    <w:rsid w:val="00DC710F"/>
    <w:rsid w:val="00DC71A5"/>
    <w:rsid w:val="00DC7445"/>
    <w:rsid w:val="00DD0D6D"/>
    <w:rsid w:val="00DD0DCC"/>
    <w:rsid w:val="00DD150C"/>
    <w:rsid w:val="00DD2E9C"/>
    <w:rsid w:val="00DD370B"/>
    <w:rsid w:val="00DD47D4"/>
    <w:rsid w:val="00DD4955"/>
    <w:rsid w:val="00DD4A0B"/>
    <w:rsid w:val="00DD513C"/>
    <w:rsid w:val="00DD55C4"/>
    <w:rsid w:val="00DD57B0"/>
    <w:rsid w:val="00DD7353"/>
    <w:rsid w:val="00DD7A8D"/>
    <w:rsid w:val="00DE01BB"/>
    <w:rsid w:val="00DE07EF"/>
    <w:rsid w:val="00DE0926"/>
    <w:rsid w:val="00DE0D34"/>
    <w:rsid w:val="00DE25C2"/>
    <w:rsid w:val="00DE2CD4"/>
    <w:rsid w:val="00DE2F02"/>
    <w:rsid w:val="00DE3128"/>
    <w:rsid w:val="00DE31C6"/>
    <w:rsid w:val="00DE33A5"/>
    <w:rsid w:val="00DE3435"/>
    <w:rsid w:val="00DE354A"/>
    <w:rsid w:val="00DE43E8"/>
    <w:rsid w:val="00DE4763"/>
    <w:rsid w:val="00DE5A80"/>
    <w:rsid w:val="00DE6445"/>
    <w:rsid w:val="00DE6766"/>
    <w:rsid w:val="00DF079D"/>
    <w:rsid w:val="00DF07F9"/>
    <w:rsid w:val="00DF195F"/>
    <w:rsid w:val="00DF1A81"/>
    <w:rsid w:val="00DF2100"/>
    <w:rsid w:val="00DF244A"/>
    <w:rsid w:val="00DF2899"/>
    <w:rsid w:val="00DF2A7F"/>
    <w:rsid w:val="00DF2E77"/>
    <w:rsid w:val="00DF381B"/>
    <w:rsid w:val="00DF42A3"/>
    <w:rsid w:val="00DF431A"/>
    <w:rsid w:val="00DF497D"/>
    <w:rsid w:val="00DF4B0A"/>
    <w:rsid w:val="00DF5258"/>
    <w:rsid w:val="00DF5510"/>
    <w:rsid w:val="00DF5E77"/>
    <w:rsid w:val="00DF64FA"/>
    <w:rsid w:val="00DF65D1"/>
    <w:rsid w:val="00DF74D3"/>
    <w:rsid w:val="00DF7527"/>
    <w:rsid w:val="00DF75FD"/>
    <w:rsid w:val="00E0032D"/>
    <w:rsid w:val="00E005EA"/>
    <w:rsid w:val="00E008C6"/>
    <w:rsid w:val="00E00ADB"/>
    <w:rsid w:val="00E00F60"/>
    <w:rsid w:val="00E01EE7"/>
    <w:rsid w:val="00E02508"/>
    <w:rsid w:val="00E02772"/>
    <w:rsid w:val="00E0279A"/>
    <w:rsid w:val="00E03A76"/>
    <w:rsid w:val="00E03AA8"/>
    <w:rsid w:val="00E040C2"/>
    <w:rsid w:val="00E0452A"/>
    <w:rsid w:val="00E04D55"/>
    <w:rsid w:val="00E04F61"/>
    <w:rsid w:val="00E0503F"/>
    <w:rsid w:val="00E06164"/>
    <w:rsid w:val="00E06364"/>
    <w:rsid w:val="00E06CB8"/>
    <w:rsid w:val="00E07E2F"/>
    <w:rsid w:val="00E109C1"/>
    <w:rsid w:val="00E11CC2"/>
    <w:rsid w:val="00E1334F"/>
    <w:rsid w:val="00E13ED9"/>
    <w:rsid w:val="00E14D05"/>
    <w:rsid w:val="00E15275"/>
    <w:rsid w:val="00E15509"/>
    <w:rsid w:val="00E15C7B"/>
    <w:rsid w:val="00E162A7"/>
    <w:rsid w:val="00E16300"/>
    <w:rsid w:val="00E16345"/>
    <w:rsid w:val="00E172A9"/>
    <w:rsid w:val="00E173AE"/>
    <w:rsid w:val="00E20BB2"/>
    <w:rsid w:val="00E21621"/>
    <w:rsid w:val="00E21F36"/>
    <w:rsid w:val="00E23690"/>
    <w:rsid w:val="00E23C68"/>
    <w:rsid w:val="00E23F43"/>
    <w:rsid w:val="00E246D0"/>
    <w:rsid w:val="00E249FD"/>
    <w:rsid w:val="00E24EE1"/>
    <w:rsid w:val="00E253B6"/>
    <w:rsid w:val="00E25770"/>
    <w:rsid w:val="00E25B8A"/>
    <w:rsid w:val="00E269D3"/>
    <w:rsid w:val="00E2781A"/>
    <w:rsid w:val="00E27CCE"/>
    <w:rsid w:val="00E27E04"/>
    <w:rsid w:val="00E27E2B"/>
    <w:rsid w:val="00E303E5"/>
    <w:rsid w:val="00E309AA"/>
    <w:rsid w:val="00E319FE"/>
    <w:rsid w:val="00E335EC"/>
    <w:rsid w:val="00E33945"/>
    <w:rsid w:val="00E33B60"/>
    <w:rsid w:val="00E33D2C"/>
    <w:rsid w:val="00E34277"/>
    <w:rsid w:val="00E34C97"/>
    <w:rsid w:val="00E359F5"/>
    <w:rsid w:val="00E35FD7"/>
    <w:rsid w:val="00E3611D"/>
    <w:rsid w:val="00E36322"/>
    <w:rsid w:val="00E410AC"/>
    <w:rsid w:val="00E41345"/>
    <w:rsid w:val="00E41FDA"/>
    <w:rsid w:val="00E423C8"/>
    <w:rsid w:val="00E42FCE"/>
    <w:rsid w:val="00E43465"/>
    <w:rsid w:val="00E436F2"/>
    <w:rsid w:val="00E4440C"/>
    <w:rsid w:val="00E4491E"/>
    <w:rsid w:val="00E44A2C"/>
    <w:rsid w:val="00E44F6F"/>
    <w:rsid w:val="00E45172"/>
    <w:rsid w:val="00E45AFE"/>
    <w:rsid w:val="00E45CA5"/>
    <w:rsid w:val="00E45F8D"/>
    <w:rsid w:val="00E469C1"/>
    <w:rsid w:val="00E46A8F"/>
    <w:rsid w:val="00E46C21"/>
    <w:rsid w:val="00E5022B"/>
    <w:rsid w:val="00E50476"/>
    <w:rsid w:val="00E50F9E"/>
    <w:rsid w:val="00E5129F"/>
    <w:rsid w:val="00E516F6"/>
    <w:rsid w:val="00E520D7"/>
    <w:rsid w:val="00E520E9"/>
    <w:rsid w:val="00E52699"/>
    <w:rsid w:val="00E526CD"/>
    <w:rsid w:val="00E533D6"/>
    <w:rsid w:val="00E54369"/>
    <w:rsid w:val="00E549A9"/>
    <w:rsid w:val="00E54C9F"/>
    <w:rsid w:val="00E54F19"/>
    <w:rsid w:val="00E554DB"/>
    <w:rsid w:val="00E55FA0"/>
    <w:rsid w:val="00E56069"/>
    <w:rsid w:val="00E5658B"/>
    <w:rsid w:val="00E56C77"/>
    <w:rsid w:val="00E573C2"/>
    <w:rsid w:val="00E5785F"/>
    <w:rsid w:val="00E57B4A"/>
    <w:rsid w:val="00E57C1F"/>
    <w:rsid w:val="00E6009A"/>
    <w:rsid w:val="00E600ED"/>
    <w:rsid w:val="00E60BBB"/>
    <w:rsid w:val="00E60C64"/>
    <w:rsid w:val="00E60D2F"/>
    <w:rsid w:val="00E60EB3"/>
    <w:rsid w:val="00E61570"/>
    <w:rsid w:val="00E6187B"/>
    <w:rsid w:val="00E62E28"/>
    <w:rsid w:val="00E62F84"/>
    <w:rsid w:val="00E64239"/>
    <w:rsid w:val="00E643E2"/>
    <w:rsid w:val="00E64B6E"/>
    <w:rsid w:val="00E64DC2"/>
    <w:rsid w:val="00E64F8C"/>
    <w:rsid w:val="00E65001"/>
    <w:rsid w:val="00E6577D"/>
    <w:rsid w:val="00E67473"/>
    <w:rsid w:val="00E70BFA"/>
    <w:rsid w:val="00E7126C"/>
    <w:rsid w:val="00E71B6A"/>
    <w:rsid w:val="00E7269A"/>
    <w:rsid w:val="00E73067"/>
    <w:rsid w:val="00E73225"/>
    <w:rsid w:val="00E73654"/>
    <w:rsid w:val="00E73A9C"/>
    <w:rsid w:val="00E73E3C"/>
    <w:rsid w:val="00E73EDF"/>
    <w:rsid w:val="00E73F80"/>
    <w:rsid w:val="00E73F83"/>
    <w:rsid w:val="00E74937"/>
    <w:rsid w:val="00E74BF2"/>
    <w:rsid w:val="00E75462"/>
    <w:rsid w:val="00E75CE0"/>
    <w:rsid w:val="00E76CF2"/>
    <w:rsid w:val="00E77C40"/>
    <w:rsid w:val="00E800B9"/>
    <w:rsid w:val="00E801B8"/>
    <w:rsid w:val="00E8161D"/>
    <w:rsid w:val="00E82AFF"/>
    <w:rsid w:val="00E8366B"/>
    <w:rsid w:val="00E84000"/>
    <w:rsid w:val="00E8471A"/>
    <w:rsid w:val="00E84B89"/>
    <w:rsid w:val="00E84D5A"/>
    <w:rsid w:val="00E8653E"/>
    <w:rsid w:val="00E869B9"/>
    <w:rsid w:val="00E87AFD"/>
    <w:rsid w:val="00E90289"/>
    <w:rsid w:val="00E90700"/>
    <w:rsid w:val="00E9111A"/>
    <w:rsid w:val="00E91657"/>
    <w:rsid w:val="00E9310A"/>
    <w:rsid w:val="00E931E0"/>
    <w:rsid w:val="00E9466F"/>
    <w:rsid w:val="00E946CD"/>
    <w:rsid w:val="00E94E17"/>
    <w:rsid w:val="00E9660C"/>
    <w:rsid w:val="00E96BF1"/>
    <w:rsid w:val="00E96F4F"/>
    <w:rsid w:val="00E970B7"/>
    <w:rsid w:val="00E976A4"/>
    <w:rsid w:val="00E97A2A"/>
    <w:rsid w:val="00E97B0F"/>
    <w:rsid w:val="00E97D31"/>
    <w:rsid w:val="00EA1B52"/>
    <w:rsid w:val="00EA23B8"/>
    <w:rsid w:val="00EA28F1"/>
    <w:rsid w:val="00EA3012"/>
    <w:rsid w:val="00EA438E"/>
    <w:rsid w:val="00EA4452"/>
    <w:rsid w:val="00EA476B"/>
    <w:rsid w:val="00EA47CC"/>
    <w:rsid w:val="00EA4AD0"/>
    <w:rsid w:val="00EA590B"/>
    <w:rsid w:val="00EA6110"/>
    <w:rsid w:val="00EA6229"/>
    <w:rsid w:val="00EA7404"/>
    <w:rsid w:val="00EA75EA"/>
    <w:rsid w:val="00EA7C3B"/>
    <w:rsid w:val="00EB0E20"/>
    <w:rsid w:val="00EB2486"/>
    <w:rsid w:val="00EB3AD1"/>
    <w:rsid w:val="00EB4093"/>
    <w:rsid w:val="00EB58F8"/>
    <w:rsid w:val="00EB6297"/>
    <w:rsid w:val="00EB72D9"/>
    <w:rsid w:val="00EB7629"/>
    <w:rsid w:val="00EB7932"/>
    <w:rsid w:val="00EC0235"/>
    <w:rsid w:val="00EC0E0C"/>
    <w:rsid w:val="00EC170F"/>
    <w:rsid w:val="00EC1C32"/>
    <w:rsid w:val="00EC2B6A"/>
    <w:rsid w:val="00EC2D94"/>
    <w:rsid w:val="00EC32AD"/>
    <w:rsid w:val="00EC4137"/>
    <w:rsid w:val="00EC4556"/>
    <w:rsid w:val="00EC5314"/>
    <w:rsid w:val="00EC56EB"/>
    <w:rsid w:val="00EC5C88"/>
    <w:rsid w:val="00EC683E"/>
    <w:rsid w:val="00EC6D61"/>
    <w:rsid w:val="00EC73A8"/>
    <w:rsid w:val="00EC7852"/>
    <w:rsid w:val="00ED0220"/>
    <w:rsid w:val="00ED189F"/>
    <w:rsid w:val="00ED1D37"/>
    <w:rsid w:val="00ED26E0"/>
    <w:rsid w:val="00ED2BEB"/>
    <w:rsid w:val="00ED40BB"/>
    <w:rsid w:val="00ED54BD"/>
    <w:rsid w:val="00ED5860"/>
    <w:rsid w:val="00ED6560"/>
    <w:rsid w:val="00ED6BA6"/>
    <w:rsid w:val="00ED6E53"/>
    <w:rsid w:val="00ED703C"/>
    <w:rsid w:val="00EE00A7"/>
    <w:rsid w:val="00EE0127"/>
    <w:rsid w:val="00EE0A22"/>
    <w:rsid w:val="00EE16CB"/>
    <w:rsid w:val="00EE2099"/>
    <w:rsid w:val="00EE29BE"/>
    <w:rsid w:val="00EE3384"/>
    <w:rsid w:val="00EE3C9B"/>
    <w:rsid w:val="00EE472A"/>
    <w:rsid w:val="00EE4E28"/>
    <w:rsid w:val="00EE5843"/>
    <w:rsid w:val="00EE63E3"/>
    <w:rsid w:val="00EE64B0"/>
    <w:rsid w:val="00EE6C05"/>
    <w:rsid w:val="00EE6D64"/>
    <w:rsid w:val="00EE7750"/>
    <w:rsid w:val="00EE7E08"/>
    <w:rsid w:val="00EE7EF7"/>
    <w:rsid w:val="00EF01BD"/>
    <w:rsid w:val="00EF08B8"/>
    <w:rsid w:val="00EF1EAB"/>
    <w:rsid w:val="00EF27CC"/>
    <w:rsid w:val="00EF3E93"/>
    <w:rsid w:val="00EF47E7"/>
    <w:rsid w:val="00EF499E"/>
    <w:rsid w:val="00EF5CDE"/>
    <w:rsid w:val="00EF74B5"/>
    <w:rsid w:val="00EF7F02"/>
    <w:rsid w:val="00EF7FD3"/>
    <w:rsid w:val="00F010E5"/>
    <w:rsid w:val="00F04E41"/>
    <w:rsid w:val="00F05DCC"/>
    <w:rsid w:val="00F06AE4"/>
    <w:rsid w:val="00F06B6E"/>
    <w:rsid w:val="00F07B50"/>
    <w:rsid w:val="00F07B59"/>
    <w:rsid w:val="00F1031A"/>
    <w:rsid w:val="00F10BBA"/>
    <w:rsid w:val="00F1110F"/>
    <w:rsid w:val="00F11324"/>
    <w:rsid w:val="00F116E5"/>
    <w:rsid w:val="00F117F9"/>
    <w:rsid w:val="00F118C4"/>
    <w:rsid w:val="00F118CD"/>
    <w:rsid w:val="00F11A70"/>
    <w:rsid w:val="00F11B53"/>
    <w:rsid w:val="00F11F65"/>
    <w:rsid w:val="00F11FBA"/>
    <w:rsid w:val="00F12091"/>
    <w:rsid w:val="00F1248F"/>
    <w:rsid w:val="00F124EE"/>
    <w:rsid w:val="00F12C08"/>
    <w:rsid w:val="00F13239"/>
    <w:rsid w:val="00F133D6"/>
    <w:rsid w:val="00F14676"/>
    <w:rsid w:val="00F156F2"/>
    <w:rsid w:val="00F15EEA"/>
    <w:rsid w:val="00F16207"/>
    <w:rsid w:val="00F16585"/>
    <w:rsid w:val="00F1774C"/>
    <w:rsid w:val="00F178F7"/>
    <w:rsid w:val="00F20492"/>
    <w:rsid w:val="00F20899"/>
    <w:rsid w:val="00F209DB"/>
    <w:rsid w:val="00F20BED"/>
    <w:rsid w:val="00F21D8D"/>
    <w:rsid w:val="00F2203B"/>
    <w:rsid w:val="00F23C2C"/>
    <w:rsid w:val="00F2445B"/>
    <w:rsid w:val="00F24A45"/>
    <w:rsid w:val="00F2561C"/>
    <w:rsid w:val="00F25ECB"/>
    <w:rsid w:val="00F265D9"/>
    <w:rsid w:val="00F26EFC"/>
    <w:rsid w:val="00F27050"/>
    <w:rsid w:val="00F27326"/>
    <w:rsid w:val="00F273B7"/>
    <w:rsid w:val="00F302E3"/>
    <w:rsid w:val="00F31C56"/>
    <w:rsid w:val="00F3233C"/>
    <w:rsid w:val="00F333F7"/>
    <w:rsid w:val="00F334D3"/>
    <w:rsid w:val="00F33519"/>
    <w:rsid w:val="00F3366C"/>
    <w:rsid w:val="00F33A49"/>
    <w:rsid w:val="00F33CDE"/>
    <w:rsid w:val="00F34526"/>
    <w:rsid w:val="00F3513C"/>
    <w:rsid w:val="00F35C5B"/>
    <w:rsid w:val="00F36952"/>
    <w:rsid w:val="00F373FE"/>
    <w:rsid w:val="00F37634"/>
    <w:rsid w:val="00F400F9"/>
    <w:rsid w:val="00F406FA"/>
    <w:rsid w:val="00F4085E"/>
    <w:rsid w:val="00F40EB6"/>
    <w:rsid w:val="00F40ED7"/>
    <w:rsid w:val="00F41343"/>
    <w:rsid w:val="00F416D9"/>
    <w:rsid w:val="00F416E4"/>
    <w:rsid w:val="00F418F2"/>
    <w:rsid w:val="00F41D32"/>
    <w:rsid w:val="00F42858"/>
    <w:rsid w:val="00F4416D"/>
    <w:rsid w:val="00F4605D"/>
    <w:rsid w:val="00F46279"/>
    <w:rsid w:val="00F46AB2"/>
    <w:rsid w:val="00F46D8B"/>
    <w:rsid w:val="00F474AB"/>
    <w:rsid w:val="00F47637"/>
    <w:rsid w:val="00F47960"/>
    <w:rsid w:val="00F47DD3"/>
    <w:rsid w:val="00F5066A"/>
    <w:rsid w:val="00F510B3"/>
    <w:rsid w:val="00F51DB2"/>
    <w:rsid w:val="00F52B06"/>
    <w:rsid w:val="00F52E5B"/>
    <w:rsid w:val="00F5353C"/>
    <w:rsid w:val="00F53E27"/>
    <w:rsid w:val="00F53E92"/>
    <w:rsid w:val="00F53F05"/>
    <w:rsid w:val="00F5417F"/>
    <w:rsid w:val="00F5428F"/>
    <w:rsid w:val="00F54ADF"/>
    <w:rsid w:val="00F55304"/>
    <w:rsid w:val="00F55BC8"/>
    <w:rsid w:val="00F56537"/>
    <w:rsid w:val="00F57503"/>
    <w:rsid w:val="00F57788"/>
    <w:rsid w:val="00F6085A"/>
    <w:rsid w:val="00F610E7"/>
    <w:rsid w:val="00F61522"/>
    <w:rsid w:val="00F61929"/>
    <w:rsid w:val="00F61DE2"/>
    <w:rsid w:val="00F62351"/>
    <w:rsid w:val="00F627D3"/>
    <w:rsid w:val="00F62DDE"/>
    <w:rsid w:val="00F6315E"/>
    <w:rsid w:val="00F631D5"/>
    <w:rsid w:val="00F63B70"/>
    <w:rsid w:val="00F63B87"/>
    <w:rsid w:val="00F65300"/>
    <w:rsid w:val="00F6547B"/>
    <w:rsid w:val="00F6762C"/>
    <w:rsid w:val="00F67EC6"/>
    <w:rsid w:val="00F7123F"/>
    <w:rsid w:val="00F73062"/>
    <w:rsid w:val="00F731C9"/>
    <w:rsid w:val="00F744BC"/>
    <w:rsid w:val="00F746DF"/>
    <w:rsid w:val="00F74AC5"/>
    <w:rsid w:val="00F74DC7"/>
    <w:rsid w:val="00F761D6"/>
    <w:rsid w:val="00F77213"/>
    <w:rsid w:val="00F807E7"/>
    <w:rsid w:val="00F80A52"/>
    <w:rsid w:val="00F81736"/>
    <w:rsid w:val="00F8191D"/>
    <w:rsid w:val="00F81C02"/>
    <w:rsid w:val="00F81D6C"/>
    <w:rsid w:val="00F823BC"/>
    <w:rsid w:val="00F830E5"/>
    <w:rsid w:val="00F83111"/>
    <w:rsid w:val="00F83974"/>
    <w:rsid w:val="00F83BB1"/>
    <w:rsid w:val="00F84052"/>
    <w:rsid w:val="00F84C43"/>
    <w:rsid w:val="00F84DC4"/>
    <w:rsid w:val="00F851B8"/>
    <w:rsid w:val="00F8580F"/>
    <w:rsid w:val="00F85BBD"/>
    <w:rsid w:val="00F86C4D"/>
    <w:rsid w:val="00F90065"/>
    <w:rsid w:val="00F9083A"/>
    <w:rsid w:val="00F90DD7"/>
    <w:rsid w:val="00F910DA"/>
    <w:rsid w:val="00F915A4"/>
    <w:rsid w:val="00F92D99"/>
    <w:rsid w:val="00F930F3"/>
    <w:rsid w:val="00F93344"/>
    <w:rsid w:val="00F9455D"/>
    <w:rsid w:val="00F94BA8"/>
    <w:rsid w:val="00F95C27"/>
    <w:rsid w:val="00F9668B"/>
    <w:rsid w:val="00F96701"/>
    <w:rsid w:val="00F967B3"/>
    <w:rsid w:val="00F96834"/>
    <w:rsid w:val="00F97258"/>
    <w:rsid w:val="00F97619"/>
    <w:rsid w:val="00F9793F"/>
    <w:rsid w:val="00F97E25"/>
    <w:rsid w:val="00FA07F4"/>
    <w:rsid w:val="00FA0BA8"/>
    <w:rsid w:val="00FA0C0E"/>
    <w:rsid w:val="00FA139D"/>
    <w:rsid w:val="00FA18B3"/>
    <w:rsid w:val="00FA1B5B"/>
    <w:rsid w:val="00FA1EC0"/>
    <w:rsid w:val="00FA216D"/>
    <w:rsid w:val="00FA223B"/>
    <w:rsid w:val="00FA3D6C"/>
    <w:rsid w:val="00FA417C"/>
    <w:rsid w:val="00FA444F"/>
    <w:rsid w:val="00FA468A"/>
    <w:rsid w:val="00FA4F91"/>
    <w:rsid w:val="00FA6989"/>
    <w:rsid w:val="00FA711D"/>
    <w:rsid w:val="00FA7599"/>
    <w:rsid w:val="00FA7B56"/>
    <w:rsid w:val="00FB0ECC"/>
    <w:rsid w:val="00FB1073"/>
    <w:rsid w:val="00FB1239"/>
    <w:rsid w:val="00FB19E7"/>
    <w:rsid w:val="00FB1A42"/>
    <w:rsid w:val="00FB360C"/>
    <w:rsid w:val="00FB454E"/>
    <w:rsid w:val="00FB611F"/>
    <w:rsid w:val="00FB674E"/>
    <w:rsid w:val="00FB6C16"/>
    <w:rsid w:val="00FB6DE7"/>
    <w:rsid w:val="00FB739D"/>
    <w:rsid w:val="00FB768B"/>
    <w:rsid w:val="00FB7C0D"/>
    <w:rsid w:val="00FC0308"/>
    <w:rsid w:val="00FC0DA6"/>
    <w:rsid w:val="00FC0FFE"/>
    <w:rsid w:val="00FC1683"/>
    <w:rsid w:val="00FC2986"/>
    <w:rsid w:val="00FC2CAA"/>
    <w:rsid w:val="00FC31C2"/>
    <w:rsid w:val="00FC4614"/>
    <w:rsid w:val="00FC5272"/>
    <w:rsid w:val="00FC530C"/>
    <w:rsid w:val="00FC5551"/>
    <w:rsid w:val="00FC5979"/>
    <w:rsid w:val="00FC5A93"/>
    <w:rsid w:val="00FC5F2E"/>
    <w:rsid w:val="00FC6C34"/>
    <w:rsid w:val="00FC7296"/>
    <w:rsid w:val="00FC788B"/>
    <w:rsid w:val="00FD0437"/>
    <w:rsid w:val="00FD136A"/>
    <w:rsid w:val="00FD1618"/>
    <w:rsid w:val="00FD191F"/>
    <w:rsid w:val="00FD1EFF"/>
    <w:rsid w:val="00FD334B"/>
    <w:rsid w:val="00FD342E"/>
    <w:rsid w:val="00FD41E8"/>
    <w:rsid w:val="00FD42A4"/>
    <w:rsid w:val="00FD4633"/>
    <w:rsid w:val="00FD566A"/>
    <w:rsid w:val="00FD63C1"/>
    <w:rsid w:val="00FD6A0C"/>
    <w:rsid w:val="00FD6F13"/>
    <w:rsid w:val="00FD7907"/>
    <w:rsid w:val="00FD7D7D"/>
    <w:rsid w:val="00FE016F"/>
    <w:rsid w:val="00FE0233"/>
    <w:rsid w:val="00FE04E2"/>
    <w:rsid w:val="00FE07C4"/>
    <w:rsid w:val="00FE09F4"/>
    <w:rsid w:val="00FE0D7B"/>
    <w:rsid w:val="00FE1110"/>
    <w:rsid w:val="00FE14E8"/>
    <w:rsid w:val="00FE1DB8"/>
    <w:rsid w:val="00FE22F2"/>
    <w:rsid w:val="00FE24A9"/>
    <w:rsid w:val="00FE296A"/>
    <w:rsid w:val="00FE3230"/>
    <w:rsid w:val="00FE3502"/>
    <w:rsid w:val="00FE3738"/>
    <w:rsid w:val="00FE375F"/>
    <w:rsid w:val="00FE3C22"/>
    <w:rsid w:val="00FE46CB"/>
    <w:rsid w:val="00FE48F9"/>
    <w:rsid w:val="00FE4F80"/>
    <w:rsid w:val="00FE517D"/>
    <w:rsid w:val="00FE60BC"/>
    <w:rsid w:val="00FE6239"/>
    <w:rsid w:val="00FE6B19"/>
    <w:rsid w:val="00FE7E6C"/>
    <w:rsid w:val="00FF0221"/>
    <w:rsid w:val="00FF03BD"/>
    <w:rsid w:val="00FF0BB8"/>
    <w:rsid w:val="00FF112A"/>
    <w:rsid w:val="00FF12B7"/>
    <w:rsid w:val="00FF140D"/>
    <w:rsid w:val="00FF226A"/>
    <w:rsid w:val="00FF2BDB"/>
    <w:rsid w:val="00FF2DA0"/>
    <w:rsid w:val="00FF2F09"/>
    <w:rsid w:val="00FF3186"/>
    <w:rsid w:val="00FF3269"/>
    <w:rsid w:val="00FF3525"/>
    <w:rsid w:val="00FF35CE"/>
    <w:rsid w:val="00FF35E5"/>
    <w:rsid w:val="00FF3972"/>
    <w:rsid w:val="00FF539E"/>
    <w:rsid w:val="00FF67E1"/>
    <w:rsid w:val="00FF6B51"/>
    <w:rsid w:val="00FF6F2F"/>
    <w:rsid w:val="00FF79EE"/>
    <w:rsid w:val="00FF7B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0D"/>
    <w:pPr>
      <w:spacing w:line="480" w:lineRule="auto"/>
    </w:pPr>
    <w:rPr>
      <w:lang w:val="en-GB"/>
    </w:rPr>
  </w:style>
  <w:style w:type="paragraph" w:styleId="Ttulo1">
    <w:name w:val="heading 1"/>
    <w:basedOn w:val="Normal"/>
    <w:next w:val="Normal"/>
    <w:link w:val="Ttulo1Car"/>
    <w:uiPriority w:val="99"/>
    <w:qFormat/>
    <w:rsid w:val="008676B3"/>
    <w:pPr>
      <w:keepNext/>
      <w:keepLines/>
      <w:pBdr>
        <w:bottom w:val="single" w:sz="4" w:space="1" w:color="1F497D"/>
      </w:pBdr>
      <w:spacing w:before="480"/>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
    <w:unhideWhenUsed/>
    <w:qFormat/>
    <w:rsid w:val="008676B3"/>
    <w:pPr>
      <w:keepNext/>
      <w:keepLines/>
      <w:spacing w:before="200"/>
      <w:outlineLvl w:val="1"/>
    </w:pPr>
    <w:rPr>
      <w:rFonts w:ascii="Arial" w:eastAsia="Times New Roman" w:hAnsi="Arial"/>
      <w:b/>
      <w:bCs/>
      <w:color w:val="4F81BD"/>
      <w:szCs w:val="26"/>
    </w:rPr>
  </w:style>
  <w:style w:type="paragraph" w:styleId="Ttulo3">
    <w:name w:val="heading 3"/>
    <w:basedOn w:val="Normal"/>
    <w:next w:val="Normal"/>
    <w:link w:val="Ttulo3Car"/>
    <w:autoRedefine/>
    <w:uiPriority w:val="99"/>
    <w:unhideWhenUsed/>
    <w:qFormat/>
    <w:rsid w:val="008676B3"/>
    <w:pPr>
      <w:keepNext/>
      <w:keepLines/>
      <w:spacing w:line="360" w:lineRule="auto"/>
      <w:jc w:val="both"/>
      <w:outlineLvl w:val="2"/>
    </w:pPr>
    <w:rPr>
      <w:rFonts w:eastAsia="Arial"/>
      <w:b/>
      <w:bCs/>
      <w:szCs w:val="24"/>
      <w:lang w:val="en-US"/>
    </w:rPr>
  </w:style>
  <w:style w:type="paragraph" w:styleId="Ttulo4">
    <w:name w:val="heading 4"/>
    <w:basedOn w:val="Normal"/>
    <w:next w:val="Normal"/>
    <w:link w:val="Ttulo4Car"/>
    <w:uiPriority w:val="99"/>
    <w:unhideWhenUsed/>
    <w:qFormat/>
    <w:rsid w:val="008676B3"/>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9"/>
    <w:unhideWhenUsed/>
    <w:qFormat/>
    <w:rsid w:val="008676B3"/>
    <w:pPr>
      <w:keepNext/>
      <w:keepLines/>
      <w:spacing w:before="200"/>
      <w:outlineLvl w:val="4"/>
    </w:pPr>
    <w:rPr>
      <w:rFonts w:eastAsiaTheme="majorEastAsia" w:cstheme="majorBidi"/>
      <w:color w:val="243F60"/>
      <w:szCs w:val="20"/>
      <w:lang w:val="en-US"/>
    </w:rPr>
  </w:style>
  <w:style w:type="paragraph" w:styleId="Ttulo6">
    <w:name w:val="heading 6"/>
    <w:basedOn w:val="Normal"/>
    <w:next w:val="Normal"/>
    <w:link w:val="Ttulo6Car"/>
    <w:uiPriority w:val="99"/>
    <w:unhideWhenUsed/>
    <w:qFormat/>
    <w:rsid w:val="008676B3"/>
    <w:pPr>
      <w:keepNext/>
      <w:keepLines/>
      <w:spacing w:before="200"/>
      <w:outlineLvl w:val="5"/>
    </w:pPr>
    <w:rPr>
      <w:rFonts w:ascii="Cambria" w:eastAsia="Times New Roman" w:hAnsi="Cambria"/>
      <w:i/>
      <w:iCs/>
      <w:color w:val="243F60"/>
      <w:sz w:val="20"/>
      <w:szCs w:val="20"/>
      <w:lang w:val="en-US"/>
    </w:rPr>
  </w:style>
  <w:style w:type="paragraph" w:styleId="Ttulo7">
    <w:name w:val="heading 7"/>
    <w:basedOn w:val="Normal"/>
    <w:next w:val="Normal"/>
    <w:link w:val="Ttulo7Car"/>
    <w:uiPriority w:val="99"/>
    <w:unhideWhenUsed/>
    <w:qFormat/>
    <w:rsid w:val="008676B3"/>
    <w:pPr>
      <w:keepNext/>
      <w:keepLines/>
      <w:spacing w:before="200"/>
      <w:outlineLvl w:val="6"/>
    </w:pPr>
    <w:rPr>
      <w:rFonts w:ascii="Cambria" w:eastAsia="Times New Roman" w:hAnsi="Cambria"/>
      <w:i/>
      <w:iCs/>
      <w:color w:val="404040"/>
      <w:sz w:val="20"/>
      <w:szCs w:val="20"/>
      <w:lang w:val="en-US"/>
    </w:rPr>
  </w:style>
  <w:style w:type="paragraph" w:styleId="Ttulo8">
    <w:name w:val="heading 8"/>
    <w:basedOn w:val="Normal"/>
    <w:next w:val="Normal"/>
    <w:link w:val="Ttulo8Car"/>
    <w:uiPriority w:val="9"/>
    <w:unhideWhenUsed/>
    <w:qFormat/>
    <w:rsid w:val="008676B3"/>
    <w:pPr>
      <w:spacing w:before="240" w:after="60"/>
      <w:outlineLvl w:val="7"/>
    </w:pPr>
    <w:rPr>
      <w:rFonts w:eastAsia="Times New Roman"/>
      <w:i/>
      <w:iCs/>
      <w:szCs w:val="24"/>
      <w:lang w:val="en-US"/>
    </w:rPr>
  </w:style>
  <w:style w:type="paragraph" w:styleId="Ttulo9">
    <w:name w:val="heading 9"/>
    <w:basedOn w:val="Normal"/>
    <w:next w:val="Normal"/>
    <w:link w:val="Ttulo9Car"/>
    <w:uiPriority w:val="9"/>
    <w:unhideWhenUsed/>
    <w:qFormat/>
    <w:rsid w:val="008676B3"/>
    <w:pPr>
      <w:spacing w:before="240" w:after="6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as">
    <w:name w:val="xlas"/>
    <w:basedOn w:val="Ttulo5"/>
    <w:link w:val="xlasCar"/>
    <w:uiPriority w:val="99"/>
    <w:qFormat/>
    <w:rsid w:val="008676B3"/>
    <w:rPr>
      <w:rFonts w:ascii="Calibri" w:eastAsia="Times New Roman" w:hAnsi="Calibri" w:cs="Times New Roman"/>
      <w:sz w:val="28"/>
      <w:lang w:val="es-US"/>
    </w:rPr>
  </w:style>
  <w:style w:type="character" w:customStyle="1" w:styleId="xlasCar">
    <w:name w:val="xlas Car"/>
    <w:link w:val="xlas"/>
    <w:uiPriority w:val="99"/>
    <w:rsid w:val="008676B3"/>
    <w:rPr>
      <w:rFonts w:eastAsia="Times New Roman"/>
      <w:color w:val="243F60"/>
      <w:sz w:val="28"/>
      <w:lang w:val="es-US"/>
    </w:rPr>
  </w:style>
  <w:style w:type="character" w:customStyle="1" w:styleId="Ttulo5Car">
    <w:name w:val="Título 5 Car"/>
    <w:link w:val="Ttulo5"/>
    <w:uiPriority w:val="99"/>
    <w:rsid w:val="008676B3"/>
    <w:rPr>
      <w:rFonts w:ascii="Times New Roman" w:eastAsiaTheme="majorEastAsia" w:hAnsi="Times New Roman" w:cstheme="majorBidi"/>
      <w:color w:val="243F60"/>
      <w:sz w:val="22"/>
    </w:rPr>
  </w:style>
  <w:style w:type="character" w:customStyle="1" w:styleId="Ttulo1Car">
    <w:name w:val="Título 1 Car"/>
    <w:link w:val="Ttulo1"/>
    <w:uiPriority w:val="99"/>
    <w:rsid w:val="008676B3"/>
    <w:rPr>
      <w:rFonts w:ascii="Cambria" w:eastAsia="Times New Roman" w:hAnsi="Cambria"/>
      <w:b/>
      <w:bCs/>
      <w:color w:val="365F91"/>
      <w:sz w:val="28"/>
      <w:szCs w:val="28"/>
    </w:rPr>
  </w:style>
  <w:style w:type="character" w:customStyle="1" w:styleId="Ttulo2Car">
    <w:name w:val="Título 2 Car"/>
    <w:link w:val="Ttulo2"/>
    <w:rsid w:val="008676B3"/>
    <w:rPr>
      <w:rFonts w:ascii="Arial" w:eastAsia="Times New Roman" w:hAnsi="Arial"/>
      <w:b/>
      <w:bCs/>
      <w:color w:val="4F81BD"/>
      <w:sz w:val="24"/>
      <w:szCs w:val="26"/>
      <w:lang w:val="es-PE"/>
    </w:rPr>
  </w:style>
  <w:style w:type="character" w:customStyle="1" w:styleId="Ttulo3Car">
    <w:name w:val="Título 3 Car"/>
    <w:link w:val="Ttulo3"/>
    <w:uiPriority w:val="99"/>
    <w:rsid w:val="008676B3"/>
    <w:rPr>
      <w:rFonts w:ascii="Times New Roman" w:eastAsia="Arial" w:hAnsi="Times New Roman"/>
      <w:b/>
      <w:bCs/>
      <w:sz w:val="24"/>
      <w:szCs w:val="24"/>
    </w:rPr>
  </w:style>
  <w:style w:type="character" w:customStyle="1" w:styleId="Ttulo4Car">
    <w:name w:val="Título 4 Car"/>
    <w:link w:val="Ttulo4"/>
    <w:uiPriority w:val="99"/>
    <w:rsid w:val="008676B3"/>
    <w:rPr>
      <w:rFonts w:ascii="Cambria" w:eastAsia="Times New Roman" w:hAnsi="Cambria"/>
      <w:b/>
      <w:bCs/>
      <w:i/>
      <w:iCs/>
      <w:color w:val="4F81BD"/>
      <w:sz w:val="22"/>
      <w:szCs w:val="22"/>
      <w:lang w:val="es-PE"/>
    </w:rPr>
  </w:style>
  <w:style w:type="character" w:customStyle="1" w:styleId="Ttulo6Car">
    <w:name w:val="Título 6 Car"/>
    <w:link w:val="Ttulo6"/>
    <w:uiPriority w:val="99"/>
    <w:rsid w:val="008676B3"/>
    <w:rPr>
      <w:rFonts w:ascii="Cambria" w:eastAsia="Times New Roman" w:hAnsi="Cambria"/>
      <w:i/>
      <w:iCs/>
      <w:color w:val="243F60"/>
    </w:rPr>
  </w:style>
  <w:style w:type="character" w:customStyle="1" w:styleId="Ttulo7Car">
    <w:name w:val="Título 7 Car"/>
    <w:link w:val="Ttulo7"/>
    <w:uiPriority w:val="99"/>
    <w:rsid w:val="008676B3"/>
    <w:rPr>
      <w:rFonts w:ascii="Cambria" w:eastAsia="Times New Roman" w:hAnsi="Cambria"/>
      <w:i/>
      <w:iCs/>
      <w:color w:val="404040"/>
    </w:rPr>
  </w:style>
  <w:style w:type="character" w:customStyle="1" w:styleId="Ttulo8Car">
    <w:name w:val="Título 8 Car"/>
    <w:basedOn w:val="Fuentedeprrafopredeter"/>
    <w:link w:val="Ttulo8"/>
    <w:uiPriority w:val="9"/>
    <w:rsid w:val="008676B3"/>
    <w:rPr>
      <w:rFonts w:eastAsia="Times New Roman"/>
      <w:i/>
      <w:iCs/>
      <w:sz w:val="24"/>
      <w:szCs w:val="24"/>
    </w:rPr>
  </w:style>
  <w:style w:type="character" w:customStyle="1" w:styleId="Ttulo9Car">
    <w:name w:val="Título 9 Car"/>
    <w:basedOn w:val="Fuentedeprrafopredeter"/>
    <w:link w:val="Ttulo9"/>
    <w:uiPriority w:val="9"/>
    <w:rsid w:val="008676B3"/>
    <w:rPr>
      <w:rFonts w:ascii="Cambria" w:eastAsia="Times New Roman" w:hAnsi="Cambria"/>
      <w:sz w:val="22"/>
      <w:szCs w:val="22"/>
    </w:rPr>
  </w:style>
  <w:style w:type="paragraph" w:styleId="Ttulo">
    <w:name w:val="Title"/>
    <w:basedOn w:val="Normal"/>
    <w:link w:val="TtuloCar"/>
    <w:uiPriority w:val="99"/>
    <w:qFormat/>
    <w:rsid w:val="008676B3"/>
    <w:pPr>
      <w:jc w:val="center"/>
    </w:pPr>
    <w:rPr>
      <w:rFonts w:ascii="Arial" w:eastAsia="Times New Roman" w:hAnsi="Arial"/>
      <w:b/>
      <w:i/>
      <w:sz w:val="28"/>
      <w:szCs w:val="20"/>
      <w:lang w:val="es-AR" w:eastAsia="es-US"/>
    </w:rPr>
  </w:style>
  <w:style w:type="character" w:customStyle="1" w:styleId="TtuloCar">
    <w:name w:val="Título Car"/>
    <w:link w:val="Ttulo"/>
    <w:uiPriority w:val="99"/>
    <w:rsid w:val="008676B3"/>
    <w:rPr>
      <w:rFonts w:ascii="Arial" w:eastAsia="Times New Roman" w:hAnsi="Arial"/>
      <w:b/>
      <w:i/>
      <w:sz w:val="28"/>
      <w:lang w:val="es-AR" w:eastAsia="es-US"/>
    </w:rPr>
  </w:style>
  <w:style w:type="character" w:styleId="Textoennegrita">
    <w:name w:val="Strong"/>
    <w:uiPriority w:val="99"/>
    <w:qFormat/>
    <w:rsid w:val="008676B3"/>
    <w:rPr>
      <w:b/>
      <w:bCs/>
    </w:rPr>
  </w:style>
  <w:style w:type="character" w:styleId="nfasis">
    <w:name w:val="Emphasis"/>
    <w:uiPriority w:val="20"/>
    <w:qFormat/>
    <w:rsid w:val="008676B3"/>
    <w:rPr>
      <w:i/>
      <w:iCs/>
    </w:rPr>
  </w:style>
  <w:style w:type="paragraph" w:styleId="Sinespaciado">
    <w:name w:val="No Spacing"/>
    <w:link w:val="SinespaciadoCar"/>
    <w:uiPriority w:val="99"/>
    <w:qFormat/>
    <w:rsid w:val="008676B3"/>
    <w:rPr>
      <w:sz w:val="22"/>
      <w:lang w:val="es-PE"/>
    </w:rPr>
  </w:style>
  <w:style w:type="character" w:customStyle="1" w:styleId="SinespaciadoCar">
    <w:name w:val="Sin espaciado Car"/>
    <w:link w:val="Sinespaciado"/>
    <w:uiPriority w:val="99"/>
    <w:rsid w:val="008676B3"/>
    <w:rPr>
      <w:sz w:val="22"/>
      <w:szCs w:val="22"/>
      <w:lang w:val="es-PE"/>
    </w:rPr>
  </w:style>
  <w:style w:type="paragraph" w:styleId="Prrafodelista">
    <w:name w:val="List Paragraph"/>
    <w:basedOn w:val="Normal"/>
    <w:uiPriority w:val="34"/>
    <w:qFormat/>
    <w:rsid w:val="008676B3"/>
    <w:pPr>
      <w:ind w:left="720"/>
      <w:contextualSpacing/>
    </w:pPr>
  </w:style>
  <w:style w:type="paragraph" w:styleId="TtulodeTDC">
    <w:name w:val="TOC Heading"/>
    <w:basedOn w:val="Ttulo1"/>
    <w:next w:val="Normal"/>
    <w:uiPriority w:val="39"/>
    <w:unhideWhenUsed/>
    <w:qFormat/>
    <w:rsid w:val="008676B3"/>
    <w:pPr>
      <w:outlineLvl w:val="9"/>
    </w:pPr>
    <w:rPr>
      <w:lang w:val="es-ES"/>
    </w:rPr>
  </w:style>
  <w:style w:type="paragraph" w:styleId="Encabezado">
    <w:name w:val="header"/>
    <w:basedOn w:val="Normal"/>
    <w:link w:val="EncabezadoCar"/>
    <w:uiPriority w:val="99"/>
    <w:unhideWhenUsed/>
    <w:rsid w:val="001161C2"/>
    <w:pPr>
      <w:tabs>
        <w:tab w:val="center" w:pos="4419"/>
        <w:tab w:val="right" w:pos="8838"/>
      </w:tabs>
    </w:pPr>
  </w:style>
  <w:style w:type="character" w:customStyle="1" w:styleId="EncabezadoCar">
    <w:name w:val="Encabezado Car"/>
    <w:basedOn w:val="Fuentedeprrafopredeter"/>
    <w:link w:val="Encabezado"/>
    <w:uiPriority w:val="99"/>
    <w:rsid w:val="001161C2"/>
    <w:rPr>
      <w:sz w:val="22"/>
      <w:szCs w:val="22"/>
      <w:lang w:val="es-PE"/>
    </w:rPr>
  </w:style>
  <w:style w:type="paragraph" w:styleId="Piedepgina">
    <w:name w:val="footer"/>
    <w:basedOn w:val="Normal"/>
    <w:link w:val="PiedepginaCar"/>
    <w:uiPriority w:val="99"/>
    <w:unhideWhenUsed/>
    <w:rsid w:val="001161C2"/>
    <w:pPr>
      <w:tabs>
        <w:tab w:val="center" w:pos="4419"/>
        <w:tab w:val="right" w:pos="8838"/>
      </w:tabs>
    </w:pPr>
  </w:style>
  <w:style w:type="character" w:customStyle="1" w:styleId="PiedepginaCar">
    <w:name w:val="Pie de página Car"/>
    <w:basedOn w:val="Fuentedeprrafopredeter"/>
    <w:link w:val="Piedepgina"/>
    <w:uiPriority w:val="99"/>
    <w:rsid w:val="001161C2"/>
    <w:rPr>
      <w:sz w:val="22"/>
      <w:szCs w:val="22"/>
      <w:lang w:val="es-PE"/>
    </w:rPr>
  </w:style>
  <w:style w:type="character" w:styleId="Refdecomentario">
    <w:name w:val="annotation reference"/>
    <w:basedOn w:val="Fuentedeprrafopredeter"/>
    <w:uiPriority w:val="99"/>
    <w:semiHidden/>
    <w:rsid w:val="009C2293"/>
    <w:rPr>
      <w:rFonts w:cs="Times New Roman"/>
      <w:sz w:val="16"/>
      <w:szCs w:val="16"/>
    </w:rPr>
  </w:style>
  <w:style w:type="paragraph" w:styleId="Textocomentario">
    <w:name w:val="annotation text"/>
    <w:basedOn w:val="Normal"/>
    <w:link w:val="TextocomentarioCar"/>
    <w:uiPriority w:val="99"/>
    <w:semiHidden/>
    <w:rsid w:val="009C2293"/>
    <w:pPr>
      <w:spacing w:after="200" w:line="276" w:lineRule="auto"/>
    </w:pPr>
    <w:rPr>
      <w:rFonts w:ascii="Calibri" w:hAnsi="Calibri"/>
      <w:sz w:val="20"/>
      <w:szCs w:val="20"/>
      <w:lang w:val="en-US"/>
    </w:rPr>
  </w:style>
  <w:style w:type="character" w:customStyle="1" w:styleId="TextocomentarioCar">
    <w:name w:val="Texto comentario Car"/>
    <w:basedOn w:val="Fuentedeprrafopredeter"/>
    <w:link w:val="Textocomentario"/>
    <w:uiPriority w:val="99"/>
    <w:semiHidden/>
    <w:rsid w:val="009C2293"/>
    <w:rPr>
      <w:rFonts w:ascii="Calibri" w:hAnsi="Calibri"/>
      <w:sz w:val="20"/>
      <w:szCs w:val="20"/>
    </w:rPr>
  </w:style>
  <w:style w:type="paragraph" w:customStyle="1" w:styleId="Default">
    <w:name w:val="Default"/>
    <w:rsid w:val="009C2293"/>
    <w:pPr>
      <w:autoSpaceDE w:val="0"/>
      <w:autoSpaceDN w:val="0"/>
      <w:adjustRightInd w:val="0"/>
    </w:pPr>
    <w:rPr>
      <w:rFonts w:ascii="Garamond" w:eastAsiaTheme="minorHAnsi" w:hAnsi="Garamond" w:cs="Garamond"/>
      <w:color w:val="000000"/>
      <w:szCs w:val="24"/>
    </w:rPr>
  </w:style>
  <w:style w:type="paragraph" w:styleId="Textodeglobo">
    <w:name w:val="Balloon Text"/>
    <w:basedOn w:val="Normal"/>
    <w:link w:val="TextodegloboCar"/>
    <w:uiPriority w:val="99"/>
    <w:semiHidden/>
    <w:unhideWhenUsed/>
    <w:rsid w:val="009C229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293"/>
    <w:rPr>
      <w:rFonts w:ascii="Tahoma" w:hAnsi="Tahoma" w:cs="Tahoma"/>
      <w:sz w:val="16"/>
      <w:szCs w:val="16"/>
      <w:lang w:val="en-GB"/>
    </w:rPr>
  </w:style>
  <w:style w:type="character" w:styleId="Hipervnculo">
    <w:name w:val="Hyperlink"/>
    <w:basedOn w:val="Fuentedeprrafopredeter"/>
    <w:uiPriority w:val="99"/>
    <w:rsid w:val="009C2293"/>
    <w:rPr>
      <w:rFonts w:cs="Times New Roman"/>
      <w:color w:val="000080"/>
      <w:u w:val="single"/>
    </w:rPr>
  </w:style>
  <w:style w:type="paragraph" w:styleId="Textonotapie">
    <w:name w:val="footnote text"/>
    <w:basedOn w:val="Normal"/>
    <w:link w:val="TextonotapieCar"/>
    <w:uiPriority w:val="99"/>
    <w:unhideWhenUsed/>
    <w:rsid w:val="00181E28"/>
    <w:rPr>
      <w:sz w:val="20"/>
      <w:szCs w:val="20"/>
    </w:rPr>
  </w:style>
  <w:style w:type="character" w:customStyle="1" w:styleId="TextonotapieCar">
    <w:name w:val="Texto nota pie Car"/>
    <w:basedOn w:val="Fuentedeprrafopredeter"/>
    <w:link w:val="Textonotapie"/>
    <w:uiPriority w:val="99"/>
    <w:rsid w:val="00181E28"/>
    <w:rPr>
      <w:sz w:val="20"/>
      <w:szCs w:val="20"/>
      <w:lang w:val="en-GB"/>
    </w:rPr>
  </w:style>
  <w:style w:type="character" w:styleId="Refdenotaalpie">
    <w:name w:val="footnote reference"/>
    <w:basedOn w:val="Fuentedeprrafopredeter"/>
    <w:uiPriority w:val="99"/>
    <w:unhideWhenUsed/>
    <w:rsid w:val="00181E28"/>
    <w:rPr>
      <w:vertAlign w:val="superscript"/>
    </w:rPr>
  </w:style>
  <w:style w:type="paragraph" w:styleId="TDC1">
    <w:name w:val="toc 1"/>
    <w:basedOn w:val="Normal"/>
    <w:next w:val="Normal"/>
    <w:autoRedefine/>
    <w:uiPriority w:val="39"/>
    <w:unhideWhenUsed/>
    <w:rsid w:val="000431BF"/>
    <w:pPr>
      <w:spacing w:after="100"/>
    </w:pPr>
  </w:style>
  <w:style w:type="paragraph" w:styleId="Asuntodelcomentario">
    <w:name w:val="annotation subject"/>
    <w:basedOn w:val="Textocomentario"/>
    <w:next w:val="Textocomentario"/>
    <w:link w:val="AsuntodelcomentarioCar"/>
    <w:uiPriority w:val="99"/>
    <w:semiHidden/>
    <w:unhideWhenUsed/>
    <w:rsid w:val="00D756FA"/>
    <w:pPr>
      <w:spacing w:after="0" w:line="240" w:lineRule="auto"/>
    </w:pPr>
    <w:rPr>
      <w:rFonts w:ascii="Times New Roman" w:hAnsi="Times New Roman"/>
      <w:b/>
      <w:bCs/>
      <w:lang w:val="en-GB"/>
    </w:rPr>
  </w:style>
  <w:style w:type="character" w:customStyle="1" w:styleId="AsuntodelcomentarioCar">
    <w:name w:val="Asunto del comentario Car"/>
    <w:basedOn w:val="TextocomentarioCar"/>
    <w:link w:val="Asuntodelcomentario"/>
    <w:uiPriority w:val="99"/>
    <w:semiHidden/>
    <w:rsid w:val="00D756FA"/>
    <w:rPr>
      <w:rFonts w:ascii="Calibri" w:hAnsi="Calibri"/>
      <w:b/>
      <w:bCs/>
      <w:sz w:val="20"/>
      <w:szCs w:val="20"/>
      <w:lang w:val="en-GB"/>
    </w:rPr>
  </w:style>
  <w:style w:type="paragraph" w:styleId="Revisin">
    <w:name w:val="Revision"/>
    <w:hidden/>
    <w:uiPriority w:val="99"/>
    <w:semiHidden/>
    <w:rsid w:val="006302AB"/>
    <w:rPr>
      <w:lang w:val="en-GB"/>
    </w:rPr>
  </w:style>
  <w:style w:type="paragraph" w:customStyle="1" w:styleId="Estilo1">
    <w:name w:val="Estilo1"/>
    <w:basedOn w:val="Normal"/>
    <w:link w:val="Estilo1Car"/>
    <w:qFormat/>
    <w:rsid w:val="00524F17"/>
    <w:pPr>
      <w:jc w:val="center"/>
      <w:outlineLvl w:val="0"/>
    </w:pPr>
    <w:rPr>
      <w:rFonts w:eastAsia="Times New Roman"/>
      <w:b/>
      <w:szCs w:val="24"/>
      <w:lang w:val="en-US" w:eastAsia="es-ES"/>
    </w:rPr>
  </w:style>
  <w:style w:type="paragraph" w:customStyle="1" w:styleId="Estilo2">
    <w:name w:val="Estilo2"/>
    <w:basedOn w:val="Normal"/>
    <w:link w:val="Estilo2Car"/>
    <w:qFormat/>
    <w:rsid w:val="00524F17"/>
    <w:rPr>
      <w:b/>
      <w:szCs w:val="24"/>
    </w:rPr>
  </w:style>
  <w:style w:type="character" w:customStyle="1" w:styleId="Estilo1Car">
    <w:name w:val="Estilo1 Car"/>
    <w:basedOn w:val="Fuentedeprrafopredeter"/>
    <w:link w:val="Estilo1"/>
    <w:rsid w:val="00524F17"/>
    <w:rPr>
      <w:rFonts w:eastAsia="Times New Roman"/>
      <w:b/>
      <w:szCs w:val="24"/>
      <w:lang w:eastAsia="es-ES"/>
    </w:rPr>
  </w:style>
  <w:style w:type="paragraph" w:customStyle="1" w:styleId="Estilo3">
    <w:name w:val="Estilo3"/>
    <w:basedOn w:val="Normal"/>
    <w:link w:val="Estilo3Car"/>
    <w:qFormat/>
    <w:rsid w:val="00DF42A3"/>
    <w:pPr>
      <w:ind w:firstLine="720"/>
    </w:pPr>
    <w:rPr>
      <w:b/>
      <w:szCs w:val="24"/>
    </w:rPr>
  </w:style>
  <w:style w:type="character" w:customStyle="1" w:styleId="Estilo2Car">
    <w:name w:val="Estilo2 Car"/>
    <w:basedOn w:val="Fuentedeprrafopredeter"/>
    <w:link w:val="Estilo2"/>
    <w:rsid w:val="00524F17"/>
    <w:rPr>
      <w:b/>
      <w:szCs w:val="24"/>
      <w:lang w:val="en-GB"/>
    </w:rPr>
  </w:style>
  <w:style w:type="paragraph" w:styleId="TDC2">
    <w:name w:val="toc 2"/>
    <w:basedOn w:val="Normal"/>
    <w:next w:val="Normal"/>
    <w:autoRedefine/>
    <w:uiPriority w:val="39"/>
    <w:unhideWhenUsed/>
    <w:rsid w:val="00AA4FD6"/>
    <w:pPr>
      <w:tabs>
        <w:tab w:val="right" w:leader="dot" w:pos="8495"/>
      </w:tabs>
      <w:spacing w:after="100"/>
      <w:ind w:left="240"/>
    </w:pPr>
  </w:style>
  <w:style w:type="character" w:customStyle="1" w:styleId="Estilo3Car">
    <w:name w:val="Estilo3 Car"/>
    <w:basedOn w:val="Fuentedeprrafopredeter"/>
    <w:link w:val="Estilo3"/>
    <w:rsid w:val="00DF42A3"/>
    <w:rPr>
      <w:b/>
      <w:szCs w:val="24"/>
      <w:lang w:val="en-GB"/>
    </w:rPr>
  </w:style>
  <w:style w:type="paragraph" w:styleId="TDC3">
    <w:name w:val="toc 3"/>
    <w:basedOn w:val="Normal"/>
    <w:next w:val="Normal"/>
    <w:autoRedefine/>
    <w:uiPriority w:val="39"/>
    <w:unhideWhenUsed/>
    <w:rsid w:val="0038016E"/>
    <w:pPr>
      <w:spacing w:after="100"/>
      <w:ind w:left="480"/>
    </w:pPr>
  </w:style>
  <w:style w:type="paragraph" w:customStyle="1" w:styleId="Estilo4">
    <w:name w:val="Estilo4"/>
    <w:basedOn w:val="Estilo3"/>
    <w:link w:val="Estilo4Car"/>
    <w:qFormat/>
    <w:rsid w:val="00D777E5"/>
    <w:rPr>
      <w:i/>
    </w:rPr>
  </w:style>
  <w:style w:type="character" w:customStyle="1" w:styleId="Estilo4Car">
    <w:name w:val="Estilo4 Car"/>
    <w:basedOn w:val="Estilo3Car"/>
    <w:link w:val="Estilo4"/>
    <w:rsid w:val="00D777E5"/>
    <w:rPr>
      <w:b/>
      <w:i/>
      <w:szCs w:val="24"/>
      <w:lang w:val="en-GB"/>
    </w:rPr>
  </w:style>
  <w:style w:type="character" w:customStyle="1" w:styleId="apple-converted-space">
    <w:name w:val="apple-converted-space"/>
    <w:basedOn w:val="Fuentedeprrafopredeter"/>
    <w:rsid w:val="002F2D76"/>
  </w:style>
  <w:style w:type="numbering" w:customStyle="1" w:styleId="Guin">
    <w:name w:val="Guión"/>
    <w:rsid w:val="00F334D3"/>
    <w:pPr>
      <w:numPr>
        <w:numId w:val="16"/>
      </w:numPr>
    </w:pPr>
  </w:style>
  <w:style w:type="paragraph" w:customStyle="1" w:styleId="Cuerpo">
    <w:name w:val="Cuerpo"/>
    <w:rsid w:val="00C83C07"/>
    <w:pPr>
      <w:pBdr>
        <w:top w:val="nil"/>
        <w:left w:val="nil"/>
        <w:bottom w:val="nil"/>
        <w:right w:val="nil"/>
        <w:between w:val="nil"/>
        <w:bar w:val="nil"/>
      </w:pBdr>
    </w:pPr>
    <w:rPr>
      <w:rFonts w:ascii="Helvetica" w:eastAsia="Arial Unicode MS" w:hAnsi="Arial Unicode MS" w:cs="Arial Unicode MS"/>
      <w:color w:val="000000"/>
      <w:sz w:val="22"/>
      <w:bdr w:val="nil"/>
      <w:lang w:val="es-ES_tradnl" w:eastAsia="es-PE"/>
    </w:rPr>
  </w:style>
  <w:style w:type="paragraph" w:styleId="Lista2">
    <w:name w:val="List 2"/>
    <w:basedOn w:val="Normal"/>
    <w:uiPriority w:val="99"/>
    <w:unhideWhenUsed/>
    <w:rsid w:val="007B4651"/>
    <w:pPr>
      <w:ind w:left="566" w:hanging="283"/>
      <w:contextualSpacing/>
    </w:pPr>
  </w:style>
  <w:style w:type="paragraph" w:styleId="Lista3">
    <w:name w:val="List 3"/>
    <w:basedOn w:val="Normal"/>
    <w:uiPriority w:val="99"/>
    <w:unhideWhenUsed/>
    <w:rsid w:val="007B4651"/>
    <w:pPr>
      <w:ind w:left="849" w:hanging="283"/>
      <w:contextualSpacing/>
    </w:pPr>
  </w:style>
  <w:style w:type="paragraph" w:styleId="Lista4">
    <w:name w:val="List 4"/>
    <w:basedOn w:val="Normal"/>
    <w:uiPriority w:val="99"/>
    <w:unhideWhenUsed/>
    <w:rsid w:val="007B4651"/>
    <w:pPr>
      <w:ind w:left="1132" w:hanging="283"/>
      <w:contextualSpacing/>
    </w:pPr>
  </w:style>
  <w:style w:type="paragraph" w:styleId="Textoindependiente">
    <w:name w:val="Body Text"/>
    <w:basedOn w:val="Normal"/>
    <w:link w:val="TextoindependienteCar"/>
    <w:uiPriority w:val="99"/>
    <w:unhideWhenUsed/>
    <w:rsid w:val="007B4651"/>
    <w:pPr>
      <w:spacing w:after="120"/>
    </w:pPr>
  </w:style>
  <w:style w:type="character" w:customStyle="1" w:styleId="TextoindependienteCar">
    <w:name w:val="Texto independiente Car"/>
    <w:basedOn w:val="Fuentedeprrafopredeter"/>
    <w:link w:val="Textoindependiente"/>
    <w:uiPriority w:val="99"/>
    <w:rsid w:val="007B4651"/>
    <w:rPr>
      <w:lang w:val="en-GB"/>
    </w:rPr>
  </w:style>
  <w:style w:type="paragraph" w:customStyle="1" w:styleId="Lneadeautor">
    <w:name w:val="Línea de autor"/>
    <w:basedOn w:val="Textoindependiente"/>
    <w:rsid w:val="007B4651"/>
  </w:style>
  <w:style w:type="paragraph" w:styleId="Textoindependienteprimerasangra">
    <w:name w:val="Body Text First Indent"/>
    <w:basedOn w:val="Textoindependiente"/>
    <w:link w:val="TextoindependienteprimerasangraCar"/>
    <w:uiPriority w:val="99"/>
    <w:unhideWhenUsed/>
    <w:rsid w:val="007B465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B4651"/>
    <w:rPr>
      <w:lang w:val="en-GB"/>
    </w:rPr>
  </w:style>
  <w:style w:type="paragraph" w:styleId="Sangradetextonormal">
    <w:name w:val="Body Text Indent"/>
    <w:basedOn w:val="Normal"/>
    <w:link w:val="SangradetextonormalCar"/>
    <w:uiPriority w:val="99"/>
    <w:semiHidden/>
    <w:unhideWhenUsed/>
    <w:rsid w:val="007B4651"/>
    <w:pPr>
      <w:spacing w:after="120"/>
      <w:ind w:left="283"/>
    </w:pPr>
  </w:style>
  <w:style w:type="character" w:customStyle="1" w:styleId="SangradetextonormalCar">
    <w:name w:val="Sangría de texto normal Car"/>
    <w:basedOn w:val="Fuentedeprrafopredeter"/>
    <w:link w:val="Sangradetextonormal"/>
    <w:uiPriority w:val="99"/>
    <w:semiHidden/>
    <w:rsid w:val="007B4651"/>
    <w:rPr>
      <w:lang w:val="en-GB"/>
    </w:rPr>
  </w:style>
  <w:style w:type="paragraph" w:styleId="Textoindependienteprimerasangra2">
    <w:name w:val="Body Text First Indent 2"/>
    <w:basedOn w:val="Sangradetextonormal"/>
    <w:link w:val="Textoindependienteprimerasangra2Car"/>
    <w:uiPriority w:val="99"/>
    <w:unhideWhenUsed/>
    <w:rsid w:val="007B465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4651"/>
    <w:rPr>
      <w:lang w:val="en-GB"/>
    </w:rPr>
  </w:style>
  <w:style w:type="paragraph" w:styleId="Epgrafe">
    <w:name w:val="caption"/>
    <w:basedOn w:val="Normal"/>
    <w:next w:val="Normal"/>
    <w:uiPriority w:val="35"/>
    <w:unhideWhenUsed/>
    <w:qFormat/>
    <w:rsid w:val="0017664E"/>
    <w:pPr>
      <w:spacing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675992"/>
  </w:style>
  <w:style w:type="paragraph" w:customStyle="1" w:styleId="Estilo5">
    <w:name w:val="Estilo5"/>
    <w:basedOn w:val="Estilo4"/>
    <w:link w:val="Estilo5Car"/>
    <w:qFormat/>
    <w:rsid w:val="005F19FF"/>
    <w:pPr>
      <w:ind w:left="720"/>
    </w:pPr>
    <w:rPr>
      <w:b w:val="0"/>
    </w:rPr>
  </w:style>
  <w:style w:type="character" w:customStyle="1" w:styleId="Estilo5Car">
    <w:name w:val="Estilo5 Car"/>
    <w:basedOn w:val="Estilo4Car"/>
    <w:link w:val="Estilo5"/>
    <w:rsid w:val="005F19FF"/>
    <w:rPr>
      <w:b w:val="0"/>
      <w:i/>
      <w:szCs w:val="24"/>
      <w:lang w:val="en-GB"/>
    </w:rPr>
  </w:style>
  <w:style w:type="paragraph" w:styleId="Textonotaalfinal">
    <w:name w:val="endnote text"/>
    <w:basedOn w:val="Normal"/>
    <w:link w:val="TextonotaalfinalCar"/>
    <w:uiPriority w:val="99"/>
    <w:semiHidden/>
    <w:unhideWhenUsed/>
    <w:rsid w:val="00B479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479D4"/>
    <w:rPr>
      <w:sz w:val="20"/>
      <w:szCs w:val="20"/>
      <w:lang w:val="en-GB"/>
    </w:rPr>
  </w:style>
  <w:style w:type="character" w:styleId="Refdenotaalfinal">
    <w:name w:val="endnote reference"/>
    <w:basedOn w:val="Fuentedeprrafopredeter"/>
    <w:uiPriority w:val="99"/>
    <w:semiHidden/>
    <w:unhideWhenUsed/>
    <w:rsid w:val="00B47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0D"/>
    <w:pPr>
      <w:spacing w:line="480" w:lineRule="auto"/>
    </w:pPr>
    <w:rPr>
      <w:lang w:val="en-GB"/>
    </w:rPr>
  </w:style>
  <w:style w:type="paragraph" w:styleId="Ttulo1">
    <w:name w:val="heading 1"/>
    <w:basedOn w:val="Normal"/>
    <w:next w:val="Normal"/>
    <w:link w:val="Ttulo1Car"/>
    <w:uiPriority w:val="99"/>
    <w:qFormat/>
    <w:rsid w:val="008676B3"/>
    <w:pPr>
      <w:keepNext/>
      <w:keepLines/>
      <w:pBdr>
        <w:bottom w:val="single" w:sz="4" w:space="1" w:color="1F497D"/>
      </w:pBdr>
      <w:spacing w:before="480"/>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
    <w:unhideWhenUsed/>
    <w:qFormat/>
    <w:rsid w:val="008676B3"/>
    <w:pPr>
      <w:keepNext/>
      <w:keepLines/>
      <w:spacing w:before="200"/>
      <w:outlineLvl w:val="1"/>
    </w:pPr>
    <w:rPr>
      <w:rFonts w:ascii="Arial" w:eastAsia="Times New Roman" w:hAnsi="Arial"/>
      <w:b/>
      <w:bCs/>
      <w:color w:val="4F81BD"/>
      <w:szCs w:val="26"/>
    </w:rPr>
  </w:style>
  <w:style w:type="paragraph" w:styleId="Ttulo3">
    <w:name w:val="heading 3"/>
    <w:basedOn w:val="Normal"/>
    <w:next w:val="Normal"/>
    <w:link w:val="Ttulo3Car"/>
    <w:autoRedefine/>
    <w:uiPriority w:val="99"/>
    <w:unhideWhenUsed/>
    <w:qFormat/>
    <w:rsid w:val="008676B3"/>
    <w:pPr>
      <w:keepNext/>
      <w:keepLines/>
      <w:spacing w:line="360" w:lineRule="auto"/>
      <w:jc w:val="both"/>
      <w:outlineLvl w:val="2"/>
    </w:pPr>
    <w:rPr>
      <w:rFonts w:eastAsia="Arial"/>
      <w:b/>
      <w:bCs/>
      <w:szCs w:val="24"/>
      <w:lang w:val="en-US"/>
    </w:rPr>
  </w:style>
  <w:style w:type="paragraph" w:styleId="Ttulo4">
    <w:name w:val="heading 4"/>
    <w:basedOn w:val="Normal"/>
    <w:next w:val="Normal"/>
    <w:link w:val="Ttulo4Car"/>
    <w:uiPriority w:val="99"/>
    <w:unhideWhenUsed/>
    <w:qFormat/>
    <w:rsid w:val="008676B3"/>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9"/>
    <w:unhideWhenUsed/>
    <w:qFormat/>
    <w:rsid w:val="008676B3"/>
    <w:pPr>
      <w:keepNext/>
      <w:keepLines/>
      <w:spacing w:before="200"/>
      <w:outlineLvl w:val="4"/>
    </w:pPr>
    <w:rPr>
      <w:rFonts w:eastAsiaTheme="majorEastAsia" w:cstheme="majorBidi"/>
      <w:color w:val="243F60"/>
      <w:szCs w:val="20"/>
      <w:lang w:val="en-US"/>
    </w:rPr>
  </w:style>
  <w:style w:type="paragraph" w:styleId="Ttulo6">
    <w:name w:val="heading 6"/>
    <w:basedOn w:val="Normal"/>
    <w:next w:val="Normal"/>
    <w:link w:val="Ttulo6Car"/>
    <w:uiPriority w:val="99"/>
    <w:unhideWhenUsed/>
    <w:qFormat/>
    <w:rsid w:val="008676B3"/>
    <w:pPr>
      <w:keepNext/>
      <w:keepLines/>
      <w:spacing w:before="200"/>
      <w:outlineLvl w:val="5"/>
    </w:pPr>
    <w:rPr>
      <w:rFonts w:ascii="Cambria" w:eastAsia="Times New Roman" w:hAnsi="Cambria"/>
      <w:i/>
      <w:iCs/>
      <w:color w:val="243F60"/>
      <w:sz w:val="20"/>
      <w:szCs w:val="20"/>
      <w:lang w:val="en-US"/>
    </w:rPr>
  </w:style>
  <w:style w:type="paragraph" w:styleId="Ttulo7">
    <w:name w:val="heading 7"/>
    <w:basedOn w:val="Normal"/>
    <w:next w:val="Normal"/>
    <w:link w:val="Ttulo7Car"/>
    <w:uiPriority w:val="99"/>
    <w:unhideWhenUsed/>
    <w:qFormat/>
    <w:rsid w:val="008676B3"/>
    <w:pPr>
      <w:keepNext/>
      <w:keepLines/>
      <w:spacing w:before="200"/>
      <w:outlineLvl w:val="6"/>
    </w:pPr>
    <w:rPr>
      <w:rFonts w:ascii="Cambria" w:eastAsia="Times New Roman" w:hAnsi="Cambria"/>
      <w:i/>
      <w:iCs/>
      <w:color w:val="404040"/>
      <w:sz w:val="20"/>
      <w:szCs w:val="20"/>
      <w:lang w:val="en-US"/>
    </w:rPr>
  </w:style>
  <w:style w:type="paragraph" w:styleId="Ttulo8">
    <w:name w:val="heading 8"/>
    <w:basedOn w:val="Normal"/>
    <w:next w:val="Normal"/>
    <w:link w:val="Ttulo8Car"/>
    <w:uiPriority w:val="9"/>
    <w:unhideWhenUsed/>
    <w:qFormat/>
    <w:rsid w:val="008676B3"/>
    <w:pPr>
      <w:spacing w:before="240" w:after="60"/>
      <w:outlineLvl w:val="7"/>
    </w:pPr>
    <w:rPr>
      <w:rFonts w:eastAsia="Times New Roman"/>
      <w:i/>
      <w:iCs/>
      <w:szCs w:val="24"/>
      <w:lang w:val="en-US"/>
    </w:rPr>
  </w:style>
  <w:style w:type="paragraph" w:styleId="Ttulo9">
    <w:name w:val="heading 9"/>
    <w:basedOn w:val="Normal"/>
    <w:next w:val="Normal"/>
    <w:link w:val="Ttulo9Car"/>
    <w:uiPriority w:val="9"/>
    <w:unhideWhenUsed/>
    <w:qFormat/>
    <w:rsid w:val="008676B3"/>
    <w:pPr>
      <w:spacing w:before="240" w:after="6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as">
    <w:name w:val="xlas"/>
    <w:basedOn w:val="Ttulo5"/>
    <w:link w:val="xlasCar"/>
    <w:uiPriority w:val="99"/>
    <w:qFormat/>
    <w:rsid w:val="008676B3"/>
    <w:rPr>
      <w:rFonts w:ascii="Calibri" w:eastAsia="Times New Roman" w:hAnsi="Calibri" w:cs="Times New Roman"/>
      <w:sz w:val="28"/>
      <w:lang w:val="es-US"/>
    </w:rPr>
  </w:style>
  <w:style w:type="character" w:customStyle="1" w:styleId="xlasCar">
    <w:name w:val="xlas Car"/>
    <w:link w:val="xlas"/>
    <w:uiPriority w:val="99"/>
    <w:rsid w:val="008676B3"/>
    <w:rPr>
      <w:rFonts w:eastAsia="Times New Roman"/>
      <w:color w:val="243F60"/>
      <w:sz w:val="28"/>
      <w:lang w:val="es-US"/>
    </w:rPr>
  </w:style>
  <w:style w:type="character" w:customStyle="1" w:styleId="Ttulo5Car">
    <w:name w:val="Título 5 Car"/>
    <w:link w:val="Ttulo5"/>
    <w:uiPriority w:val="99"/>
    <w:rsid w:val="008676B3"/>
    <w:rPr>
      <w:rFonts w:ascii="Times New Roman" w:eastAsiaTheme="majorEastAsia" w:hAnsi="Times New Roman" w:cstheme="majorBidi"/>
      <w:color w:val="243F60"/>
      <w:sz w:val="22"/>
    </w:rPr>
  </w:style>
  <w:style w:type="character" w:customStyle="1" w:styleId="Ttulo1Car">
    <w:name w:val="Título 1 Car"/>
    <w:link w:val="Ttulo1"/>
    <w:uiPriority w:val="99"/>
    <w:rsid w:val="008676B3"/>
    <w:rPr>
      <w:rFonts w:ascii="Cambria" w:eastAsia="Times New Roman" w:hAnsi="Cambria"/>
      <w:b/>
      <w:bCs/>
      <w:color w:val="365F91"/>
      <w:sz w:val="28"/>
      <w:szCs w:val="28"/>
    </w:rPr>
  </w:style>
  <w:style w:type="character" w:customStyle="1" w:styleId="Ttulo2Car">
    <w:name w:val="Título 2 Car"/>
    <w:link w:val="Ttulo2"/>
    <w:rsid w:val="008676B3"/>
    <w:rPr>
      <w:rFonts w:ascii="Arial" w:eastAsia="Times New Roman" w:hAnsi="Arial"/>
      <w:b/>
      <w:bCs/>
      <w:color w:val="4F81BD"/>
      <w:sz w:val="24"/>
      <w:szCs w:val="26"/>
      <w:lang w:val="es-PE"/>
    </w:rPr>
  </w:style>
  <w:style w:type="character" w:customStyle="1" w:styleId="Ttulo3Car">
    <w:name w:val="Título 3 Car"/>
    <w:link w:val="Ttulo3"/>
    <w:uiPriority w:val="99"/>
    <w:rsid w:val="008676B3"/>
    <w:rPr>
      <w:rFonts w:ascii="Times New Roman" w:eastAsia="Arial" w:hAnsi="Times New Roman"/>
      <w:b/>
      <w:bCs/>
      <w:sz w:val="24"/>
      <w:szCs w:val="24"/>
    </w:rPr>
  </w:style>
  <w:style w:type="character" w:customStyle="1" w:styleId="Ttulo4Car">
    <w:name w:val="Título 4 Car"/>
    <w:link w:val="Ttulo4"/>
    <w:uiPriority w:val="99"/>
    <w:rsid w:val="008676B3"/>
    <w:rPr>
      <w:rFonts w:ascii="Cambria" w:eastAsia="Times New Roman" w:hAnsi="Cambria"/>
      <w:b/>
      <w:bCs/>
      <w:i/>
      <w:iCs/>
      <w:color w:val="4F81BD"/>
      <w:sz w:val="22"/>
      <w:szCs w:val="22"/>
      <w:lang w:val="es-PE"/>
    </w:rPr>
  </w:style>
  <w:style w:type="character" w:customStyle="1" w:styleId="Ttulo6Car">
    <w:name w:val="Título 6 Car"/>
    <w:link w:val="Ttulo6"/>
    <w:uiPriority w:val="99"/>
    <w:rsid w:val="008676B3"/>
    <w:rPr>
      <w:rFonts w:ascii="Cambria" w:eastAsia="Times New Roman" w:hAnsi="Cambria"/>
      <w:i/>
      <w:iCs/>
      <w:color w:val="243F60"/>
    </w:rPr>
  </w:style>
  <w:style w:type="character" w:customStyle="1" w:styleId="Ttulo7Car">
    <w:name w:val="Título 7 Car"/>
    <w:link w:val="Ttulo7"/>
    <w:uiPriority w:val="99"/>
    <w:rsid w:val="008676B3"/>
    <w:rPr>
      <w:rFonts w:ascii="Cambria" w:eastAsia="Times New Roman" w:hAnsi="Cambria"/>
      <w:i/>
      <w:iCs/>
      <w:color w:val="404040"/>
    </w:rPr>
  </w:style>
  <w:style w:type="character" w:customStyle="1" w:styleId="Ttulo8Car">
    <w:name w:val="Título 8 Car"/>
    <w:basedOn w:val="Fuentedeprrafopredeter"/>
    <w:link w:val="Ttulo8"/>
    <w:uiPriority w:val="9"/>
    <w:rsid w:val="008676B3"/>
    <w:rPr>
      <w:rFonts w:eastAsia="Times New Roman"/>
      <w:i/>
      <w:iCs/>
      <w:sz w:val="24"/>
      <w:szCs w:val="24"/>
    </w:rPr>
  </w:style>
  <w:style w:type="character" w:customStyle="1" w:styleId="Ttulo9Car">
    <w:name w:val="Título 9 Car"/>
    <w:basedOn w:val="Fuentedeprrafopredeter"/>
    <w:link w:val="Ttulo9"/>
    <w:uiPriority w:val="9"/>
    <w:rsid w:val="008676B3"/>
    <w:rPr>
      <w:rFonts w:ascii="Cambria" w:eastAsia="Times New Roman" w:hAnsi="Cambria"/>
      <w:sz w:val="22"/>
      <w:szCs w:val="22"/>
    </w:rPr>
  </w:style>
  <w:style w:type="paragraph" w:styleId="Ttulo">
    <w:name w:val="Title"/>
    <w:basedOn w:val="Normal"/>
    <w:link w:val="TtuloCar"/>
    <w:uiPriority w:val="99"/>
    <w:qFormat/>
    <w:rsid w:val="008676B3"/>
    <w:pPr>
      <w:jc w:val="center"/>
    </w:pPr>
    <w:rPr>
      <w:rFonts w:ascii="Arial" w:eastAsia="Times New Roman" w:hAnsi="Arial"/>
      <w:b/>
      <w:i/>
      <w:sz w:val="28"/>
      <w:szCs w:val="20"/>
      <w:lang w:val="es-AR" w:eastAsia="es-US"/>
    </w:rPr>
  </w:style>
  <w:style w:type="character" w:customStyle="1" w:styleId="TtuloCar">
    <w:name w:val="Título Car"/>
    <w:link w:val="Ttulo"/>
    <w:uiPriority w:val="99"/>
    <w:rsid w:val="008676B3"/>
    <w:rPr>
      <w:rFonts w:ascii="Arial" w:eastAsia="Times New Roman" w:hAnsi="Arial"/>
      <w:b/>
      <w:i/>
      <w:sz w:val="28"/>
      <w:lang w:val="es-AR" w:eastAsia="es-US"/>
    </w:rPr>
  </w:style>
  <w:style w:type="character" w:styleId="Textoennegrita">
    <w:name w:val="Strong"/>
    <w:uiPriority w:val="99"/>
    <w:qFormat/>
    <w:rsid w:val="008676B3"/>
    <w:rPr>
      <w:b/>
      <w:bCs/>
    </w:rPr>
  </w:style>
  <w:style w:type="character" w:styleId="nfasis">
    <w:name w:val="Emphasis"/>
    <w:uiPriority w:val="20"/>
    <w:qFormat/>
    <w:rsid w:val="008676B3"/>
    <w:rPr>
      <w:i/>
      <w:iCs/>
    </w:rPr>
  </w:style>
  <w:style w:type="paragraph" w:styleId="Sinespaciado">
    <w:name w:val="No Spacing"/>
    <w:link w:val="SinespaciadoCar"/>
    <w:uiPriority w:val="99"/>
    <w:qFormat/>
    <w:rsid w:val="008676B3"/>
    <w:rPr>
      <w:sz w:val="22"/>
      <w:lang w:val="es-PE"/>
    </w:rPr>
  </w:style>
  <w:style w:type="character" w:customStyle="1" w:styleId="SinespaciadoCar">
    <w:name w:val="Sin espaciado Car"/>
    <w:link w:val="Sinespaciado"/>
    <w:uiPriority w:val="99"/>
    <w:rsid w:val="008676B3"/>
    <w:rPr>
      <w:sz w:val="22"/>
      <w:szCs w:val="22"/>
      <w:lang w:val="es-PE"/>
    </w:rPr>
  </w:style>
  <w:style w:type="paragraph" w:styleId="Prrafodelista">
    <w:name w:val="List Paragraph"/>
    <w:basedOn w:val="Normal"/>
    <w:uiPriority w:val="34"/>
    <w:qFormat/>
    <w:rsid w:val="008676B3"/>
    <w:pPr>
      <w:ind w:left="720"/>
      <w:contextualSpacing/>
    </w:pPr>
  </w:style>
  <w:style w:type="paragraph" w:styleId="TtulodeTDC">
    <w:name w:val="TOC Heading"/>
    <w:basedOn w:val="Ttulo1"/>
    <w:next w:val="Normal"/>
    <w:uiPriority w:val="39"/>
    <w:unhideWhenUsed/>
    <w:qFormat/>
    <w:rsid w:val="008676B3"/>
    <w:pPr>
      <w:outlineLvl w:val="9"/>
    </w:pPr>
    <w:rPr>
      <w:lang w:val="es-ES"/>
    </w:rPr>
  </w:style>
  <w:style w:type="paragraph" w:styleId="Encabezado">
    <w:name w:val="header"/>
    <w:basedOn w:val="Normal"/>
    <w:link w:val="EncabezadoCar"/>
    <w:uiPriority w:val="99"/>
    <w:unhideWhenUsed/>
    <w:rsid w:val="001161C2"/>
    <w:pPr>
      <w:tabs>
        <w:tab w:val="center" w:pos="4419"/>
        <w:tab w:val="right" w:pos="8838"/>
      </w:tabs>
    </w:pPr>
  </w:style>
  <w:style w:type="character" w:customStyle="1" w:styleId="EncabezadoCar">
    <w:name w:val="Encabezado Car"/>
    <w:basedOn w:val="Fuentedeprrafopredeter"/>
    <w:link w:val="Encabezado"/>
    <w:uiPriority w:val="99"/>
    <w:rsid w:val="001161C2"/>
    <w:rPr>
      <w:sz w:val="22"/>
      <w:szCs w:val="22"/>
      <w:lang w:val="es-PE"/>
    </w:rPr>
  </w:style>
  <w:style w:type="paragraph" w:styleId="Piedepgina">
    <w:name w:val="footer"/>
    <w:basedOn w:val="Normal"/>
    <w:link w:val="PiedepginaCar"/>
    <w:uiPriority w:val="99"/>
    <w:unhideWhenUsed/>
    <w:rsid w:val="001161C2"/>
    <w:pPr>
      <w:tabs>
        <w:tab w:val="center" w:pos="4419"/>
        <w:tab w:val="right" w:pos="8838"/>
      </w:tabs>
    </w:pPr>
  </w:style>
  <w:style w:type="character" w:customStyle="1" w:styleId="PiedepginaCar">
    <w:name w:val="Pie de página Car"/>
    <w:basedOn w:val="Fuentedeprrafopredeter"/>
    <w:link w:val="Piedepgina"/>
    <w:uiPriority w:val="99"/>
    <w:rsid w:val="001161C2"/>
    <w:rPr>
      <w:sz w:val="22"/>
      <w:szCs w:val="22"/>
      <w:lang w:val="es-PE"/>
    </w:rPr>
  </w:style>
  <w:style w:type="character" w:styleId="Refdecomentario">
    <w:name w:val="annotation reference"/>
    <w:basedOn w:val="Fuentedeprrafopredeter"/>
    <w:uiPriority w:val="99"/>
    <w:semiHidden/>
    <w:rsid w:val="009C2293"/>
    <w:rPr>
      <w:rFonts w:cs="Times New Roman"/>
      <w:sz w:val="16"/>
      <w:szCs w:val="16"/>
    </w:rPr>
  </w:style>
  <w:style w:type="paragraph" w:styleId="Textocomentario">
    <w:name w:val="annotation text"/>
    <w:basedOn w:val="Normal"/>
    <w:link w:val="TextocomentarioCar"/>
    <w:uiPriority w:val="99"/>
    <w:semiHidden/>
    <w:rsid w:val="009C2293"/>
    <w:pPr>
      <w:spacing w:after="200" w:line="276" w:lineRule="auto"/>
    </w:pPr>
    <w:rPr>
      <w:rFonts w:ascii="Calibri" w:hAnsi="Calibri"/>
      <w:sz w:val="20"/>
      <w:szCs w:val="20"/>
      <w:lang w:val="en-US"/>
    </w:rPr>
  </w:style>
  <w:style w:type="character" w:customStyle="1" w:styleId="TextocomentarioCar">
    <w:name w:val="Texto comentario Car"/>
    <w:basedOn w:val="Fuentedeprrafopredeter"/>
    <w:link w:val="Textocomentario"/>
    <w:uiPriority w:val="99"/>
    <w:semiHidden/>
    <w:rsid w:val="009C2293"/>
    <w:rPr>
      <w:rFonts w:ascii="Calibri" w:hAnsi="Calibri"/>
      <w:sz w:val="20"/>
      <w:szCs w:val="20"/>
    </w:rPr>
  </w:style>
  <w:style w:type="paragraph" w:customStyle="1" w:styleId="Default">
    <w:name w:val="Default"/>
    <w:rsid w:val="009C2293"/>
    <w:pPr>
      <w:autoSpaceDE w:val="0"/>
      <w:autoSpaceDN w:val="0"/>
      <w:adjustRightInd w:val="0"/>
    </w:pPr>
    <w:rPr>
      <w:rFonts w:ascii="Garamond" w:eastAsiaTheme="minorHAnsi" w:hAnsi="Garamond" w:cs="Garamond"/>
      <w:color w:val="000000"/>
      <w:szCs w:val="24"/>
    </w:rPr>
  </w:style>
  <w:style w:type="paragraph" w:styleId="Textodeglobo">
    <w:name w:val="Balloon Text"/>
    <w:basedOn w:val="Normal"/>
    <w:link w:val="TextodegloboCar"/>
    <w:uiPriority w:val="99"/>
    <w:semiHidden/>
    <w:unhideWhenUsed/>
    <w:rsid w:val="009C229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293"/>
    <w:rPr>
      <w:rFonts w:ascii="Tahoma" w:hAnsi="Tahoma" w:cs="Tahoma"/>
      <w:sz w:val="16"/>
      <w:szCs w:val="16"/>
      <w:lang w:val="en-GB"/>
    </w:rPr>
  </w:style>
  <w:style w:type="character" w:styleId="Hipervnculo">
    <w:name w:val="Hyperlink"/>
    <w:basedOn w:val="Fuentedeprrafopredeter"/>
    <w:uiPriority w:val="99"/>
    <w:rsid w:val="009C2293"/>
    <w:rPr>
      <w:rFonts w:cs="Times New Roman"/>
      <w:color w:val="000080"/>
      <w:u w:val="single"/>
    </w:rPr>
  </w:style>
  <w:style w:type="paragraph" w:styleId="Textonotapie">
    <w:name w:val="footnote text"/>
    <w:basedOn w:val="Normal"/>
    <w:link w:val="TextonotapieCar"/>
    <w:uiPriority w:val="99"/>
    <w:unhideWhenUsed/>
    <w:rsid w:val="00181E28"/>
    <w:rPr>
      <w:sz w:val="20"/>
      <w:szCs w:val="20"/>
    </w:rPr>
  </w:style>
  <w:style w:type="character" w:customStyle="1" w:styleId="TextonotapieCar">
    <w:name w:val="Texto nota pie Car"/>
    <w:basedOn w:val="Fuentedeprrafopredeter"/>
    <w:link w:val="Textonotapie"/>
    <w:uiPriority w:val="99"/>
    <w:rsid w:val="00181E28"/>
    <w:rPr>
      <w:sz w:val="20"/>
      <w:szCs w:val="20"/>
      <w:lang w:val="en-GB"/>
    </w:rPr>
  </w:style>
  <w:style w:type="character" w:styleId="Refdenotaalpie">
    <w:name w:val="footnote reference"/>
    <w:basedOn w:val="Fuentedeprrafopredeter"/>
    <w:uiPriority w:val="99"/>
    <w:unhideWhenUsed/>
    <w:rsid w:val="00181E28"/>
    <w:rPr>
      <w:vertAlign w:val="superscript"/>
    </w:rPr>
  </w:style>
  <w:style w:type="paragraph" w:styleId="TDC1">
    <w:name w:val="toc 1"/>
    <w:basedOn w:val="Normal"/>
    <w:next w:val="Normal"/>
    <w:autoRedefine/>
    <w:uiPriority w:val="39"/>
    <w:unhideWhenUsed/>
    <w:rsid w:val="000431BF"/>
    <w:pPr>
      <w:spacing w:after="100"/>
    </w:pPr>
  </w:style>
  <w:style w:type="paragraph" w:styleId="Asuntodelcomentario">
    <w:name w:val="annotation subject"/>
    <w:basedOn w:val="Textocomentario"/>
    <w:next w:val="Textocomentario"/>
    <w:link w:val="AsuntodelcomentarioCar"/>
    <w:uiPriority w:val="99"/>
    <w:semiHidden/>
    <w:unhideWhenUsed/>
    <w:rsid w:val="00D756FA"/>
    <w:pPr>
      <w:spacing w:after="0" w:line="240" w:lineRule="auto"/>
    </w:pPr>
    <w:rPr>
      <w:rFonts w:ascii="Times New Roman" w:hAnsi="Times New Roman"/>
      <w:b/>
      <w:bCs/>
      <w:lang w:val="en-GB"/>
    </w:rPr>
  </w:style>
  <w:style w:type="character" w:customStyle="1" w:styleId="AsuntodelcomentarioCar">
    <w:name w:val="Asunto del comentario Car"/>
    <w:basedOn w:val="TextocomentarioCar"/>
    <w:link w:val="Asuntodelcomentario"/>
    <w:uiPriority w:val="99"/>
    <w:semiHidden/>
    <w:rsid w:val="00D756FA"/>
    <w:rPr>
      <w:rFonts w:ascii="Calibri" w:hAnsi="Calibri"/>
      <w:b/>
      <w:bCs/>
      <w:sz w:val="20"/>
      <w:szCs w:val="20"/>
      <w:lang w:val="en-GB"/>
    </w:rPr>
  </w:style>
  <w:style w:type="paragraph" w:styleId="Revisin">
    <w:name w:val="Revision"/>
    <w:hidden/>
    <w:uiPriority w:val="99"/>
    <w:semiHidden/>
    <w:rsid w:val="006302AB"/>
    <w:rPr>
      <w:lang w:val="en-GB"/>
    </w:rPr>
  </w:style>
  <w:style w:type="paragraph" w:customStyle="1" w:styleId="Estilo1">
    <w:name w:val="Estilo1"/>
    <w:basedOn w:val="Normal"/>
    <w:link w:val="Estilo1Car"/>
    <w:qFormat/>
    <w:rsid w:val="00524F17"/>
    <w:pPr>
      <w:jc w:val="center"/>
      <w:outlineLvl w:val="0"/>
    </w:pPr>
    <w:rPr>
      <w:rFonts w:eastAsia="Times New Roman"/>
      <w:b/>
      <w:szCs w:val="24"/>
      <w:lang w:val="en-US" w:eastAsia="es-ES"/>
    </w:rPr>
  </w:style>
  <w:style w:type="paragraph" w:customStyle="1" w:styleId="Estilo2">
    <w:name w:val="Estilo2"/>
    <w:basedOn w:val="Normal"/>
    <w:link w:val="Estilo2Car"/>
    <w:qFormat/>
    <w:rsid w:val="00524F17"/>
    <w:rPr>
      <w:b/>
      <w:szCs w:val="24"/>
    </w:rPr>
  </w:style>
  <w:style w:type="character" w:customStyle="1" w:styleId="Estilo1Car">
    <w:name w:val="Estilo1 Car"/>
    <w:basedOn w:val="Fuentedeprrafopredeter"/>
    <w:link w:val="Estilo1"/>
    <w:rsid w:val="00524F17"/>
    <w:rPr>
      <w:rFonts w:eastAsia="Times New Roman"/>
      <w:b/>
      <w:szCs w:val="24"/>
      <w:lang w:eastAsia="es-ES"/>
    </w:rPr>
  </w:style>
  <w:style w:type="paragraph" w:customStyle="1" w:styleId="Estilo3">
    <w:name w:val="Estilo3"/>
    <w:basedOn w:val="Normal"/>
    <w:link w:val="Estilo3Car"/>
    <w:qFormat/>
    <w:rsid w:val="00DF42A3"/>
    <w:pPr>
      <w:ind w:firstLine="720"/>
    </w:pPr>
    <w:rPr>
      <w:b/>
      <w:szCs w:val="24"/>
    </w:rPr>
  </w:style>
  <w:style w:type="character" w:customStyle="1" w:styleId="Estilo2Car">
    <w:name w:val="Estilo2 Car"/>
    <w:basedOn w:val="Fuentedeprrafopredeter"/>
    <w:link w:val="Estilo2"/>
    <w:rsid w:val="00524F17"/>
    <w:rPr>
      <w:b/>
      <w:szCs w:val="24"/>
      <w:lang w:val="en-GB"/>
    </w:rPr>
  </w:style>
  <w:style w:type="paragraph" w:styleId="TDC2">
    <w:name w:val="toc 2"/>
    <w:basedOn w:val="Normal"/>
    <w:next w:val="Normal"/>
    <w:autoRedefine/>
    <w:uiPriority w:val="39"/>
    <w:unhideWhenUsed/>
    <w:rsid w:val="00AA4FD6"/>
    <w:pPr>
      <w:tabs>
        <w:tab w:val="right" w:leader="dot" w:pos="8495"/>
      </w:tabs>
      <w:spacing w:after="100"/>
      <w:ind w:left="240"/>
    </w:pPr>
  </w:style>
  <w:style w:type="character" w:customStyle="1" w:styleId="Estilo3Car">
    <w:name w:val="Estilo3 Car"/>
    <w:basedOn w:val="Fuentedeprrafopredeter"/>
    <w:link w:val="Estilo3"/>
    <w:rsid w:val="00DF42A3"/>
    <w:rPr>
      <w:b/>
      <w:szCs w:val="24"/>
      <w:lang w:val="en-GB"/>
    </w:rPr>
  </w:style>
  <w:style w:type="paragraph" w:styleId="TDC3">
    <w:name w:val="toc 3"/>
    <w:basedOn w:val="Normal"/>
    <w:next w:val="Normal"/>
    <w:autoRedefine/>
    <w:uiPriority w:val="39"/>
    <w:unhideWhenUsed/>
    <w:rsid w:val="0038016E"/>
    <w:pPr>
      <w:spacing w:after="100"/>
      <w:ind w:left="480"/>
    </w:pPr>
  </w:style>
  <w:style w:type="paragraph" w:customStyle="1" w:styleId="Estilo4">
    <w:name w:val="Estilo4"/>
    <w:basedOn w:val="Estilo3"/>
    <w:link w:val="Estilo4Car"/>
    <w:qFormat/>
    <w:rsid w:val="00D777E5"/>
    <w:rPr>
      <w:i/>
    </w:rPr>
  </w:style>
  <w:style w:type="character" w:customStyle="1" w:styleId="Estilo4Car">
    <w:name w:val="Estilo4 Car"/>
    <w:basedOn w:val="Estilo3Car"/>
    <w:link w:val="Estilo4"/>
    <w:rsid w:val="00D777E5"/>
    <w:rPr>
      <w:b/>
      <w:i/>
      <w:szCs w:val="24"/>
      <w:lang w:val="en-GB"/>
    </w:rPr>
  </w:style>
  <w:style w:type="character" w:customStyle="1" w:styleId="apple-converted-space">
    <w:name w:val="apple-converted-space"/>
    <w:basedOn w:val="Fuentedeprrafopredeter"/>
    <w:rsid w:val="002F2D76"/>
  </w:style>
  <w:style w:type="numbering" w:customStyle="1" w:styleId="Guin">
    <w:name w:val="Guión"/>
    <w:rsid w:val="00F334D3"/>
    <w:pPr>
      <w:numPr>
        <w:numId w:val="16"/>
      </w:numPr>
    </w:pPr>
  </w:style>
  <w:style w:type="paragraph" w:customStyle="1" w:styleId="Cuerpo">
    <w:name w:val="Cuerpo"/>
    <w:rsid w:val="00C83C07"/>
    <w:pPr>
      <w:pBdr>
        <w:top w:val="nil"/>
        <w:left w:val="nil"/>
        <w:bottom w:val="nil"/>
        <w:right w:val="nil"/>
        <w:between w:val="nil"/>
        <w:bar w:val="nil"/>
      </w:pBdr>
    </w:pPr>
    <w:rPr>
      <w:rFonts w:ascii="Helvetica" w:eastAsia="Arial Unicode MS" w:hAnsi="Arial Unicode MS" w:cs="Arial Unicode MS"/>
      <w:color w:val="000000"/>
      <w:sz w:val="22"/>
      <w:bdr w:val="nil"/>
      <w:lang w:val="es-ES_tradnl" w:eastAsia="es-PE"/>
    </w:rPr>
  </w:style>
  <w:style w:type="paragraph" w:styleId="Lista2">
    <w:name w:val="List 2"/>
    <w:basedOn w:val="Normal"/>
    <w:uiPriority w:val="99"/>
    <w:unhideWhenUsed/>
    <w:rsid w:val="007B4651"/>
    <w:pPr>
      <w:ind w:left="566" w:hanging="283"/>
      <w:contextualSpacing/>
    </w:pPr>
  </w:style>
  <w:style w:type="paragraph" w:styleId="Lista3">
    <w:name w:val="List 3"/>
    <w:basedOn w:val="Normal"/>
    <w:uiPriority w:val="99"/>
    <w:unhideWhenUsed/>
    <w:rsid w:val="007B4651"/>
    <w:pPr>
      <w:ind w:left="849" w:hanging="283"/>
      <w:contextualSpacing/>
    </w:pPr>
  </w:style>
  <w:style w:type="paragraph" w:styleId="Lista4">
    <w:name w:val="List 4"/>
    <w:basedOn w:val="Normal"/>
    <w:uiPriority w:val="99"/>
    <w:unhideWhenUsed/>
    <w:rsid w:val="007B4651"/>
    <w:pPr>
      <w:ind w:left="1132" w:hanging="283"/>
      <w:contextualSpacing/>
    </w:pPr>
  </w:style>
  <w:style w:type="paragraph" w:styleId="Textoindependiente">
    <w:name w:val="Body Text"/>
    <w:basedOn w:val="Normal"/>
    <w:link w:val="TextoindependienteCar"/>
    <w:uiPriority w:val="99"/>
    <w:unhideWhenUsed/>
    <w:rsid w:val="007B4651"/>
    <w:pPr>
      <w:spacing w:after="120"/>
    </w:pPr>
  </w:style>
  <w:style w:type="character" w:customStyle="1" w:styleId="TextoindependienteCar">
    <w:name w:val="Texto independiente Car"/>
    <w:basedOn w:val="Fuentedeprrafopredeter"/>
    <w:link w:val="Textoindependiente"/>
    <w:uiPriority w:val="99"/>
    <w:rsid w:val="007B4651"/>
    <w:rPr>
      <w:lang w:val="en-GB"/>
    </w:rPr>
  </w:style>
  <w:style w:type="paragraph" w:customStyle="1" w:styleId="Lneadeautor">
    <w:name w:val="Línea de autor"/>
    <w:basedOn w:val="Textoindependiente"/>
    <w:rsid w:val="007B4651"/>
  </w:style>
  <w:style w:type="paragraph" w:styleId="Textoindependienteprimerasangra">
    <w:name w:val="Body Text First Indent"/>
    <w:basedOn w:val="Textoindependiente"/>
    <w:link w:val="TextoindependienteprimerasangraCar"/>
    <w:uiPriority w:val="99"/>
    <w:unhideWhenUsed/>
    <w:rsid w:val="007B465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B4651"/>
    <w:rPr>
      <w:lang w:val="en-GB"/>
    </w:rPr>
  </w:style>
  <w:style w:type="paragraph" w:styleId="Sangradetextonormal">
    <w:name w:val="Body Text Indent"/>
    <w:basedOn w:val="Normal"/>
    <w:link w:val="SangradetextonormalCar"/>
    <w:uiPriority w:val="99"/>
    <w:semiHidden/>
    <w:unhideWhenUsed/>
    <w:rsid w:val="007B4651"/>
    <w:pPr>
      <w:spacing w:after="120"/>
      <w:ind w:left="283"/>
    </w:pPr>
  </w:style>
  <w:style w:type="character" w:customStyle="1" w:styleId="SangradetextonormalCar">
    <w:name w:val="Sangría de texto normal Car"/>
    <w:basedOn w:val="Fuentedeprrafopredeter"/>
    <w:link w:val="Sangradetextonormal"/>
    <w:uiPriority w:val="99"/>
    <w:semiHidden/>
    <w:rsid w:val="007B4651"/>
    <w:rPr>
      <w:lang w:val="en-GB"/>
    </w:rPr>
  </w:style>
  <w:style w:type="paragraph" w:styleId="Textoindependienteprimerasangra2">
    <w:name w:val="Body Text First Indent 2"/>
    <w:basedOn w:val="Sangradetextonormal"/>
    <w:link w:val="Textoindependienteprimerasangra2Car"/>
    <w:uiPriority w:val="99"/>
    <w:unhideWhenUsed/>
    <w:rsid w:val="007B465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4651"/>
    <w:rPr>
      <w:lang w:val="en-GB"/>
    </w:rPr>
  </w:style>
  <w:style w:type="paragraph" w:styleId="Epgrafe">
    <w:name w:val="caption"/>
    <w:basedOn w:val="Normal"/>
    <w:next w:val="Normal"/>
    <w:uiPriority w:val="35"/>
    <w:unhideWhenUsed/>
    <w:qFormat/>
    <w:rsid w:val="0017664E"/>
    <w:pPr>
      <w:spacing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675992"/>
  </w:style>
  <w:style w:type="paragraph" w:customStyle="1" w:styleId="Estilo5">
    <w:name w:val="Estilo5"/>
    <w:basedOn w:val="Estilo4"/>
    <w:link w:val="Estilo5Car"/>
    <w:qFormat/>
    <w:rsid w:val="005F19FF"/>
    <w:pPr>
      <w:ind w:left="720"/>
    </w:pPr>
    <w:rPr>
      <w:b w:val="0"/>
    </w:rPr>
  </w:style>
  <w:style w:type="character" w:customStyle="1" w:styleId="Estilo5Car">
    <w:name w:val="Estilo5 Car"/>
    <w:basedOn w:val="Estilo4Car"/>
    <w:link w:val="Estilo5"/>
    <w:rsid w:val="005F19FF"/>
    <w:rPr>
      <w:b w:val="0"/>
      <w:i/>
      <w:szCs w:val="24"/>
      <w:lang w:val="en-GB"/>
    </w:rPr>
  </w:style>
  <w:style w:type="paragraph" w:styleId="Textonotaalfinal">
    <w:name w:val="endnote text"/>
    <w:basedOn w:val="Normal"/>
    <w:link w:val="TextonotaalfinalCar"/>
    <w:uiPriority w:val="99"/>
    <w:semiHidden/>
    <w:unhideWhenUsed/>
    <w:rsid w:val="00B479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479D4"/>
    <w:rPr>
      <w:sz w:val="20"/>
      <w:szCs w:val="20"/>
      <w:lang w:val="en-GB"/>
    </w:rPr>
  </w:style>
  <w:style w:type="character" w:styleId="Refdenotaalfinal">
    <w:name w:val="endnote reference"/>
    <w:basedOn w:val="Fuentedeprrafopredeter"/>
    <w:uiPriority w:val="99"/>
    <w:semiHidden/>
    <w:unhideWhenUsed/>
    <w:rsid w:val="00B47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35">
      <w:bodyDiv w:val="1"/>
      <w:marLeft w:val="0"/>
      <w:marRight w:val="0"/>
      <w:marTop w:val="0"/>
      <w:marBottom w:val="0"/>
      <w:divBdr>
        <w:top w:val="none" w:sz="0" w:space="0" w:color="auto"/>
        <w:left w:val="none" w:sz="0" w:space="0" w:color="auto"/>
        <w:bottom w:val="none" w:sz="0" w:space="0" w:color="auto"/>
        <w:right w:val="none" w:sz="0" w:space="0" w:color="auto"/>
      </w:divBdr>
    </w:div>
    <w:div w:id="20325463">
      <w:bodyDiv w:val="1"/>
      <w:marLeft w:val="0"/>
      <w:marRight w:val="0"/>
      <w:marTop w:val="0"/>
      <w:marBottom w:val="0"/>
      <w:divBdr>
        <w:top w:val="none" w:sz="0" w:space="0" w:color="auto"/>
        <w:left w:val="none" w:sz="0" w:space="0" w:color="auto"/>
        <w:bottom w:val="none" w:sz="0" w:space="0" w:color="auto"/>
        <w:right w:val="none" w:sz="0" w:space="0" w:color="auto"/>
      </w:divBdr>
      <w:divsChild>
        <w:div w:id="96949010">
          <w:marLeft w:val="547"/>
          <w:marRight w:val="0"/>
          <w:marTop w:val="96"/>
          <w:marBottom w:val="0"/>
          <w:divBdr>
            <w:top w:val="none" w:sz="0" w:space="0" w:color="auto"/>
            <w:left w:val="none" w:sz="0" w:space="0" w:color="auto"/>
            <w:bottom w:val="none" w:sz="0" w:space="0" w:color="auto"/>
            <w:right w:val="none" w:sz="0" w:space="0" w:color="auto"/>
          </w:divBdr>
        </w:div>
      </w:divsChild>
    </w:div>
    <w:div w:id="50887912">
      <w:bodyDiv w:val="1"/>
      <w:marLeft w:val="0"/>
      <w:marRight w:val="0"/>
      <w:marTop w:val="0"/>
      <w:marBottom w:val="0"/>
      <w:divBdr>
        <w:top w:val="none" w:sz="0" w:space="0" w:color="auto"/>
        <w:left w:val="none" w:sz="0" w:space="0" w:color="auto"/>
        <w:bottom w:val="none" w:sz="0" w:space="0" w:color="auto"/>
        <w:right w:val="none" w:sz="0" w:space="0" w:color="auto"/>
      </w:divBdr>
    </w:div>
    <w:div w:id="71591118">
      <w:bodyDiv w:val="1"/>
      <w:marLeft w:val="0"/>
      <w:marRight w:val="0"/>
      <w:marTop w:val="0"/>
      <w:marBottom w:val="0"/>
      <w:divBdr>
        <w:top w:val="none" w:sz="0" w:space="0" w:color="auto"/>
        <w:left w:val="none" w:sz="0" w:space="0" w:color="auto"/>
        <w:bottom w:val="none" w:sz="0" w:space="0" w:color="auto"/>
        <w:right w:val="none" w:sz="0" w:space="0" w:color="auto"/>
      </w:divBdr>
    </w:div>
    <w:div w:id="218591522">
      <w:bodyDiv w:val="1"/>
      <w:marLeft w:val="0"/>
      <w:marRight w:val="0"/>
      <w:marTop w:val="0"/>
      <w:marBottom w:val="0"/>
      <w:divBdr>
        <w:top w:val="none" w:sz="0" w:space="0" w:color="auto"/>
        <w:left w:val="none" w:sz="0" w:space="0" w:color="auto"/>
        <w:bottom w:val="none" w:sz="0" w:space="0" w:color="auto"/>
        <w:right w:val="none" w:sz="0" w:space="0" w:color="auto"/>
      </w:divBdr>
    </w:div>
    <w:div w:id="271472252">
      <w:bodyDiv w:val="1"/>
      <w:marLeft w:val="0"/>
      <w:marRight w:val="0"/>
      <w:marTop w:val="0"/>
      <w:marBottom w:val="0"/>
      <w:divBdr>
        <w:top w:val="none" w:sz="0" w:space="0" w:color="auto"/>
        <w:left w:val="none" w:sz="0" w:space="0" w:color="auto"/>
        <w:bottom w:val="none" w:sz="0" w:space="0" w:color="auto"/>
        <w:right w:val="none" w:sz="0" w:space="0" w:color="auto"/>
      </w:divBdr>
    </w:div>
    <w:div w:id="375738746">
      <w:bodyDiv w:val="1"/>
      <w:marLeft w:val="0"/>
      <w:marRight w:val="0"/>
      <w:marTop w:val="0"/>
      <w:marBottom w:val="0"/>
      <w:divBdr>
        <w:top w:val="none" w:sz="0" w:space="0" w:color="auto"/>
        <w:left w:val="none" w:sz="0" w:space="0" w:color="auto"/>
        <w:bottom w:val="none" w:sz="0" w:space="0" w:color="auto"/>
        <w:right w:val="none" w:sz="0" w:space="0" w:color="auto"/>
      </w:divBdr>
    </w:div>
    <w:div w:id="397631293">
      <w:bodyDiv w:val="1"/>
      <w:marLeft w:val="0"/>
      <w:marRight w:val="0"/>
      <w:marTop w:val="0"/>
      <w:marBottom w:val="0"/>
      <w:divBdr>
        <w:top w:val="none" w:sz="0" w:space="0" w:color="auto"/>
        <w:left w:val="none" w:sz="0" w:space="0" w:color="auto"/>
        <w:bottom w:val="none" w:sz="0" w:space="0" w:color="auto"/>
        <w:right w:val="none" w:sz="0" w:space="0" w:color="auto"/>
      </w:divBdr>
    </w:div>
    <w:div w:id="475726452">
      <w:bodyDiv w:val="1"/>
      <w:marLeft w:val="0"/>
      <w:marRight w:val="0"/>
      <w:marTop w:val="0"/>
      <w:marBottom w:val="0"/>
      <w:divBdr>
        <w:top w:val="none" w:sz="0" w:space="0" w:color="auto"/>
        <w:left w:val="none" w:sz="0" w:space="0" w:color="auto"/>
        <w:bottom w:val="none" w:sz="0" w:space="0" w:color="auto"/>
        <w:right w:val="none" w:sz="0" w:space="0" w:color="auto"/>
      </w:divBdr>
    </w:div>
    <w:div w:id="478231285">
      <w:bodyDiv w:val="1"/>
      <w:marLeft w:val="0"/>
      <w:marRight w:val="0"/>
      <w:marTop w:val="0"/>
      <w:marBottom w:val="0"/>
      <w:divBdr>
        <w:top w:val="none" w:sz="0" w:space="0" w:color="auto"/>
        <w:left w:val="none" w:sz="0" w:space="0" w:color="auto"/>
        <w:bottom w:val="none" w:sz="0" w:space="0" w:color="auto"/>
        <w:right w:val="none" w:sz="0" w:space="0" w:color="auto"/>
      </w:divBdr>
    </w:div>
    <w:div w:id="562450054">
      <w:bodyDiv w:val="1"/>
      <w:marLeft w:val="0"/>
      <w:marRight w:val="0"/>
      <w:marTop w:val="0"/>
      <w:marBottom w:val="0"/>
      <w:divBdr>
        <w:top w:val="none" w:sz="0" w:space="0" w:color="auto"/>
        <w:left w:val="none" w:sz="0" w:space="0" w:color="auto"/>
        <w:bottom w:val="none" w:sz="0" w:space="0" w:color="auto"/>
        <w:right w:val="none" w:sz="0" w:space="0" w:color="auto"/>
      </w:divBdr>
    </w:div>
    <w:div w:id="579557285">
      <w:bodyDiv w:val="1"/>
      <w:marLeft w:val="0"/>
      <w:marRight w:val="0"/>
      <w:marTop w:val="0"/>
      <w:marBottom w:val="0"/>
      <w:divBdr>
        <w:top w:val="none" w:sz="0" w:space="0" w:color="auto"/>
        <w:left w:val="none" w:sz="0" w:space="0" w:color="auto"/>
        <w:bottom w:val="none" w:sz="0" w:space="0" w:color="auto"/>
        <w:right w:val="none" w:sz="0" w:space="0" w:color="auto"/>
      </w:divBdr>
    </w:div>
    <w:div w:id="616058214">
      <w:bodyDiv w:val="1"/>
      <w:marLeft w:val="0"/>
      <w:marRight w:val="0"/>
      <w:marTop w:val="0"/>
      <w:marBottom w:val="0"/>
      <w:divBdr>
        <w:top w:val="none" w:sz="0" w:space="0" w:color="auto"/>
        <w:left w:val="none" w:sz="0" w:space="0" w:color="auto"/>
        <w:bottom w:val="none" w:sz="0" w:space="0" w:color="auto"/>
        <w:right w:val="none" w:sz="0" w:space="0" w:color="auto"/>
      </w:divBdr>
      <w:divsChild>
        <w:div w:id="1514101057">
          <w:marLeft w:val="547"/>
          <w:marRight w:val="0"/>
          <w:marTop w:val="0"/>
          <w:marBottom w:val="0"/>
          <w:divBdr>
            <w:top w:val="none" w:sz="0" w:space="0" w:color="auto"/>
            <w:left w:val="none" w:sz="0" w:space="0" w:color="auto"/>
            <w:bottom w:val="none" w:sz="0" w:space="0" w:color="auto"/>
            <w:right w:val="none" w:sz="0" w:space="0" w:color="auto"/>
          </w:divBdr>
        </w:div>
      </w:divsChild>
    </w:div>
    <w:div w:id="685180845">
      <w:bodyDiv w:val="1"/>
      <w:marLeft w:val="0"/>
      <w:marRight w:val="0"/>
      <w:marTop w:val="0"/>
      <w:marBottom w:val="0"/>
      <w:divBdr>
        <w:top w:val="none" w:sz="0" w:space="0" w:color="auto"/>
        <w:left w:val="none" w:sz="0" w:space="0" w:color="auto"/>
        <w:bottom w:val="none" w:sz="0" w:space="0" w:color="auto"/>
        <w:right w:val="none" w:sz="0" w:space="0" w:color="auto"/>
      </w:divBdr>
    </w:div>
    <w:div w:id="721950848">
      <w:bodyDiv w:val="1"/>
      <w:marLeft w:val="0"/>
      <w:marRight w:val="0"/>
      <w:marTop w:val="0"/>
      <w:marBottom w:val="0"/>
      <w:divBdr>
        <w:top w:val="none" w:sz="0" w:space="0" w:color="auto"/>
        <w:left w:val="none" w:sz="0" w:space="0" w:color="auto"/>
        <w:bottom w:val="none" w:sz="0" w:space="0" w:color="auto"/>
        <w:right w:val="none" w:sz="0" w:space="0" w:color="auto"/>
      </w:divBdr>
    </w:div>
    <w:div w:id="728266006">
      <w:bodyDiv w:val="1"/>
      <w:marLeft w:val="0"/>
      <w:marRight w:val="0"/>
      <w:marTop w:val="0"/>
      <w:marBottom w:val="0"/>
      <w:divBdr>
        <w:top w:val="none" w:sz="0" w:space="0" w:color="auto"/>
        <w:left w:val="none" w:sz="0" w:space="0" w:color="auto"/>
        <w:bottom w:val="none" w:sz="0" w:space="0" w:color="auto"/>
        <w:right w:val="none" w:sz="0" w:space="0" w:color="auto"/>
      </w:divBdr>
    </w:div>
    <w:div w:id="873272360">
      <w:bodyDiv w:val="1"/>
      <w:marLeft w:val="0"/>
      <w:marRight w:val="0"/>
      <w:marTop w:val="0"/>
      <w:marBottom w:val="0"/>
      <w:divBdr>
        <w:top w:val="none" w:sz="0" w:space="0" w:color="auto"/>
        <w:left w:val="none" w:sz="0" w:space="0" w:color="auto"/>
        <w:bottom w:val="none" w:sz="0" w:space="0" w:color="auto"/>
        <w:right w:val="none" w:sz="0" w:space="0" w:color="auto"/>
      </w:divBdr>
    </w:div>
    <w:div w:id="936593952">
      <w:bodyDiv w:val="1"/>
      <w:marLeft w:val="0"/>
      <w:marRight w:val="0"/>
      <w:marTop w:val="0"/>
      <w:marBottom w:val="0"/>
      <w:divBdr>
        <w:top w:val="none" w:sz="0" w:space="0" w:color="auto"/>
        <w:left w:val="none" w:sz="0" w:space="0" w:color="auto"/>
        <w:bottom w:val="none" w:sz="0" w:space="0" w:color="auto"/>
        <w:right w:val="none" w:sz="0" w:space="0" w:color="auto"/>
      </w:divBdr>
    </w:div>
    <w:div w:id="978264509">
      <w:bodyDiv w:val="1"/>
      <w:marLeft w:val="0"/>
      <w:marRight w:val="0"/>
      <w:marTop w:val="0"/>
      <w:marBottom w:val="0"/>
      <w:divBdr>
        <w:top w:val="none" w:sz="0" w:space="0" w:color="auto"/>
        <w:left w:val="none" w:sz="0" w:space="0" w:color="auto"/>
        <w:bottom w:val="none" w:sz="0" w:space="0" w:color="auto"/>
        <w:right w:val="none" w:sz="0" w:space="0" w:color="auto"/>
      </w:divBdr>
    </w:div>
    <w:div w:id="985743022">
      <w:bodyDiv w:val="1"/>
      <w:marLeft w:val="0"/>
      <w:marRight w:val="0"/>
      <w:marTop w:val="0"/>
      <w:marBottom w:val="0"/>
      <w:divBdr>
        <w:top w:val="none" w:sz="0" w:space="0" w:color="auto"/>
        <w:left w:val="none" w:sz="0" w:space="0" w:color="auto"/>
        <w:bottom w:val="none" w:sz="0" w:space="0" w:color="auto"/>
        <w:right w:val="none" w:sz="0" w:space="0" w:color="auto"/>
      </w:divBdr>
    </w:div>
    <w:div w:id="1032338137">
      <w:bodyDiv w:val="1"/>
      <w:marLeft w:val="0"/>
      <w:marRight w:val="0"/>
      <w:marTop w:val="0"/>
      <w:marBottom w:val="0"/>
      <w:divBdr>
        <w:top w:val="none" w:sz="0" w:space="0" w:color="auto"/>
        <w:left w:val="none" w:sz="0" w:space="0" w:color="auto"/>
        <w:bottom w:val="none" w:sz="0" w:space="0" w:color="auto"/>
        <w:right w:val="none" w:sz="0" w:space="0" w:color="auto"/>
      </w:divBdr>
    </w:div>
    <w:div w:id="1033504880">
      <w:bodyDiv w:val="1"/>
      <w:marLeft w:val="0"/>
      <w:marRight w:val="0"/>
      <w:marTop w:val="0"/>
      <w:marBottom w:val="0"/>
      <w:divBdr>
        <w:top w:val="none" w:sz="0" w:space="0" w:color="auto"/>
        <w:left w:val="none" w:sz="0" w:space="0" w:color="auto"/>
        <w:bottom w:val="none" w:sz="0" w:space="0" w:color="auto"/>
        <w:right w:val="none" w:sz="0" w:space="0" w:color="auto"/>
      </w:divBdr>
    </w:div>
    <w:div w:id="1336497474">
      <w:bodyDiv w:val="1"/>
      <w:marLeft w:val="0"/>
      <w:marRight w:val="0"/>
      <w:marTop w:val="0"/>
      <w:marBottom w:val="0"/>
      <w:divBdr>
        <w:top w:val="none" w:sz="0" w:space="0" w:color="auto"/>
        <w:left w:val="none" w:sz="0" w:space="0" w:color="auto"/>
        <w:bottom w:val="none" w:sz="0" w:space="0" w:color="auto"/>
        <w:right w:val="none" w:sz="0" w:space="0" w:color="auto"/>
      </w:divBdr>
    </w:div>
    <w:div w:id="1481968654">
      <w:bodyDiv w:val="1"/>
      <w:marLeft w:val="0"/>
      <w:marRight w:val="0"/>
      <w:marTop w:val="0"/>
      <w:marBottom w:val="0"/>
      <w:divBdr>
        <w:top w:val="none" w:sz="0" w:space="0" w:color="auto"/>
        <w:left w:val="none" w:sz="0" w:space="0" w:color="auto"/>
        <w:bottom w:val="none" w:sz="0" w:space="0" w:color="auto"/>
        <w:right w:val="none" w:sz="0" w:space="0" w:color="auto"/>
      </w:divBdr>
    </w:div>
    <w:div w:id="1495993494">
      <w:bodyDiv w:val="1"/>
      <w:marLeft w:val="0"/>
      <w:marRight w:val="0"/>
      <w:marTop w:val="0"/>
      <w:marBottom w:val="0"/>
      <w:divBdr>
        <w:top w:val="none" w:sz="0" w:space="0" w:color="auto"/>
        <w:left w:val="none" w:sz="0" w:space="0" w:color="auto"/>
        <w:bottom w:val="none" w:sz="0" w:space="0" w:color="auto"/>
        <w:right w:val="none" w:sz="0" w:space="0" w:color="auto"/>
      </w:divBdr>
    </w:div>
    <w:div w:id="1532298299">
      <w:bodyDiv w:val="1"/>
      <w:marLeft w:val="0"/>
      <w:marRight w:val="0"/>
      <w:marTop w:val="0"/>
      <w:marBottom w:val="0"/>
      <w:divBdr>
        <w:top w:val="none" w:sz="0" w:space="0" w:color="auto"/>
        <w:left w:val="none" w:sz="0" w:space="0" w:color="auto"/>
        <w:bottom w:val="none" w:sz="0" w:space="0" w:color="auto"/>
        <w:right w:val="none" w:sz="0" w:space="0" w:color="auto"/>
      </w:divBdr>
    </w:div>
    <w:div w:id="1771658855">
      <w:bodyDiv w:val="1"/>
      <w:marLeft w:val="0"/>
      <w:marRight w:val="0"/>
      <w:marTop w:val="0"/>
      <w:marBottom w:val="0"/>
      <w:divBdr>
        <w:top w:val="none" w:sz="0" w:space="0" w:color="auto"/>
        <w:left w:val="none" w:sz="0" w:space="0" w:color="auto"/>
        <w:bottom w:val="none" w:sz="0" w:space="0" w:color="auto"/>
        <w:right w:val="none" w:sz="0" w:space="0" w:color="auto"/>
      </w:divBdr>
    </w:div>
    <w:div w:id="1958028739">
      <w:bodyDiv w:val="1"/>
      <w:marLeft w:val="0"/>
      <w:marRight w:val="0"/>
      <w:marTop w:val="0"/>
      <w:marBottom w:val="0"/>
      <w:divBdr>
        <w:top w:val="none" w:sz="0" w:space="0" w:color="auto"/>
        <w:left w:val="none" w:sz="0" w:space="0" w:color="auto"/>
        <w:bottom w:val="none" w:sz="0" w:space="0" w:color="auto"/>
        <w:right w:val="none" w:sz="0" w:space="0" w:color="auto"/>
      </w:divBdr>
    </w:div>
    <w:div w:id="2017266411">
      <w:bodyDiv w:val="1"/>
      <w:marLeft w:val="0"/>
      <w:marRight w:val="0"/>
      <w:marTop w:val="0"/>
      <w:marBottom w:val="0"/>
      <w:divBdr>
        <w:top w:val="none" w:sz="0" w:space="0" w:color="auto"/>
        <w:left w:val="none" w:sz="0" w:space="0" w:color="auto"/>
        <w:bottom w:val="none" w:sz="0" w:space="0" w:color="auto"/>
        <w:right w:val="none" w:sz="0" w:space="0" w:color="auto"/>
      </w:divBdr>
    </w:div>
    <w:div w:id="2063826773">
      <w:bodyDiv w:val="1"/>
      <w:marLeft w:val="0"/>
      <w:marRight w:val="0"/>
      <w:marTop w:val="0"/>
      <w:marBottom w:val="0"/>
      <w:divBdr>
        <w:top w:val="none" w:sz="0" w:space="0" w:color="auto"/>
        <w:left w:val="none" w:sz="0" w:space="0" w:color="auto"/>
        <w:bottom w:val="none" w:sz="0" w:space="0" w:color="auto"/>
        <w:right w:val="none" w:sz="0" w:space="0" w:color="auto"/>
      </w:divBdr>
    </w:div>
    <w:div w:id="21344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89B763-B0EF-4F26-8980-1C300457E6C0}">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72699B-43A2-40C4-A41E-EE792BE2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15</Pages>
  <Words>5423</Words>
  <Characters>29832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Paloma</cp:lastModifiedBy>
  <cp:revision>43</cp:revision>
  <cp:lastPrinted>2016-07-28T16:05:00Z</cp:lastPrinted>
  <dcterms:created xsi:type="dcterms:W3CDTF">2016-07-30T16:59:00Z</dcterms:created>
  <dcterms:modified xsi:type="dcterms:W3CDTF">2016-08-28T17:05:00Z</dcterms:modified>
</cp:coreProperties>
</file>