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FF" w:rsidRDefault="00F057FF" w:rsidP="00F057FF">
      <w:pPr>
        <w:pStyle w:val="Prrafodelista"/>
        <w:spacing w:line="360" w:lineRule="auto"/>
        <w:ind w:left="360"/>
        <w:jc w:val="center"/>
        <w:rPr>
          <w:rFonts w:ascii="Times New Roman" w:hAnsi="Times New Roman" w:cs="Times New Roman"/>
          <w:b/>
          <w:sz w:val="24"/>
          <w:szCs w:val="24"/>
        </w:rPr>
      </w:pPr>
      <w:r w:rsidRPr="00F057FF">
        <w:rPr>
          <w:rFonts w:ascii="Times New Roman" w:hAnsi="Times New Roman" w:cs="Times New Roman"/>
          <w:b/>
          <w:sz w:val="24"/>
          <w:szCs w:val="24"/>
        </w:rPr>
        <w:t>ABSTRACT PROPOSAL</w:t>
      </w:r>
    </w:p>
    <w:p w:rsidR="00F057FF" w:rsidRPr="00F057FF" w:rsidRDefault="00F057FF" w:rsidP="00F057FF">
      <w:pPr>
        <w:pStyle w:val="Prrafodelista"/>
        <w:spacing w:line="360" w:lineRule="auto"/>
        <w:ind w:left="360"/>
        <w:jc w:val="center"/>
        <w:rPr>
          <w:rFonts w:ascii="Times New Roman" w:hAnsi="Times New Roman" w:cs="Times New Roman"/>
          <w:b/>
          <w:sz w:val="24"/>
          <w:szCs w:val="24"/>
        </w:rPr>
      </w:pPr>
    </w:p>
    <w:p w:rsidR="00E606B9" w:rsidRDefault="00C3754E" w:rsidP="00F057FF">
      <w:pPr>
        <w:pStyle w:val="Prrafodelista"/>
        <w:spacing w:line="360" w:lineRule="auto"/>
        <w:ind w:left="360"/>
        <w:jc w:val="both"/>
        <w:rPr>
          <w:rFonts w:ascii="Times New Roman" w:hAnsi="Times New Roman" w:cs="Times New Roman"/>
          <w:sz w:val="24"/>
          <w:szCs w:val="24"/>
        </w:rPr>
      </w:pPr>
      <w:r w:rsidRPr="00C81C75">
        <w:rPr>
          <w:rFonts w:ascii="Times New Roman" w:hAnsi="Times New Roman" w:cs="Times New Roman"/>
          <w:sz w:val="24"/>
          <w:szCs w:val="24"/>
        </w:rPr>
        <w:t xml:space="preserve">La presente investigación aborda los inductores de las capacidades de innovación en hospitales pertenecientes a la red de hospitales de alta complejidad en Colombia, para tal efecto se plantearon cinco fases. En la primera fase se hizo un recorrido por la literatura especializada para encontrar los predictores de las capacidades de innovación que afectan a las organizaciones en general, así como también algunas conceptualizaciones básicas sobre qué se ha definido como capacidad de innovación y cuáles son los constructos relevantes. En la segunda, se amplió el alcance de los resultados hallados en la primera fase y se enfocó principalmente en las organizaciones dedicadas a la atención hospitalaria, dado que la corriente teórica en lo referente a las capacidades de innovación ha sido poco explorada en dichas organizaciones. Por tal razón fue necesario tender un puente que transportara los aportes teóricos a dicho tipo de organizaciones. En la misma fase se corroboraron algunos determinantes de las capacidades de innovación y se hallaron otros específicos para los hospitales de alta complejidad. La tercera y cuarta fase tenían como propósito fundamental desarrollar un instrumento fiable y válido. En la búsqueda de literatura ejecutada en la fase uno y dos no se </w:t>
      </w:r>
      <w:proofErr w:type="gramStart"/>
      <w:r w:rsidRPr="00C81C75">
        <w:rPr>
          <w:rFonts w:ascii="Times New Roman" w:hAnsi="Times New Roman" w:cs="Times New Roman"/>
          <w:sz w:val="24"/>
          <w:szCs w:val="24"/>
        </w:rPr>
        <w:t>evidenció</w:t>
      </w:r>
      <w:proofErr w:type="gramEnd"/>
      <w:r w:rsidRPr="00C81C75">
        <w:rPr>
          <w:rFonts w:ascii="Times New Roman" w:hAnsi="Times New Roman" w:cs="Times New Roman"/>
          <w:sz w:val="24"/>
          <w:szCs w:val="24"/>
        </w:rPr>
        <w:t xml:space="preserve"> un instrumento que permitiese recoger dichos predictores específicos para este tipo de organizaciones. Por lo tanto fue necesario desarrollar un instrumento nuevo. Para la quinta fase ya con los resultados de las fases anteriores fue posible encontrar un modelo que diera cuenta de los inductores de las capacidades de innovación contextualizados en dichas organizaciones de atención hospitalaria. Los resultados encontrados fueron los siguientes: Primera fase: un modelo con todos los inductores. Segunda fase: se encontraron los inductores específicos a los hospitales, ampliando los resultados de la primera fase. Tercera y cuarta fase: se demuestra la validez y la confiabilidad del instrumento y la Quinta fase: entrega un modelo probado con todos los inductores de las capacidades de innovación.</w:t>
      </w:r>
    </w:p>
    <w:p w:rsidR="00C3754E" w:rsidRDefault="00C3754E" w:rsidP="00F057FF">
      <w:pPr>
        <w:pStyle w:val="Prrafodelista"/>
        <w:spacing w:line="360" w:lineRule="auto"/>
        <w:ind w:left="360"/>
        <w:jc w:val="both"/>
        <w:rPr>
          <w:rFonts w:ascii="Times New Roman" w:hAnsi="Times New Roman" w:cs="Times New Roman"/>
          <w:sz w:val="24"/>
          <w:szCs w:val="24"/>
        </w:rPr>
      </w:pPr>
    </w:p>
    <w:p w:rsidR="008E4DC8" w:rsidRPr="00E606B9" w:rsidRDefault="00C3754E" w:rsidP="00C3754E">
      <w:pPr>
        <w:pStyle w:val="Prrafodelista"/>
        <w:spacing w:line="360" w:lineRule="auto"/>
        <w:ind w:left="360"/>
        <w:jc w:val="both"/>
        <w:rPr>
          <w:lang w:val="en-US"/>
        </w:rPr>
      </w:pPr>
      <w:r w:rsidRPr="00C3754E">
        <w:rPr>
          <w:rFonts w:ascii="Times New Roman" w:hAnsi="Times New Roman" w:cs="Times New Roman"/>
          <w:sz w:val="24"/>
          <w:szCs w:val="24"/>
          <w:lang w:val="en-US"/>
        </w:rPr>
        <w:t xml:space="preserve">The present research addresses the inducers of innovation capabilities in hospitals belonging to the network of high complexity hospitals in Colombia, five phases </w:t>
      </w:r>
      <w:proofErr w:type="gramStart"/>
      <w:r w:rsidRPr="00C3754E">
        <w:rPr>
          <w:rFonts w:ascii="Times New Roman" w:hAnsi="Times New Roman" w:cs="Times New Roman"/>
          <w:sz w:val="24"/>
          <w:szCs w:val="24"/>
          <w:lang w:val="en-US"/>
        </w:rPr>
        <w:t>were proposed</w:t>
      </w:r>
      <w:proofErr w:type="gramEnd"/>
      <w:r w:rsidRPr="00C3754E">
        <w:rPr>
          <w:rFonts w:ascii="Times New Roman" w:hAnsi="Times New Roman" w:cs="Times New Roman"/>
          <w:sz w:val="24"/>
          <w:szCs w:val="24"/>
          <w:lang w:val="en-US"/>
        </w:rPr>
        <w:t xml:space="preserve"> for this purpose. In the first phase, a review was made of the specialized literature to find the predictors of innovation capabilities that affect organizations in </w:t>
      </w:r>
      <w:r w:rsidRPr="00C3754E">
        <w:rPr>
          <w:rFonts w:ascii="Times New Roman" w:hAnsi="Times New Roman" w:cs="Times New Roman"/>
          <w:sz w:val="24"/>
          <w:szCs w:val="24"/>
          <w:lang w:val="en-US"/>
        </w:rPr>
        <w:lastRenderedPageBreak/>
        <w:t xml:space="preserve">general, as well as some basic conceptualizations about what </w:t>
      </w:r>
      <w:proofErr w:type="gramStart"/>
      <w:r w:rsidRPr="00C3754E">
        <w:rPr>
          <w:rFonts w:ascii="Times New Roman" w:hAnsi="Times New Roman" w:cs="Times New Roman"/>
          <w:sz w:val="24"/>
          <w:szCs w:val="24"/>
          <w:lang w:val="en-US"/>
        </w:rPr>
        <w:t>has been defined</w:t>
      </w:r>
      <w:proofErr w:type="gramEnd"/>
      <w:r w:rsidRPr="00C3754E">
        <w:rPr>
          <w:rFonts w:ascii="Times New Roman" w:hAnsi="Times New Roman" w:cs="Times New Roman"/>
          <w:sz w:val="24"/>
          <w:szCs w:val="24"/>
          <w:lang w:val="en-US"/>
        </w:rPr>
        <w:t xml:space="preserve"> as innovation capa</w:t>
      </w:r>
      <w:r>
        <w:rPr>
          <w:rFonts w:ascii="Times New Roman" w:hAnsi="Times New Roman" w:cs="Times New Roman"/>
          <w:sz w:val="24"/>
          <w:szCs w:val="24"/>
          <w:lang w:val="en-US"/>
        </w:rPr>
        <w:t>bility</w:t>
      </w:r>
      <w:r w:rsidRPr="00C3754E">
        <w:rPr>
          <w:rFonts w:ascii="Times New Roman" w:hAnsi="Times New Roman" w:cs="Times New Roman"/>
          <w:sz w:val="24"/>
          <w:szCs w:val="24"/>
          <w:lang w:val="en-US"/>
        </w:rPr>
        <w:t xml:space="preserve"> and which are the relevant constructs. . In the second, the scope of the results found in the first phase was broadened and focused mainly on the organizations dedicated to</w:t>
      </w:r>
      <w:r>
        <w:rPr>
          <w:rFonts w:ascii="Times New Roman" w:hAnsi="Times New Roman" w:cs="Times New Roman"/>
          <w:sz w:val="24"/>
          <w:szCs w:val="24"/>
          <w:lang w:val="en-US"/>
        </w:rPr>
        <w:t xml:space="preserve"> health care organizations</w:t>
      </w:r>
      <w:r w:rsidRPr="00C3754E">
        <w:rPr>
          <w:rFonts w:ascii="Times New Roman" w:hAnsi="Times New Roman" w:cs="Times New Roman"/>
          <w:sz w:val="24"/>
          <w:szCs w:val="24"/>
          <w:lang w:val="en-US"/>
        </w:rPr>
        <w:t xml:space="preserve">, given that the theoretical current in relation to innovation capabilities </w:t>
      </w:r>
      <w:proofErr w:type="gramStart"/>
      <w:r w:rsidRPr="00C3754E">
        <w:rPr>
          <w:rFonts w:ascii="Times New Roman" w:hAnsi="Times New Roman" w:cs="Times New Roman"/>
          <w:sz w:val="24"/>
          <w:szCs w:val="24"/>
          <w:lang w:val="en-US"/>
        </w:rPr>
        <w:t>has been little explored</w:t>
      </w:r>
      <w:proofErr w:type="gramEnd"/>
      <w:r w:rsidRPr="00C3754E">
        <w:rPr>
          <w:rFonts w:ascii="Times New Roman" w:hAnsi="Times New Roman" w:cs="Times New Roman"/>
          <w:sz w:val="24"/>
          <w:szCs w:val="24"/>
          <w:lang w:val="en-US"/>
        </w:rPr>
        <w:t xml:space="preserve"> in these organizations. For this </w:t>
      </w:r>
      <w:proofErr w:type="gramStart"/>
      <w:r w:rsidRPr="00C3754E">
        <w:rPr>
          <w:rFonts w:ascii="Times New Roman" w:hAnsi="Times New Roman" w:cs="Times New Roman"/>
          <w:sz w:val="24"/>
          <w:szCs w:val="24"/>
          <w:lang w:val="en-US"/>
        </w:rPr>
        <w:t>reason</w:t>
      </w:r>
      <w:proofErr w:type="gramEnd"/>
      <w:r w:rsidRPr="00C3754E">
        <w:rPr>
          <w:rFonts w:ascii="Times New Roman" w:hAnsi="Times New Roman" w:cs="Times New Roman"/>
          <w:sz w:val="24"/>
          <w:szCs w:val="24"/>
          <w:lang w:val="en-US"/>
        </w:rPr>
        <w:t xml:space="preserve"> it was necessary to build a bridge that would transport the theoretical contributions to this type of organizations. In the same phase, some determinants of innovation capabilities were corroborated and others specific to highly complex hospitals were found. The third and fourth phases had the fundamental purpose of developing a reliable and valid instrument. In the search for literature executed in phase one and two, no instrument </w:t>
      </w:r>
      <w:proofErr w:type="gramStart"/>
      <w:r w:rsidRPr="00C3754E">
        <w:rPr>
          <w:rFonts w:ascii="Times New Roman" w:hAnsi="Times New Roman" w:cs="Times New Roman"/>
          <w:sz w:val="24"/>
          <w:szCs w:val="24"/>
          <w:lang w:val="en-US"/>
        </w:rPr>
        <w:t>was found</w:t>
      </w:r>
      <w:proofErr w:type="gramEnd"/>
      <w:r w:rsidRPr="00C3754E">
        <w:rPr>
          <w:rFonts w:ascii="Times New Roman" w:hAnsi="Times New Roman" w:cs="Times New Roman"/>
          <w:sz w:val="24"/>
          <w:szCs w:val="24"/>
          <w:lang w:val="en-US"/>
        </w:rPr>
        <w:t xml:space="preserve"> that would allow collecting these specific predictors for this type of organization. </w:t>
      </w:r>
      <w:proofErr w:type="gramStart"/>
      <w:r w:rsidRPr="00C3754E">
        <w:rPr>
          <w:rFonts w:ascii="Times New Roman" w:hAnsi="Times New Roman" w:cs="Times New Roman"/>
          <w:sz w:val="24"/>
          <w:szCs w:val="24"/>
          <w:lang w:val="en-US"/>
        </w:rPr>
        <w:t>Therefore</w:t>
      </w:r>
      <w:proofErr w:type="gramEnd"/>
      <w:r w:rsidRPr="00C3754E">
        <w:rPr>
          <w:rFonts w:ascii="Times New Roman" w:hAnsi="Times New Roman" w:cs="Times New Roman"/>
          <w:sz w:val="24"/>
          <w:szCs w:val="24"/>
          <w:lang w:val="en-US"/>
        </w:rPr>
        <w:t xml:space="preserve"> it was necessary to develop a new instrument. For the fifth phase and with the results of the previous phases, it was possible to find a model that would account for the inducers of innovation capabilities contextualized in these hospital care organizations. The results found were the following: First phase: a model with all the inductors. Second phase: specific inductors </w:t>
      </w:r>
      <w:proofErr w:type="gramStart"/>
      <w:r w:rsidRPr="00C3754E">
        <w:rPr>
          <w:rFonts w:ascii="Times New Roman" w:hAnsi="Times New Roman" w:cs="Times New Roman"/>
          <w:sz w:val="24"/>
          <w:szCs w:val="24"/>
          <w:lang w:val="en-US"/>
        </w:rPr>
        <w:t>were found</w:t>
      </w:r>
      <w:proofErr w:type="gramEnd"/>
      <w:r w:rsidRPr="00C3754E">
        <w:rPr>
          <w:rFonts w:ascii="Times New Roman" w:hAnsi="Times New Roman" w:cs="Times New Roman"/>
          <w:sz w:val="24"/>
          <w:szCs w:val="24"/>
          <w:lang w:val="en-US"/>
        </w:rPr>
        <w:t xml:space="preserve"> in hospitals, expanding the results of the first phase. Third and fourth phase: the validity and reliability of the instrument and the fifth phase </w:t>
      </w:r>
      <w:proofErr w:type="gramStart"/>
      <w:r w:rsidRPr="00C3754E">
        <w:rPr>
          <w:rFonts w:ascii="Times New Roman" w:hAnsi="Times New Roman" w:cs="Times New Roman"/>
          <w:sz w:val="24"/>
          <w:szCs w:val="24"/>
          <w:lang w:val="en-US"/>
        </w:rPr>
        <w:t>is demonstrated</w:t>
      </w:r>
      <w:proofErr w:type="gramEnd"/>
      <w:r w:rsidRPr="00C3754E">
        <w:rPr>
          <w:rFonts w:ascii="Times New Roman" w:hAnsi="Times New Roman" w:cs="Times New Roman"/>
          <w:sz w:val="24"/>
          <w:szCs w:val="24"/>
          <w:lang w:val="en-US"/>
        </w:rPr>
        <w:t>: it delivers a proven model with all the inducers of innovation capabilities.</w:t>
      </w:r>
      <w:bookmarkStart w:id="0" w:name="_GoBack"/>
      <w:bookmarkEnd w:id="0"/>
    </w:p>
    <w:sectPr w:rsidR="008E4DC8" w:rsidRPr="00E606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43F"/>
    <w:multiLevelType w:val="multilevel"/>
    <w:tmpl w:val="8F82EABE"/>
    <w:lvl w:ilvl="0">
      <w:start w:val="1"/>
      <w:numFmt w:val="decimal"/>
      <w:lvlText w:val="%1."/>
      <w:lvlJc w:val="left"/>
      <w:pPr>
        <w:ind w:left="360" w:hanging="360"/>
      </w:pPr>
      <w:rPr>
        <w:rFonts w:hint="default"/>
        <w:sz w:val="24"/>
        <w:szCs w:val="24"/>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FF"/>
    <w:rsid w:val="008E4DC8"/>
    <w:rsid w:val="00C3754E"/>
    <w:rsid w:val="00DD1FC7"/>
    <w:rsid w:val="00E606B9"/>
    <w:rsid w:val="00F057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B16E-EA3D-4E47-9B1F-5AB72BCB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625</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Funcionario</dc:creator>
  <cp:keywords/>
  <dc:description/>
  <cp:lastModifiedBy>Funcionario</cp:lastModifiedBy>
  <cp:revision>2</cp:revision>
  <dcterms:created xsi:type="dcterms:W3CDTF">2016-03-25T13:45:00Z</dcterms:created>
  <dcterms:modified xsi:type="dcterms:W3CDTF">2018-06-02T11:57:00Z</dcterms:modified>
</cp:coreProperties>
</file>